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873"/>
        <w:gridCol w:w="207"/>
        <w:gridCol w:w="1069"/>
        <w:gridCol w:w="1170"/>
        <w:gridCol w:w="835"/>
        <w:gridCol w:w="697"/>
        <w:gridCol w:w="1256"/>
      </w:tblGrid>
      <w:tr w:rsidR="003F01D8" w:rsidRPr="00226134" w14:paraId="2C9027F4" w14:textId="77777777" w:rsidTr="00183450">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A927FBD" w:rsidR="003F01D8" w:rsidRPr="00226134" w:rsidRDefault="006221A7" w:rsidP="006221A7">
            <w:pPr>
              <w:spacing w:after="0" w:line="240" w:lineRule="auto"/>
              <w:ind w:left="-42"/>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F00B93" w:rsidRDefault="00F00B93"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F00B93" w:rsidRPr="00687C4A" w:rsidRDefault="00F00B93"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F00B93" w:rsidRDefault="00F00B93" w:rsidP="008A5F5A">
                                  <w:pPr>
                                    <w:tabs>
                                      <w:tab w:val="left" w:pos="3119"/>
                                    </w:tabs>
                                    <w:spacing w:after="0"/>
                                    <w:jc w:val="right"/>
                                    <w:rPr>
                                      <w:rFonts w:ascii="Verdana" w:hAnsi="Verdana"/>
                                      <w:b/>
                                      <w:i/>
                                      <w:color w:val="003CB4"/>
                                      <w:sz w:val="14"/>
                                      <w:szCs w:val="16"/>
                                      <w:lang w:val="en-GB"/>
                                    </w:rPr>
                                  </w:pPr>
                                </w:p>
                                <w:p w14:paraId="66051CC7" w14:textId="77777777" w:rsidR="00F00B93" w:rsidRDefault="00F00B93" w:rsidP="008A5F5A">
                                  <w:pPr>
                                    <w:tabs>
                                      <w:tab w:val="left" w:pos="3119"/>
                                    </w:tabs>
                                    <w:spacing w:after="0"/>
                                    <w:jc w:val="right"/>
                                    <w:rPr>
                                      <w:rFonts w:ascii="Verdana" w:hAnsi="Verdana"/>
                                      <w:b/>
                                      <w:i/>
                                      <w:color w:val="003CB4"/>
                                      <w:sz w:val="14"/>
                                      <w:szCs w:val="16"/>
                                      <w:lang w:val="en-GB"/>
                                    </w:rPr>
                                  </w:pPr>
                                </w:p>
                                <w:p w14:paraId="6D2DF653" w14:textId="77777777" w:rsidR="00F00B93" w:rsidRPr="000B0109" w:rsidRDefault="00F00B93"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F00B93" w:rsidRDefault="00F00B93"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F00B93" w:rsidRPr="00687C4A" w:rsidRDefault="00F00B93"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F00B93" w:rsidRDefault="00F00B93" w:rsidP="008A5F5A">
                            <w:pPr>
                              <w:tabs>
                                <w:tab w:val="left" w:pos="3119"/>
                              </w:tabs>
                              <w:spacing w:after="0"/>
                              <w:jc w:val="right"/>
                              <w:rPr>
                                <w:rFonts w:ascii="Verdana" w:hAnsi="Verdana"/>
                                <w:b/>
                                <w:i/>
                                <w:color w:val="003CB4"/>
                                <w:sz w:val="14"/>
                                <w:szCs w:val="16"/>
                                <w:lang w:val="en-GB"/>
                              </w:rPr>
                            </w:pPr>
                          </w:p>
                          <w:p w14:paraId="66051CC7" w14:textId="77777777" w:rsidR="00F00B93" w:rsidRDefault="00F00B93" w:rsidP="008A5F5A">
                            <w:pPr>
                              <w:tabs>
                                <w:tab w:val="left" w:pos="3119"/>
                              </w:tabs>
                              <w:spacing w:after="0"/>
                              <w:jc w:val="right"/>
                              <w:rPr>
                                <w:rFonts w:ascii="Verdana" w:hAnsi="Verdana"/>
                                <w:b/>
                                <w:i/>
                                <w:color w:val="003CB4"/>
                                <w:sz w:val="14"/>
                                <w:szCs w:val="16"/>
                                <w:lang w:val="en-GB"/>
                              </w:rPr>
                            </w:pPr>
                          </w:p>
                          <w:p w14:paraId="6D2DF653" w14:textId="77777777" w:rsidR="00F00B93" w:rsidRPr="000B0109" w:rsidRDefault="00F00B93"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86"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lutnotehenvisning"/>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3178E208" w:rsidR="003F01D8" w:rsidRPr="00226134" w:rsidRDefault="00146DF8"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005"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lutnotehenvisning"/>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lutnotehenvisning"/>
                <w:rFonts w:ascii="Verdana" w:hAnsi="Verdana" w:cs="Arial"/>
                <w:sz w:val="16"/>
                <w:lang w:val="en-GB"/>
              </w:rPr>
              <w:endnoteReference w:id="4"/>
            </w:r>
          </w:p>
        </w:tc>
      </w:tr>
      <w:tr w:rsidR="003F01D8" w:rsidRPr="00226134" w14:paraId="2C9027FF" w14:textId="77777777" w:rsidTr="00183450">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8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005"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183450">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lutnotehenvisning"/>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86"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958"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lutnotehenvisning"/>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183450">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7F661E11" w:rsidR="00F66A54" w:rsidRPr="00B343CD" w:rsidRDefault="006221A7" w:rsidP="006221A7">
            <w:pPr>
              <w:spacing w:after="0" w:line="240" w:lineRule="auto"/>
              <w:jc w:val="center"/>
              <w:rPr>
                <w:rFonts w:ascii="Calibri" w:eastAsia="Times New Roman" w:hAnsi="Calibri" w:cs="Times New Roman"/>
                <w:color w:val="000000"/>
                <w:sz w:val="16"/>
                <w:szCs w:val="16"/>
                <w:lang w:val="fr-BE" w:eastAsia="en-GB"/>
              </w:rPr>
            </w:pPr>
            <w:r w:rsidRPr="006221A7">
              <w:rPr>
                <w:rFonts w:ascii="Calibri" w:eastAsia="Times New Roman" w:hAnsi="Calibri" w:cs="Times New Roman"/>
                <w:color w:val="000000"/>
                <w:sz w:val="16"/>
                <w:szCs w:val="16"/>
                <w:lang w:val="fr-BE" w:eastAsia="en-GB"/>
              </w:rPr>
              <w:t>University of Southern Denmark</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6BD208F" w:rsidR="00F66A54" w:rsidRPr="00B343CD" w:rsidRDefault="006221A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DK ODENSE01</w:t>
            </w:r>
          </w:p>
        </w:tc>
        <w:tc>
          <w:tcPr>
            <w:tcW w:w="128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693DEB09" w:rsidR="00F66A54" w:rsidRPr="00B343CD" w:rsidRDefault="006221A7" w:rsidP="006221A7">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Campusvej 55, DK-5230 Odense M</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59F861AE" w:rsidR="00F66A54" w:rsidRPr="00B343CD" w:rsidRDefault="006221A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Denmark</w:t>
            </w:r>
          </w:p>
        </w:tc>
        <w:tc>
          <w:tcPr>
            <w:tcW w:w="3958" w:type="dxa"/>
            <w:gridSpan w:val="4"/>
            <w:tcBorders>
              <w:top w:val="single" w:sz="8" w:space="0" w:color="auto"/>
              <w:left w:val="nil"/>
              <w:bottom w:val="double" w:sz="6" w:space="0" w:color="auto"/>
              <w:right w:val="double" w:sz="6" w:space="0" w:color="auto"/>
            </w:tcBorders>
            <w:shd w:val="clear" w:color="auto" w:fill="auto"/>
            <w:noWrap/>
            <w:vAlign w:val="center"/>
            <w:hideMark/>
          </w:tcPr>
          <w:p w14:paraId="5E856874" w14:textId="77777777" w:rsidR="00F66A54" w:rsidRDefault="006221A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SDU International</w:t>
            </w:r>
          </w:p>
          <w:p w14:paraId="52052C52" w14:textId="153C6FEE" w:rsidR="006221A7" w:rsidRDefault="007E401E" w:rsidP="0084264F">
            <w:pPr>
              <w:spacing w:after="0" w:line="240" w:lineRule="auto"/>
              <w:jc w:val="center"/>
              <w:rPr>
                <w:rFonts w:ascii="Calibri" w:eastAsia="Times New Roman" w:hAnsi="Calibri" w:cs="Times New Roman"/>
                <w:color w:val="000000"/>
                <w:sz w:val="16"/>
                <w:szCs w:val="16"/>
                <w:lang w:val="fr-BE" w:eastAsia="en-GB"/>
              </w:rPr>
            </w:pPr>
            <w:hyperlink r:id="rId11" w:history="1">
              <w:r w:rsidR="006221A7" w:rsidRPr="00793C78">
                <w:rPr>
                  <w:rStyle w:val="Hyperlink"/>
                  <w:rFonts w:ascii="Calibri" w:eastAsia="Times New Roman" w:hAnsi="Calibri" w:cs="Times New Roman"/>
                  <w:sz w:val="16"/>
                  <w:szCs w:val="16"/>
                  <w:lang w:val="fr-BE" w:eastAsia="en-GB"/>
                </w:rPr>
                <w:t>int@sdu.dk</w:t>
              </w:r>
            </w:hyperlink>
          </w:p>
          <w:p w14:paraId="2C902812" w14:textId="288FCA16" w:rsidR="006221A7" w:rsidRPr="00B343CD" w:rsidRDefault="006221A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+45 6550 2264</w:t>
            </w:r>
          </w:p>
        </w:tc>
      </w:tr>
      <w:tr w:rsidR="00CF1B79" w:rsidRPr="00226134" w14:paraId="2C90281F" w14:textId="77777777" w:rsidTr="00183450">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86"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005"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183450">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86"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E401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E401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005"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EB9EB87" w14:textId="77777777" w:rsidR="00183450" w:rsidRDefault="00183450" w:rsidP="00A939CD">
            <w:pPr>
              <w:spacing w:after="0" w:line="240" w:lineRule="auto"/>
              <w:jc w:val="center"/>
              <w:rPr>
                <w:rFonts w:ascii="Calibri" w:eastAsia="Times New Roman" w:hAnsi="Calibri" w:cs="Times New Roman"/>
                <w:b/>
                <w:color w:val="000000"/>
                <w:lang w:val="en-GB" w:eastAsia="en-GB"/>
              </w:rPr>
            </w:pPr>
          </w:p>
          <w:p w14:paraId="2C902832" w14:textId="66297F41" w:rsidR="00183450" w:rsidRPr="00A939CD" w:rsidRDefault="00A939CD" w:rsidP="00183450">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667ACC25" w:rsidR="00137EAF" w:rsidRPr="0047148C" w:rsidRDefault="00137EAF" w:rsidP="0047148C">
            <w:pPr>
              <w:pStyle w:val="Kommentarteks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183450">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183450">
              <w:rPr>
                <w:rFonts w:asciiTheme="minorHAnsi" w:hAnsiTheme="minorHAnsi" w:cs="Calibri"/>
                <w:b/>
                <w:sz w:val="16"/>
                <w:szCs w:val="16"/>
                <w:lang w:val="en-GB"/>
              </w:rPr>
              <w:t>day</w:t>
            </w:r>
            <w:r w:rsidR="00733869">
              <w:rPr>
                <w:rFonts w:asciiTheme="minorHAnsi" w:hAnsiTheme="minorHAnsi" w:cs="Calibri"/>
                <w:b/>
                <w:sz w:val="16"/>
                <w:szCs w:val="16"/>
                <w:lang w:val="en-GB"/>
              </w:rPr>
              <w:t>/</w:t>
            </w:r>
            <w:bookmarkStart w:id="0" w:name="_GoBack"/>
            <w:bookmarkEnd w:id="0"/>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1B621C" w14:paraId="2C90283B" w14:textId="77777777" w:rsidTr="006221A7">
        <w:trPr>
          <w:trHeight w:val="170"/>
        </w:trPr>
        <w:tc>
          <w:tcPr>
            <w:tcW w:w="5822"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Kommentarteks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Kommentartekst"/>
              <w:tabs>
                <w:tab w:val="left" w:pos="5812"/>
              </w:tabs>
              <w:spacing w:after="0"/>
              <w:rPr>
                <w:rFonts w:asciiTheme="minorHAnsi" w:hAnsiTheme="minorHAnsi" w:cs="Arial"/>
                <w:sz w:val="16"/>
                <w:szCs w:val="16"/>
                <w:lang w:val="en-GB"/>
              </w:rPr>
            </w:pPr>
          </w:p>
        </w:tc>
        <w:tc>
          <w:tcPr>
            <w:tcW w:w="5234"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Kommentarteks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sidRPr="006221A7">
              <w:rPr>
                <w:rFonts w:cs="Calibri"/>
                <w:b/>
                <w:sz w:val="16"/>
                <w:szCs w:val="16"/>
                <w:lang w:val="en-GB"/>
              </w:rPr>
              <w:t>Traineeship in digital skills</w:t>
            </w:r>
            <w:r w:rsidR="00C74BC8" w:rsidRPr="006221A7">
              <w:rPr>
                <w:rStyle w:val="Slutnotehenvisning"/>
                <w:rFonts w:cs="Calibri"/>
                <w:b/>
                <w:sz w:val="16"/>
                <w:szCs w:val="16"/>
                <w:lang w:val="en-GB"/>
              </w:rPr>
              <w:endnoteReference w:id="9"/>
            </w:r>
            <w:r w:rsidRPr="006221A7">
              <w:rPr>
                <w:rFonts w:cs="Calibri"/>
                <w:b/>
                <w:sz w:val="16"/>
                <w:szCs w:val="16"/>
                <w:lang w:val="en-GB"/>
              </w:rPr>
              <w:t xml:space="preserve">: </w:t>
            </w:r>
            <w:r w:rsidRPr="006221A7">
              <w:rPr>
                <w:rFonts w:cs="Calibri"/>
                <w:sz w:val="16"/>
                <w:szCs w:val="16"/>
                <w:lang w:val="en-GB"/>
              </w:rPr>
              <w:t xml:space="preserve">Yes </w:t>
            </w:r>
            <w:r w:rsidRPr="006221A7">
              <w:rPr>
                <w:rFonts w:ascii="MS Gothic" w:eastAsia="MS Gothic" w:hAnsi="MS Gothic" w:cs="MS Gothic" w:hint="eastAsia"/>
                <w:sz w:val="16"/>
                <w:szCs w:val="16"/>
                <w:lang w:val="en-GB"/>
              </w:rPr>
              <w:t>☐</w:t>
            </w:r>
            <w:r w:rsidRPr="006221A7">
              <w:rPr>
                <w:rFonts w:cs="Calibri"/>
                <w:sz w:val="16"/>
                <w:szCs w:val="16"/>
                <w:lang w:val="en-GB"/>
              </w:rPr>
              <w:t xml:space="preserve">    No </w:t>
            </w:r>
            <w:r w:rsidRPr="006221A7">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183450">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69"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170"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384517D9"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lutnotehenvisning"/>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8ED0916" w14:textId="77777777" w:rsidR="00C9056D" w:rsidRDefault="00C9056D" w:rsidP="00C07F66">
            <w:pPr>
              <w:spacing w:after="0" w:line="240" w:lineRule="auto"/>
              <w:jc w:val="center"/>
              <w:rPr>
                <w:rFonts w:eastAsia="Times New Roman" w:cstheme="minorHAnsi"/>
                <w:b/>
                <w:bCs/>
                <w:i/>
                <w:iCs/>
                <w:color w:val="000000"/>
                <w:sz w:val="16"/>
                <w:szCs w:val="16"/>
                <w:lang w:val="en-GB" w:eastAsia="en-GB"/>
              </w:rPr>
            </w:pPr>
          </w:p>
          <w:p w14:paraId="03B1C56F" w14:textId="463DB8F2"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38F5BAF8" w14:textId="4C1744F7" w:rsidR="006221A7" w:rsidRPr="006221A7" w:rsidRDefault="006221A7" w:rsidP="00C07F66">
            <w:pPr>
              <w:spacing w:after="0" w:line="240" w:lineRule="auto"/>
              <w:jc w:val="center"/>
              <w:rPr>
                <w:rFonts w:eastAsia="Times New Roman" w:cstheme="minorHAnsi"/>
                <w:bCs/>
                <w:i/>
                <w:iCs/>
                <w:color w:val="000000"/>
                <w:sz w:val="16"/>
                <w:szCs w:val="16"/>
                <w:lang w:val="en-GB" w:eastAsia="en-GB"/>
              </w:rPr>
            </w:pPr>
            <w:r w:rsidRPr="006221A7">
              <w:rPr>
                <w:rFonts w:eastAsia="Times New Roman" w:cstheme="minorHAnsi"/>
                <w:bCs/>
                <w:i/>
                <w:iCs/>
                <w:color w:val="000000"/>
                <w:sz w:val="16"/>
                <w:szCs w:val="16"/>
                <w:lang w:val="en-GB" w:eastAsia="en-GB"/>
              </w:rPr>
              <w:t>(to be filled in by the student)</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lutnotehenvisning"/>
                <w:rFonts w:eastAsia="Times New Roman" w:cstheme="minorHAnsi"/>
                <w:b/>
                <w:bCs/>
                <w:color w:val="000000"/>
                <w:sz w:val="16"/>
                <w:szCs w:val="16"/>
                <w:lang w:val="en-GB" w:eastAsia="en-GB"/>
              </w:rPr>
              <w:t xml:space="preserve"> </w:t>
            </w:r>
            <w:r w:rsidR="00A939CD">
              <w:rPr>
                <w:rStyle w:val="Slutnotehenvisning"/>
                <w:rFonts w:eastAsia="Times New Roman" w:cstheme="minorHAnsi"/>
                <w:b/>
                <w:bCs/>
                <w:color w:val="000000"/>
                <w:sz w:val="16"/>
                <w:szCs w:val="16"/>
                <w:lang w:val="en-GB" w:eastAsia="en-GB"/>
              </w:rPr>
              <w:endnoteReference w:id="11"/>
            </w:r>
          </w:p>
          <w:p w14:paraId="2C90285D" w14:textId="0CB39F58" w:rsidR="00512A1F" w:rsidRPr="008921A7" w:rsidRDefault="00512A1F" w:rsidP="00687C4A">
            <w:pPr>
              <w:pStyle w:val="Listeafsni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BC4A4C">
              <w:rPr>
                <w:rFonts w:eastAsia="Times New Roman" w:cstheme="minorHAnsi"/>
                <w:b/>
                <w:bCs/>
                <w:color w:val="000000"/>
                <w:sz w:val="16"/>
                <w:szCs w:val="16"/>
                <w:lang w:val="en-GB" w:eastAsia="en-GB"/>
              </w:rPr>
              <w:t>embedded</w:t>
            </w:r>
            <w:r w:rsidRPr="008921A7">
              <w:rPr>
                <w:rFonts w:eastAsia="Times New Roman" w:cstheme="minorHAnsi"/>
                <w:b/>
                <w:bCs/>
                <w:color w:val="000000"/>
                <w:sz w:val="16"/>
                <w:szCs w:val="16"/>
                <w:lang w:val="en-GB" w:eastAsia="en-GB"/>
              </w:rPr>
              <w:t xml:space="preserve"> </w:t>
            </w:r>
            <w:r w:rsidR="00F00B93">
              <w:rPr>
                <w:rFonts w:eastAsia="Times New Roman" w:cstheme="minorHAnsi"/>
                <w:b/>
                <w:bCs/>
                <w:color w:val="000000"/>
                <w:sz w:val="16"/>
                <w:szCs w:val="16"/>
                <w:lang w:val="en-GB" w:eastAsia="en-GB"/>
              </w:rPr>
              <w:t xml:space="preserve">(mandatory) </w:t>
            </w:r>
            <w:r w:rsidRPr="008921A7">
              <w:rPr>
                <w:rFonts w:eastAsia="Times New Roman" w:cstheme="minorHAnsi"/>
                <w:b/>
                <w:bCs/>
                <w:color w:val="000000"/>
                <w:sz w:val="16"/>
                <w:szCs w:val="16"/>
                <w:lang w:val="en-GB" w:eastAsia="en-GB"/>
              </w:rPr>
              <w:t>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afsni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afsni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B17E23E" w14:textId="2E4F21AB" w:rsidR="003A48F7" w:rsidRDefault="003A48F7" w:rsidP="00512A1F">
            <w:pPr>
              <w:spacing w:after="0" w:line="240" w:lineRule="auto"/>
              <w:rPr>
                <w:rFonts w:eastAsia="Times New Roman" w:cstheme="minorHAnsi"/>
                <w:bCs/>
                <w:iCs/>
                <w:color w:val="000000"/>
                <w:sz w:val="16"/>
                <w:szCs w:val="16"/>
                <w:lang w:val="en-GB" w:eastAsia="en-GB"/>
              </w:rPr>
            </w:pPr>
          </w:p>
          <w:p w14:paraId="705DE2B0" w14:textId="5940176C" w:rsidR="00E719D2"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r w:rsidR="006221A7">
              <w:rPr>
                <w:rFonts w:eastAsia="Times New Roman" w:cstheme="minorHAnsi"/>
                <w:b/>
                <w:bCs/>
                <w:iCs/>
                <w:color w:val="000000"/>
                <w:sz w:val="16"/>
                <w:szCs w:val="16"/>
                <w:lang w:val="en-GB" w:eastAsia="en-GB"/>
              </w:rPr>
              <w:t xml:space="preserve"> – The University of Southern Denmark does NOT provide any kind of insurance to the trainee.</w:t>
            </w:r>
          </w:p>
          <w:p w14:paraId="0ACF62BA" w14:textId="44EC66B3" w:rsidR="006221A7" w:rsidRDefault="006221A7" w:rsidP="00E719D2">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lastRenderedPageBreak/>
              <w:t>The Trainee MUST have all off the insurances mentioned below, if not provided by the receiving Organisation/Enterprise (see Table C)</w:t>
            </w:r>
          </w:p>
          <w:p w14:paraId="3C2CA955" w14:textId="77777777" w:rsidR="00C9056D" w:rsidRPr="008921A7" w:rsidRDefault="00C9056D" w:rsidP="00E719D2">
            <w:pPr>
              <w:spacing w:after="40" w:line="240" w:lineRule="auto"/>
              <w:jc w:val="center"/>
              <w:rPr>
                <w:rFonts w:eastAsia="Times New Roman" w:cstheme="minorHAnsi"/>
                <w:b/>
                <w:bCs/>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4FB2B2A" w14:textId="77777777" w:rsidR="00C9056D" w:rsidRPr="008921A7" w:rsidRDefault="00C9056D" w:rsidP="00C9056D">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 has mandatory minimum health insurance (i.e. the European blue card or travel health insurance):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538890045"/>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83362758"/>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p>
                <w:p w14:paraId="5C25AF87" w14:textId="77777777" w:rsidR="00AE5ED5" w:rsidRPr="008921A7" w:rsidRDefault="00AE5ED5" w:rsidP="00C9056D">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1D2ABB8B" w14:textId="23CB35A9" w:rsidR="00C9056D" w:rsidRPr="008921A7" w:rsidRDefault="00C9056D" w:rsidP="00C9056D">
                  <w:pPr>
                    <w:spacing w:after="0" w:line="240" w:lineRule="auto"/>
                    <w:rPr>
                      <w:rFonts w:eastAsia="Times New Roman" w:cstheme="minorHAnsi"/>
                      <w:bCs/>
                      <w:color w:val="000000"/>
                      <w:sz w:val="16"/>
                      <w:szCs w:val="16"/>
                      <w:lang w:val="en-GB" w:eastAsia="en-GB"/>
                    </w:rPr>
                  </w:pPr>
                  <w:r w:rsidRPr="00C9056D">
                    <w:rPr>
                      <w:rFonts w:eastAsia="Times New Roman" w:cstheme="minorHAnsi"/>
                      <w:bCs/>
                      <w:color w:val="000000"/>
                      <w:sz w:val="16"/>
                      <w:szCs w:val="16"/>
                      <w:lang w:val="en-GB" w:eastAsia="en-GB"/>
                    </w:rPr>
                    <w:t xml:space="preserve">The trainee has an accident insurance (if not provided by the Receiving Organisation/Enterprise):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Pr="00C9056D">
                        <w:rPr>
                          <w:rFonts w:ascii="MS Gothic" w:eastAsia="MS Gothic" w:hAnsi="MS Gothic" w:cs="MS Gothic" w:hint="eastAsia"/>
                          <w:iCs/>
                          <w:color w:val="000000"/>
                          <w:sz w:val="16"/>
                          <w:szCs w:val="16"/>
                          <w:lang w:val="en-GB" w:eastAsia="en-GB"/>
                        </w:rPr>
                        <w:t>☐</w:t>
                      </w:r>
                    </w:sdtContent>
                  </w:sdt>
                  <w:r w:rsidRPr="00C9056D">
                    <w:rPr>
                      <w:rFonts w:eastAsia="Times New Roman" w:cstheme="minorHAnsi"/>
                      <w:bCs/>
                      <w:color w:val="000000"/>
                      <w:sz w:val="16"/>
                      <w:szCs w:val="16"/>
                      <w:lang w:val="en-GB" w:eastAsia="en-GB"/>
                    </w:rPr>
                    <w:t xml:space="preserve"> No</w:t>
                  </w:r>
                  <w:r w:rsidRPr="00C9056D">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Pr="00C9056D">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776042F8" w14:textId="77777777" w:rsidR="00C9056D" w:rsidRDefault="00C9056D" w:rsidP="004A3F18">
                  <w:pPr>
                    <w:spacing w:after="0" w:line="240" w:lineRule="auto"/>
                    <w:rPr>
                      <w:rFonts w:eastAsia="Times New Roman" w:cstheme="minorHAnsi"/>
                      <w:bCs/>
                      <w:color w:val="000000"/>
                      <w:sz w:val="16"/>
                      <w:szCs w:val="16"/>
                      <w:lang w:val="en-GB" w:eastAsia="en-GB"/>
                    </w:rPr>
                  </w:pPr>
                </w:p>
                <w:p w14:paraId="2CCBB316" w14:textId="6128DAD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95F2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3D3A279E"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C9056D">
                    <w:rPr>
                      <w:rFonts w:eastAsia="Times New Roman" w:cstheme="minorHAnsi"/>
                      <w:bCs/>
                      <w:color w:val="000000"/>
                      <w:sz w:val="16"/>
                      <w:szCs w:val="16"/>
                      <w:lang w:val="en-GB" w:eastAsia="en-GB"/>
                    </w:rPr>
                    <w:t>trainee has a</w:t>
                  </w:r>
                  <w:r w:rsidRPr="008921A7">
                    <w:rPr>
                      <w:rFonts w:eastAsia="Times New Roman" w:cstheme="minorHAnsi"/>
                      <w:bCs/>
                      <w:color w:val="000000"/>
                      <w:sz w:val="16"/>
                      <w:szCs w:val="16"/>
                      <w:lang w:val="en-GB" w:eastAsia="en-GB"/>
                    </w:rPr>
                    <w:t xml:space="preserve"> liability insurance </w:t>
                  </w:r>
                  <w:r w:rsidR="000606A8" w:rsidRPr="008921A7">
                    <w:rPr>
                      <w:rFonts w:eastAsia="Times New Roman" w:cstheme="minorHAnsi"/>
                      <w:bCs/>
                      <w:color w:val="000000"/>
                      <w:sz w:val="16"/>
                      <w:szCs w:val="16"/>
                      <w:lang w:val="en-GB" w:eastAsia="en-GB"/>
                    </w:rPr>
                    <w:t xml:space="preserve">(if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4E109B">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36454234" w14:textId="77777777" w:rsidR="00C9056D" w:rsidRDefault="00C9056D" w:rsidP="00CF3080">
            <w:pPr>
              <w:spacing w:after="80" w:line="240" w:lineRule="auto"/>
              <w:jc w:val="center"/>
              <w:rPr>
                <w:rFonts w:eastAsia="Times New Roman" w:cstheme="minorHAnsi"/>
                <w:b/>
                <w:bCs/>
                <w:i/>
                <w:iCs/>
                <w:color w:val="000000"/>
                <w:sz w:val="16"/>
                <w:szCs w:val="16"/>
                <w:lang w:val="en-GB" w:eastAsia="en-GB"/>
              </w:rPr>
            </w:pPr>
          </w:p>
          <w:p w14:paraId="2C902875" w14:textId="07ADEC0C"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183450" w:rsidRDefault="00911FCC" w:rsidP="00C54E51">
                  <w:pPr>
                    <w:spacing w:after="0" w:line="240" w:lineRule="auto"/>
                    <w:rPr>
                      <w:rFonts w:eastAsia="Times New Roman" w:cstheme="minorHAnsi"/>
                      <w:bCs/>
                      <w:color w:val="000000"/>
                      <w:sz w:val="16"/>
                      <w:szCs w:val="16"/>
                      <w:lang w:val="en-GB" w:eastAsia="en-GB"/>
                    </w:rPr>
                  </w:pPr>
                  <w:r w:rsidRPr="00183450">
                    <w:rPr>
                      <w:rFonts w:eastAsia="Times New Roman" w:cstheme="minorHAnsi"/>
                      <w:bCs/>
                      <w:color w:val="000000"/>
                      <w:sz w:val="16"/>
                      <w:szCs w:val="16"/>
                      <w:lang w:val="en-GB" w:eastAsia="en-GB"/>
                    </w:rPr>
                    <w:t xml:space="preserve">The </w:t>
                  </w:r>
                  <w:r w:rsidR="00C54E51" w:rsidRPr="00183450">
                    <w:rPr>
                      <w:rFonts w:eastAsia="Times New Roman" w:cstheme="minorHAnsi"/>
                      <w:bCs/>
                      <w:color w:val="000000"/>
                      <w:sz w:val="16"/>
                      <w:szCs w:val="16"/>
                      <w:lang w:val="en-GB" w:eastAsia="en-GB"/>
                    </w:rPr>
                    <w:t>R</w:t>
                  </w:r>
                  <w:r w:rsidRPr="00183450">
                    <w:rPr>
                      <w:rFonts w:eastAsia="Times New Roman" w:cstheme="minorHAnsi"/>
                      <w:bCs/>
                      <w:color w:val="000000"/>
                      <w:sz w:val="16"/>
                      <w:szCs w:val="16"/>
                      <w:lang w:val="en-GB" w:eastAsia="en-GB"/>
                    </w:rPr>
                    <w:t xml:space="preserve">eceiving </w:t>
                  </w:r>
                  <w:r w:rsidR="00C54E51" w:rsidRPr="00183450">
                    <w:rPr>
                      <w:rFonts w:eastAsia="Times New Roman" w:cstheme="minorHAnsi"/>
                      <w:bCs/>
                      <w:color w:val="000000"/>
                      <w:sz w:val="16"/>
                      <w:szCs w:val="16"/>
                      <w:lang w:val="en-GB" w:eastAsia="en-GB"/>
                    </w:rPr>
                    <w:t>O</w:t>
                  </w:r>
                  <w:r w:rsidRPr="00183450">
                    <w:rPr>
                      <w:rFonts w:eastAsia="Times New Roman" w:cstheme="minorHAnsi"/>
                      <w:bCs/>
                      <w:color w:val="000000"/>
                      <w:sz w:val="16"/>
                      <w:szCs w:val="16"/>
                      <w:lang w:val="en-GB" w:eastAsia="en-GB"/>
                    </w:rPr>
                    <w:t>rganisation/</w:t>
                  </w:r>
                  <w:r w:rsidR="00C54E51" w:rsidRPr="00183450">
                    <w:rPr>
                      <w:rFonts w:eastAsia="Times New Roman" w:cstheme="minorHAnsi"/>
                      <w:bCs/>
                      <w:color w:val="000000"/>
                      <w:sz w:val="16"/>
                      <w:szCs w:val="16"/>
                      <w:lang w:val="en-GB" w:eastAsia="en-GB"/>
                    </w:rPr>
                    <w:t>Enterprise</w:t>
                  </w:r>
                  <w:r w:rsidRPr="00183450">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183450">
                        <w:rPr>
                          <w:rFonts w:ascii="MS Gothic" w:eastAsia="MS Gothic" w:hAnsi="MS Gothic" w:cs="MS Gothic" w:hint="eastAsia"/>
                          <w:iCs/>
                          <w:color w:val="000000"/>
                          <w:sz w:val="16"/>
                          <w:szCs w:val="16"/>
                          <w:lang w:val="en-GB" w:eastAsia="en-GB"/>
                        </w:rPr>
                        <w:t>☐</w:t>
                      </w:r>
                    </w:sdtContent>
                  </w:sdt>
                  <w:r w:rsidRPr="00183450">
                    <w:rPr>
                      <w:rFonts w:eastAsia="Times New Roman" w:cstheme="minorHAnsi"/>
                      <w:bCs/>
                      <w:color w:val="000000"/>
                      <w:sz w:val="16"/>
                      <w:szCs w:val="16"/>
                      <w:lang w:val="en-GB" w:eastAsia="en-GB"/>
                    </w:rPr>
                    <w:t xml:space="preserve"> No</w:t>
                  </w:r>
                  <w:r w:rsidR="001B6785" w:rsidRPr="00183450">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sidRPr="00183450">
                        <w:rPr>
                          <w:rFonts w:ascii="MS Gothic" w:eastAsia="MS Gothic" w:hAnsi="MS Gothic" w:cstheme="minorHAnsi" w:hint="eastAsia"/>
                          <w:iCs/>
                          <w:color w:val="000000"/>
                          <w:sz w:val="16"/>
                          <w:szCs w:val="16"/>
                          <w:lang w:val="en-GB" w:eastAsia="en-GB"/>
                        </w:rPr>
                        <w:t>☐</w:t>
                      </w:r>
                    </w:sdtContent>
                  </w:sdt>
                  <w:r w:rsidRPr="00183450">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C70F743" w:rsidR="009C1170" w:rsidRPr="00C9056D" w:rsidRDefault="009C1170" w:rsidP="009C1170">
                  <w:pPr>
                    <w:spacing w:after="0" w:line="240" w:lineRule="auto"/>
                    <w:rPr>
                      <w:rFonts w:eastAsia="Times New Roman" w:cstheme="minorHAnsi"/>
                      <w:bCs/>
                      <w:color w:val="000000"/>
                      <w:sz w:val="16"/>
                      <w:szCs w:val="16"/>
                      <w:lang w:val="en-GB" w:eastAsia="en-GB"/>
                    </w:rPr>
                  </w:pPr>
                  <w:r w:rsidRPr="00C9056D">
                    <w:rPr>
                      <w:rFonts w:eastAsia="Times New Roman" w:cstheme="minorHAnsi"/>
                      <w:bCs/>
                      <w:color w:val="000000"/>
                      <w:sz w:val="16"/>
                      <w:szCs w:val="16"/>
                      <w:lang w:val="en-GB" w:eastAsia="en-GB"/>
                    </w:rPr>
                    <w:t xml:space="preserve">The </w:t>
                  </w:r>
                  <w:r w:rsidR="00FB4294" w:rsidRPr="00C9056D">
                    <w:rPr>
                      <w:rFonts w:eastAsia="Times New Roman" w:cstheme="minorHAnsi"/>
                      <w:bCs/>
                      <w:color w:val="000000"/>
                      <w:sz w:val="16"/>
                      <w:szCs w:val="16"/>
                      <w:lang w:val="en-GB" w:eastAsia="en-GB"/>
                    </w:rPr>
                    <w:t>Receiving Organisation</w:t>
                  </w:r>
                  <w:r w:rsidRPr="00C9056D">
                    <w:rPr>
                      <w:rFonts w:eastAsia="Times New Roman" w:cstheme="minorHAnsi"/>
                      <w:bCs/>
                      <w:color w:val="000000"/>
                      <w:sz w:val="16"/>
                      <w:szCs w:val="16"/>
                      <w:lang w:val="en-GB" w:eastAsia="en-GB"/>
                    </w:rPr>
                    <w:t>/</w:t>
                  </w:r>
                  <w:r w:rsidR="00C54E51" w:rsidRPr="00C9056D">
                    <w:rPr>
                      <w:rFonts w:eastAsia="Times New Roman" w:cstheme="minorHAnsi"/>
                      <w:bCs/>
                      <w:color w:val="000000"/>
                      <w:sz w:val="16"/>
                      <w:szCs w:val="16"/>
                      <w:lang w:val="en-GB" w:eastAsia="en-GB"/>
                    </w:rPr>
                    <w:t>E</w:t>
                  </w:r>
                  <w:r w:rsidRPr="00C9056D">
                    <w:rPr>
                      <w:rFonts w:eastAsia="Times New Roman" w:cstheme="minorHAnsi"/>
                      <w:bCs/>
                      <w:color w:val="000000"/>
                      <w:sz w:val="16"/>
                      <w:szCs w:val="16"/>
                      <w:lang w:val="en-GB" w:eastAsia="en-GB"/>
                    </w:rPr>
                    <w:t>nterprise will provide a contribution in kind</w:t>
                  </w:r>
                  <w:r w:rsidR="00C9056D" w:rsidRPr="00C9056D">
                    <w:rPr>
                      <w:rFonts w:eastAsia="Times New Roman" w:cstheme="minorHAnsi"/>
                      <w:bCs/>
                      <w:color w:val="000000"/>
                      <w:sz w:val="16"/>
                      <w:szCs w:val="16"/>
                      <w:lang w:val="en-GB" w:eastAsia="en-GB"/>
                    </w:rPr>
                    <w:t xml:space="preserve"> (i.e. to housing, transport expenses or other expenses related to the traineeship)</w:t>
                  </w:r>
                  <w:r w:rsidRPr="00C9056D">
                    <w:rPr>
                      <w:rFonts w:eastAsia="Times New Roman" w:cstheme="minorHAnsi"/>
                      <w:bCs/>
                      <w:color w:val="000000"/>
                      <w:sz w:val="16"/>
                      <w:szCs w:val="16"/>
                      <w:lang w:val="en-GB" w:eastAsia="en-GB"/>
                    </w:rPr>
                    <w:t xml:space="preserve"> to the trainee for </w:t>
                  </w:r>
                  <w:r w:rsidR="00DC7D3B" w:rsidRPr="00C9056D">
                    <w:rPr>
                      <w:rFonts w:eastAsia="Times New Roman" w:cstheme="minorHAnsi"/>
                      <w:bCs/>
                      <w:color w:val="000000"/>
                      <w:sz w:val="16"/>
                      <w:szCs w:val="16"/>
                      <w:lang w:val="en-GB" w:eastAsia="en-GB"/>
                    </w:rPr>
                    <w:t>the</w:t>
                  </w:r>
                  <w:r w:rsidRPr="00C9056D">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C9056D">
                        <w:rPr>
                          <w:rFonts w:ascii="MS Gothic" w:eastAsia="MS Gothic" w:hAnsi="MS Gothic" w:cs="MS Gothic" w:hint="eastAsia"/>
                          <w:iCs/>
                          <w:color w:val="000000"/>
                          <w:sz w:val="16"/>
                          <w:szCs w:val="16"/>
                          <w:lang w:val="en-GB" w:eastAsia="en-GB"/>
                        </w:rPr>
                        <w:t>☐</w:t>
                      </w:r>
                    </w:sdtContent>
                  </w:sdt>
                  <w:r w:rsidRPr="00C9056D">
                    <w:rPr>
                      <w:rFonts w:eastAsia="Times New Roman" w:cstheme="minorHAnsi"/>
                      <w:bCs/>
                      <w:color w:val="000000"/>
                      <w:sz w:val="16"/>
                      <w:szCs w:val="16"/>
                      <w:lang w:val="en-GB" w:eastAsia="en-GB"/>
                    </w:rPr>
                    <w:t xml:space="preserve"> No</w:t>
                  </w:r>
                  <w:r w:rsidR="001B6785" w:rsidRPr="00C9056D">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C9056D">
                        <w:rPr>
                          <w:rFonts w:ascii="MS Gothic" w:eastAsia="MS Gothic" w:hAnsi="MS Gothic" w:cs="MS Gothic" w:hint="eastAsia"/>
                          <w:iCs/>
                          <w:color w:val="000000"/>
                          <w:sz w:val="16"/>
                          <w:szCs w:val="16"/>
                          <w:lang w:val="en-GB" w:eastAsia="en-GB"/>
                        </w:rPr>
                        <w:t>☐</w:t>
                      </w:r>
                    </w:sdtContent>
                  </w:sdt>
                  <w:r w:rsidRPr="00C9056D">
                    <w:rPr>
                      <w:rFonts w:eastAsia="Times New Roman" w:cstheme="minorHAnsi"/>
                      <w:bCs/>
                      <w:color w:val="000000"/>
                      <w:sz w:val="16"/>
                      <w:szCs w:val="16"/>
                      <w:lang w:val="en-GB" w:eastAsia="en-GB"/>
                    </w:rPr>
                    <w:t xml:space="preserve">  </w:t>
                  </w:r>
                </w:p>
                <w:p w14:paraId="22C3B2CA" w14:textId="0692E941" w:rsidR="00512A1F" w:rsidRDefault="009C1170" w:rsidP="009C1170">
                  <w:pPr>
                    <w:spacing w:after="0" w:line="240" w:lineRule="auto"/>
                    <w:rPr>
                      <w:rFonts w:eastAsia="Times New Roman" w:cstheme="minorHAnsi"/>
                      <w:bCs/>
                      <w:color w:val="000000"/>
                      <w:sz w:val="16"/>
                      <w:szCs w:val="16"/>
                      <w:lang w:val="en-GB" w:eastAsia="en-GB"/>
                    </w:rPr>
                  </w:pPr>
                  <w:r w:rsidRPr="00C9056D">
                    <w:rPr>
                      <w:rFonts w:eastAsia="Times New Roman" w:cstheme="minorHAnsi"/>
                      <w:bCs/>
                      <w:color w:val="000000"/>
                      <w:sz w:val="16"/>
                      <w:szCs w:val="16"/>
                      <w:lang w:val="en-GB" w:eastAsia="en-GB"/>
                    </w:rPr>
                    <w:t>If yes, please specify: ….</w:t>
                  </w:r>
                </w:p>
                <w:p w14:paraId="2C90287A" w14:textId="33C4348D" w:rsidR="008921A7" w:rsidRPr="000E0C03" w:rsidRDefault="000E0C03" w:rsidP="009C117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w:t>
                  </w:r>
                  <w:r w:rsidRPr="00544DB6">
                    <w:rPr>
                      <w:sz w:val="16"/>
                      <w:lang w:val="en-GB"/>
                    </w:rPr>
                    <w:t xml:space="preserve">This agreement </w:t>
                  </w:r>
                  <w:proofErr w:type="gramStart"/>
                  <w:r w:rsidRPr="00544DB6">
                    <w:rPr>
                      <w:sz w:val="16"/>
                      <w:lang w:val="en-GB"/>
                    </w:rPr>
                    <w:t>has to</w:t>
                  </w:r>
                  <w:proofErr w:type="gramEnd"/>
                  <w:r w:rsidRPr="00544DB6">
                    <w:rPr>
                      <w:sz w:val="16"/>
                      <w:lang w:val="en-GB"/>
                    </w:rPr>
                    <w:t xml:space="preserve"> be in compliance with the relevant curriculum for the participant. Further this agreement has to be made in accordance with the academic supervisor agreement regarding the </w:t>
                  </w:r>
                  <w:proofErr w:type="gramStart"/>
                  <w:r w:rsidRPr="00544DB6">
                    <w:rPr>
                      <w:sz w:val="16"/>
                      <w:lang w:val="en-GB"/>
                    </w:rPr>
                    <w:t>project oriented</w:t>
                  </w:r>
                  <w:proofErr w:type="gramEnd"/>
                  <w:r w:rsidRPr="00544DB6">
                    <w:rPr>
                      <w:sz w:val="16"/>
                      <w:lang w:val="en-GB"/>
                    </w:rPr>
                    <w:t xml:space="preserve"> placement, which has to be made between the participant and the academic supervisor from University of Southern Denmark. The participant undertaking the project oriented placement may not receive pay. The participant may receive compensation for verifiable expenses which the participant has had in relation to the project oriented placement. </w:t>
                  </w:r>
                  <w:r w:rsidR="00183450">
                    <w:rPr>
                      <w:sz w:val="16"/>
                      <w:lang w:val="en-GB"/>
                    </w:rPr>
                    <w:t>(</w:t>
                  </w:r>
                  <w:r w:rsidRPr="00544DB6">
                    <w:rPr>
                      <w:sz w:val="16"/>
                      <w:lang w:val="en-GB"/>
                    </w:rPr>
                    <w:t xml:space="preserve">Mandatory traineeships as part of M.A. in Journalism and professionally oriented </w:t>
                  </w:r>
                  <w:proofErr w:type="gramStart"/>
                  <w:r w:rsidRPr="00544DB6">
                    <w:rPr>
                      <w:sz w:val="16"/>
                      <w:lang w:val="en-GB"/>
                    </w:rPr>
                    <w:t>bachelor degrees in Engineering</w:t>
                  </w:r>
                  <w:proofErr w:type="gramEnd"/>
                  <w:r w:rsidRPr="00544DB6">
                    <w:rPr>
                      <w:sz w:val="16"/>
                      <w:lang w:val="en-GB"/>
                    </w:rPr>
                    <w:t xml:space="preserve"> are exempted</w:t>
                  </w:r>
                  <w:r w:rsidRPr="00575F4E">
                    <w:rPr>
                      <w:rFonts w:eastAsia="Times New Roman" w:cstheme="minorHAnsi"/>
                      <w:bCs/>
                      <w:color w:val="000000"/>
                      <w:sz w:val="16"/>
                      <w:szCs w:val="16"/>
                      <w:lang w:val="en-GB" w:eastAsia="en-GB"/>
                    </w:rPr>
                    <w:t>)</w:t>
                  </w:r>
                  <w:r w:rsidR="00183450">
                    <w:rPr>
                      <w:rFonts w:eastAsia="Times New Roman" w:cstheme="minorHAnsi"/>
                      <w:bCs/>
                      <w:color w:val="000000"/>
                      <w:sz w:val="16"/>
                      <w:szCs w:val="16"/>
                      <w:lang w:val="en-GB" w:eastAsia="en-GB"/>
                    </w:rPr>
                    <w:t>.</w:t>
                  </w:r>
                </w:p>
              </w:tc>
            </w:tr>
            <w:tr w:rsidR="005516AF" w:rsidRPr="001B621C" w14:paraId="2C90287F" w14:textId="77777777" w:rsidTr="005516AF">
              <w:trPr>
                <w:trHeight w:val="166"/>
              </w:trPr>
              <w:tc>
                <w:tcPr>
                  <w:tcW w:w="6000" w:type="dxa"/>
                  <w:shd w:val="clear" w:color="auto" w:fill="auto"/>
                  <w:vAlign w:val="center"/>
                  <w:hideMark/>
                </w:tcPr>
                <w:p w14:paraId="48AEB331" w14:textId="23E99485"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C9056D">
                    <w:rPr>
                      <w:rFonts w:eastAsia="Times New Roman" w:cstheme="minorHAnsi"/>
                      <w:bCs/>
                      <w:color w:val="000000"/>
                      <w:sz w:val="16"/>
                      <w:szCs w:val="16"/>
                      <w:lang w:val="en-GB" w:eastAsia="en-GB"/>
                    </w:rPr>
                    <w:t>:</w:t>
                  </w:r>
                  <w:r w:rsidR="00A17BF8" w:rsidRP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4094EEC5"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183450">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292CE6BA"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r w:rsidR="000E0C03">
                    <w:rPr>
                      <w:rFonts w:eastAsia="Times New Roman" w:cstheme="minorHAnsi"/>
                      <w:bCs/>
                      <w:color w:val="000000"/>
                      <w:sz w:val="16"/>
                      <w:szCs w:val="16"/>
                      <w:lang w:val="en-GB" w:eastAsia="en-GB"/>
                    </w:rPr>
                    <w:t xml:space="preserve"> The Certificate must as a minimum include the following:  Start and end date of traineeshi</w:t>
                  </w:r>
                  <w:r w:rsidR="00B7269C">
                    <w:rPr>
                      <w:rFonts w:eastAsia="Times New Roman" w:cstheme="minorHAnsi"/>
                      <w:bCs/>
                      <w:color w:val="000000"/>
                      <w:sz w:val="16"/>
                      <w:szCs w:val="16"/>
                      <w:lang w:val="en-GB" w:eastAsia="en-GB"/>
                    </w:rPr>
                    <w:t>p. Traineeship title. Detailed programme of the traineeship including tasks carried out by the trainee. Knowledge, skills and competences acquired and evaluation of the trainee.</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B7269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w:t>
            </w:r>
            <w:r w:rsidR="008D4C2F" w:rsidRPr="00B7269C">
              <w:rPr>
                <w:rFonts w:eastAsia="Times New Roman" w:cstheme="minorHAnsi"/>
                <w:color w:val="000000"/>
                <w:sz w:val="16"/>
                <w:szCs w:val="16"/>
                <w:lang w:val="en-GB" w:eastAsia="en-GB"/>
              </w:rPr>
              <w:t>The institution undertakes to respect all the principles of the Erasmus Charter for Higher Education relating to traineeships</w:t>
            </w:r>
            <w:r w:rsidR="00BE0EAF" w:rsidRPr="00B7269C">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3BE872E5" w:rsidR="00B7269C" w:rsidRDefault="00183450">
      <w:pPr>
        <w:rPr>
          <w:b/>
          <w:lang w:val="en-GB"/>
        </w:rPr>
      </w:pPr>
      <w:r>
        <w:rPr>
          <w:b/>
          <w:lang w:val="en-GB"/>
        </w:rPr>
        <w:br w:type="page"/>
      </w:r>
    </w:p>
    <w:p w14:paraId="2C9028AA" w14:textId="42F91FE4"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A4955C0" w14:textId="392B5C10" w:rsidR="00B7269C" w:rsidRDefault="00B7269C"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1030"/>
        <w:gridCol w:w="1161"/>
        <w:gridCol w:w="1134"/>
        <w:gridCol w:w="1211"/>
        <w:gridCol w:w="1286"/>
        <w:gridCol w:w="1276"/>
        <w:gridCol w:w="2005"/>
        <w:gridCol w:w="1953"/>
      </w:tblGrid>
      <w:tr w:rsidR="004E109B" w:rsidRPr="00226134" w14:paraId="6F237942" w14:textId="77777777" w:rsidTr="000611E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1466A32D" w14:textId="77777777" w:rsidR="004E109B" w:rsidRPr="00334833" w:rsidRDefault="004E109B" w:rsidP="003321CF">
            <w:pPr>
              <w:spacing w:after="0" w:line="240" w:lineRule="auto"/>
              <w:ind w:left="-42"/>
              <w:rPr>
                <w:rFonts w:ascii="Calibri" w:eastAsia="Times New Roman" w:hAnsi="Calibri" w:cs="Times New Roman"/>
                <w:b/>
                <w:bCs/>
                <w:color w:val="000000"/>
                <w:sz w:val="16"/>
                <w:szCs w:val="16"/>
                <w:lang w:val="en-GB" w:eastAsia="en-GB"/>
              </w:rPr>
            </w:pPr>
            <w:r w:rsidRPr="00334833">
              <w:rPr>
                <w:rFonts w:ascii="Calibri" w:eastAsia="Times New Roman" w:hAnsi="Calibri" w:cs="Times New Roman"/>
                <w:b/>
                <w:bCs/>
                <w:color w:val="000000"/>
                <w:sz w:val="16"/>
                <w:szCs w:val="16"/>
                <w:lang w:val="en-GB" w:eastAsia="en-GB"/>
              </w:rPr>
              <w:t xml:space="preserve">  Trainee</w:t>
            </w:r>
          </w:p>
        </w:tc>
        <w:tc>
          <w:tcPr>
            <w:tcW w:w="1161" w:type="dxa"/>
            <w:tcBorders>
              <w:top w:val="double" w:sz="6" w:space="0" w:color="auto"/>
              <w:left w:val="double" w:sz="6" w:space="0" w:color="auto"/>
              <w:bottom w:val="double" w:sz="6" w:space="0" w:color="auto"/>
              <w:right w:val="single" w:sz="8" w:space="0" w:color="auto"/>
            </w:tcBorders>
            <w:shd w:val="clear" w:color="auto" w:fill="auto"/>
            <w:noWrap/>
            <w:vAlign w:val="center"/>
            <w:hideMark/>
          </w:tcPr>
          <w:p w14:paraId="408EB9D5" w14:textId="77777777" w:rsidR="004E109B" w:rsidRPr="00334833" w:rsidRDefault="004E109B" w:rsidP="003321CF">
            <w:pPr>
              <w:spacing w:after="0" w:line="240" w:lineRule="auto"/>
              <w:jc w:val="center"/>
              <w:rPr>
                <w:rFonts w:ascii="Calibri" w:eastAsia="Times New Roman" w:hAnsi="Calibri" w:cs="Times New Roman"/>
                <w:b/>
                <w:bCs/>
                <w:color w:val="000000"/>
                <w:sz w:val="16"/>
                <w:szCs w:val="16"/>
                <w:lang w:val="en-GB" w:eastAsia="en-GB"/>
              </w:rPr>
            </w:pPr>
            <w:r w:rsidRPr="00334833">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double" w:sz="6" w:space="0" w:color="auto"/>
              <w:right w:val="single" w:sz="8" w:space="0" w:color="auto"/>
            </w:tcBorders>
            <w:shd w:val="clear" w:color="auto" w:fill="auto"/>
            <w:noWrap/>
            <w:vAlign w:val="center"/>
            <w:hideMark/>
          </w:tcPr>
          <w:p w14:paraId="3E7BFAF8" w14:textId="73C37DBB" w:rsidR="004E109B" w:rsidRPr="00334833" w:rsidRDefault="004E109B" w:rsidP="003321CF">
            <w:pPr>
              <w:spacing w:after="0" w:line="240" w:lineRule="auto"/>
              <w:jc w:val="center"/>
              <w:rPr>
                <w:b/>
                <w:noProof/>
                <w:sz w:val="16"/>
                <w:szCs w:val="16"/>
                <w:lang w:val="en-GB" w:eastAsia="en-GB"/>
              </w:rPr>
            </w:pPr>
            <w:r w:rsidRPr="00334833">
              <w:rPr>
                <w:b/>
                <w:noProof/>
                <w:sz w:val="16"/>
                <w:szCs w:val="16"/>
                <w:lang w:val="en-GB" w:eastAsia="en-GB"/>
              </w:rPr>
              <w:t>First name(s)</w:t>
            </w:r>
          </w:p>
        </w:tc>
        <w:tc>
          <w:tcPr>
            <w:tcW w:w="1211" w:type="dxa"/>
            <w:tcBorders>
              <w:top w:val="double" w:sz="6" w:space="0" w:color="auto"/>
              <w:left w:val="nil"/>
              <w:bottom w:val="double" w:sz="6" w:space="0" w:color="auto"/>
              <w:right w:val="single" w:sz="8" w:space="0" w:color="auto"/>
            </w:tcBorders>
            <w:shd w:val="clear" w:color="auto" w:fill="auto"/>
            <w:vAlign w:val="center"/>
            <w:hideMark/>
          </w:tcPr>
          <w:p w14:paraId="3557C6B9" w14:textId="77777777" w:rsidR="004E109B" w:rsidRPr="00334833" w:rsidRDefault="004E109B" w:rsidP="003321CF">
            <w:pPr>
              <w:spacing w:after="0" w:line="240" w:lineRule="auto"/>
              <w:jc w:val="center"/>
              <w:rPr>
                <w:rFonts w:ascii="Calibri" w:eastAsia="Times New Roman" w:hAnsi="Calibri" w:cs="Times New Roman"/>
                <w:b/>
                <w:bCs/>
                <w:color w:val="000000"/>
                <w:sz w:val="16"/>
                <w:szCs w:val="16"/>
                <w:lang w:val="en-GB" w:eastAsia="en-GB"/>
              </w:rPr>
            </w:pPr>
            <w:r w:rsidRPr="00334833">
              <w:rPr>
                <w:rFonts w:ascii="Calibri" w:eastAsia="Times New Roman" w:hAnsi="Calibri" w:cs="Times New Roman"/>
                <w:b/>
                <w:bCs/>
                <w:color w:val="000000"/>
                <w:sz w:val="16"/>
                <w:szCs w:val="16"/>
                <w:lang w:val="en-GB" w:eastAsia="en-GB"/>
              </w:rPr>
              <w:t>Date of birth</w:t>
            </w:r>
          </w:p>
        </w:tc>
        <w:tc>
          <w:tcPr>
            <w:tcW w:w="1286" w:type="dxa"/>
            <w:tcBorders>
              <w:top w:val="double" w:sz="6" w:space="0" w:color="auto"/>
              <w:left w:val="nil"/>
              <w:bottom w:val="double" w:sz="6" w:space="0" w:color="auto"/>
              <w:right w:val="single" w:sz="8" w:space="0" w:color="auto"/>
            </w:tcBorders>
            <w:shd w:val="clear" w:color="auto" w:fill="auto"/>
            <w:vAlign w:val="center"/>
            <w:hideMark/>
          </w:tcPr>
          <w:p w14:paraId="036F7DC1" w14:textId="77777777" w:rsidR="004E109B" w:rsidRPr="00334833" w:rsidRDefault="004E109B" w:rsidP="003321CF">
            <w:pPr>
              <w:spacing w:after="0" w:line="240" w:lineRule="auto"/>
              <w:jc w:val="center"/>
              <w:rPr>
                <w:rFonts w:ascii="Calibri" w:eastAsia="Times New Roman" w:hAnsi="Calibri" w:cs="Times New Roman"/>
                <w:b/>
                <w:bCs/>
                <w:color w:val="000000"/>
                <w:sz w:val="16"/>
                <w:szCs w:val="16"/>
                <w:lang w:val="en-GB" w:eastAsia="en-GB"/>
              </w:rPr>
            </w:pPr>
            <w:r w:rsidRPr="00334833">
              <w:rPr>
                <w:rFonts w:ascii="Calibri" w:eastAsia="Times New Roman" w:hAnsi="Calibri" w:cs="Times New Roman"/>
                <w:b/>
                <w:bCs/>
                <w:color w:val="000000"/>
                <w:sz w:val="16"/>
                <w:szCs w:val="16"/>
                <w:lang w:val="en-GB" w:eastAsia="en-GB"/>
              </w:rPr>
              <w:t>Nationality</w:t>
            </w:r>
            <w:r w:rsidRPr="00334833">
              <w:rPr>
                <w:rStyle w:val="Slutnotehenvisning"/>
                <w:rFonts w:ascii="Calibri" w:eastAsia="Times New Roman" w:hAnsi="Calibri" w:cs="Times New Roman"/>
                <w:b/>
                <w:bCs/>
                <w:color w:val="000000"/>
                <w:sz w:val="16"/>
                <w:szCs w:val="16"/>
                <w:lang w:val="en-GB" w:eastAsia="en-GB"/>
              </w:rPr>
              <w:endnoteReference w:id="15"/>
            </w:r>
          </w:p>
        </w:tc>
        <w:tc>
          <w:tcPr>
            <w:tcW w:w="1276" w:type="dxa"/>
            <w:tcBorders>
              <w:top w:val="double" w:sz="6" w:space="0" w:color="auto"/>
              <w:left w:val="nil"/>
              <w:bottom w:val="double" w:sz="6" w:space="0" w:color="auto"/>
              <w:right w:val="single" w:sz="8" w:space="0" w:color="auto"/>
            </w:tcBorders>
            <w:shd w:val="clear" w:color="auto" w:fill="auto"/>
            <w:vAlign w:val="center"/>
            <w:hideMark/>
          </w:tcPr>
          <w:p w14:paraId="673800B8" w14:textId="43C61260" w:rsidR="004E109B" w:rsidRPr="00334833" w:rsidRDefault="004E109B" w:rsidP="003321CF">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005" w:type="dxa"/>
            <w:tcBorders>
              <w:top w:val="double" w:sz="6" w:space="0" w:color="auto"/>
              <w:left w:val="nil"/>
              <w:bottom w:val="double" w:sz="6" w:space="0" w:color="auto"/>
              <w:right w:val="single" w:sz="8" w:space="0" w:color="auto"/>
            </w:tcBorders>
            <w:shd w:val="clear" w:color="auto" w:fill="auto"/>
            <w:vAlign w:val="center"/>
          </w:tcPr>
          <w:p w14:paraId="6A80881B" w14:textId="77777777" w:rsidR="004E109B" w:rsidRPr="00334833" w:rsidRDefault="004E109B" w:rsidP="003321CF">
            <w:pPr>
              <w:spacing w:after="0" w:line="240" w:lineRule="auto"/>
              <w:jc w:val="center"/>
              <w:rPr>
                <w:rFonts w:ascii="Calibri" w:eastAsia="Times New Roman" w:hAnsi="Calibri" w:cs="Times New Roman"/>
                <w:b/>
                <w:bCs/>
                <w:color w:val="000000"/>
                <w:sz w:val="16"/>
                <w:szCs w:val="16"/>
                <w:lang w:val="en-GB" w:eastAsia="en-GB"/>
              </w:rPr>
            </w:pPr>
            <w:r w:rsidRPr="00334833">
              <w:rPr>
                <w:rFonts w:ascii="Calibri" w:eastAsia="Times New Roman" w:hAnsi="Calibri" w:cs="Times New Roman"/>
                <w:b/>
                <w:bCs/>
                <w:color w:val="000000"/>
                <w:sz w:val="16"/>
                <w:szCs w:val="16"/>
                <w:lang w:val="en-GB" w:eastAsia="en-GB"/>
              </w:rPr>
              <w:t>Study cycle</w:t>
            </w:r>
            <w:r w:rsidRPr="00334833">
              <w:rPr>
                <w:rStyle w:val="Slutnotehenvisning"/>
                <w:rFonts w:ascii="Calibri" w:eastAsia="Times New Roman" w:hAnsi="Calibri" w:cs="Times New Roman"/>
                <w:b/>
                <w:bCs/>
                <w:color w:val="000000"/>
                <w:sz w:val="16"/>
                <w:szCs w:val="16"/>
                <w:lang w:val="en-GB" w:eastAsia="en-GB"/>
              </w:rPr>
              <w:endnoteReference w:id="16"/>
            </w:r>
          </w:p>
        </w:tc>
        <w:tc>
          <w:tcPr>
            <w:tcW w:w="1953" w:type="dxa"/>
            <w:tcBorders>
              <w:top w:val="double" w:sz="6" w:space="0" w:color="auto"/>
              <w:left w:val="nil"/>
              <w:bottom w:val="double" w:sz="6" w:space="0" w:color="auto"/>
              <w:right w:val="double" w:sz="6" w:space="0" w:color="auto"/>
            </w:tcBorders>
            <w:shd w:val="clear" w:color="auto" w:fill="auto"/>
            <w:noWrap/>
            <w:vAlign w:val="center"/>
          </w:tcPr>
          <w:p w14:paraId="5FF257E9" w14:textId="77777777" w:rsidR="004E109B" w:rsidRPr="00334833" w:rsidRDefault="004E109B" w:rsidP="003321CF">
            <w:pPr>
              <w:spacing w:after="0" w:line="240" w:lineRule="auto"/>
              <w:jc w:val="center"/>
              <w:rPr>
                <w:rFonts w:ascii="Calibri" w:eastAsia="Times New Roman" w:hAnsi="Calibri" w:cs="Times New Roman"/>
                <w:b/>
                <w:bCs/>
                <w:color w:val="000000"/>
                <w:sz w:val="16"/>
                <w:szCs w:val="16"/>
                <w:lang w:val="en-GB" w:eastAsia="en-GB"/>
              </w:rPr>
            </w:pPr>
            <w:r w:rsidRPr="00334833">
              <w:rPr>
                <w:rFonts w:ascii="Calibri" w:eastAsia="Times New Roman" w:hAnsi="Calibri" w:cs="Times New Roman"/>
                <w:b/>
                <w:bCs/>
                <w:color w:val="000000"/>
                <w:sz w:val="16"/>
                <w:szCs w:val="16"/>
                <w:lang w:val="en-GB" w:eastAsia="en-GB"/>
              </w:rPr>
              <w:t>Field of education</w:t>
            </w:r>
            <w:r w:rsidRPr="00334833">
              <w:rPr>
                <w:rStyle w:val="Slutnotehenvisning"/>
                <w:rFonts w:ascii="Calibri" w:eastAsia="Times New Roman" w:hAnsi="Calibri" w:cs="Times New Roman"/>
                <w:b/>
                <w:bCs/>
                <w:color w:val="000000"/>
                <w:sz w:val="16"/>
                <w:szCs w:val="16"/>
                <w:lang w:val="en-GB" w:eastAsia="en-GB"/>
              </w:rPr>
              <w:endnoteReference w:id="17"/>
            </w:r>
          </w:p>
        </w:tc>
      </w:tr>
      <w:tr w:rsidR="004E109B" w:rsidRPr="00226134" w14:paraId="3C6DDE9C" w14:textId="77777777" w:rsidTr="000611EE">
        <w:trPr>
          <w:trHeight w:val="237"/>
        </w:trPr>
        <w:tc>
          <w:tcPr>
            <w:tcW w:w="1030" w:type="dxa"/>
            <w:vMerge/>
            <w:tcBorders>
              <w:left w:val="double" w:sz="6" w:space="0" w:color="auto"/>
              <w:bottom w:val="double" w:sz="6" w:space="0" w:color="auto"/>
              <w:right w:val="double" w:sz="6" w:space="0" w:color="auto"/>
            </w:tcBorders>
            <w:shd w:val="clear" w:color="auto" w:fill="auto"/>
            <w:vAlign w:val="center"/>
            <w:hideMark/>
          </w:tcPr>
          <w:p w14:paraId="3EEFBD3B" w14:textId="77777777" w:rsidR="004E109B" w:rsidRPr="00B7269C" w:rsidRDefault="004E109B" w:rsidP="00B7269C">
            <w:pPr>
              <w:spacing w:after="0" w:line="240" w:lineRule="auto"/>
              <w:ind w:left="-42"/>
              <w:rPr>
                <w:rFonts w:ascii="Calibri" w:eastAsia="Times New Roman" w:hAnsi="Calibri" w:cs="Times New Roman"/>
                <w:b/>
                <w:bCs/>
                <w:color w:val="000000"/>
                <w:sz w:val="16"/>
                <w:szCs w:val="16"/>
                <w:lang w:val="en-GB" w:eastAsia="en-GB"/>
              </w:rPr>
            </w:pPr>
          </w:p>
        </w:tc>
        <w:tc>
          <w:tcPr>
            <w:tcW w:w="1161" w:type="dxa"/>
            <w:tcBorders>
              <w:top w:val="double" w:sz="6" w:space="0" w:color="auto"/>
              <w:left w:val="double" w:sz="6" w:space="0" w:color="auto"/>
              <w:bottom w:val="double" w:sz="6" w:space="0" w:color="auto"/>
              <w:right w:val="single" w:sz="8" w:space="0" w:color="auto"/>
            </w:tcBorders>
            <w:shd w:val="clear" w:color="auto" w:fill="auto"/>
            <w:noWrap/>
            <w:vAlign w:val="center"/>
            <w:hideMark/>
          </w:tcPr>
          <w:p w14:paraId="0E3B5BC6" w14:textId="77777777" w:rsidR="004E109B" w:rsidRPr="00B7269C" w:rsidRDefault="004E109B" w:rsidP="003321CF">
            <w:pPr>
              <w:spacing w:after="0" w:line="240" w:lineRule="auto"/>
              <w:jc w:val="center"/>
              <w:rPr>
                <w:rFonts w:ascii="Calibri" w:eastAsia="Times New Roman" w:hAnsi="Calibri" w:cs="Times New Roman"/>
                <w:b/>
                <w:bCs/>
                <w:color w:val="000000"/>
                <w:sz w:val="16"/>
                <w:szCs w:val="16"/>
                <w:lang w:val="en-GB" w:eastAsia="en-GB"/>
              </w:rPr>
            </w:pPr>
          </w:p>
          <w:p w14:paraId="163C7E85" w14:textId="77777777" w:rsidR="004E109B" w:rsidRPr="00B7269C" w:rsidRDefault="004E109B" w:rsidP="003321CF">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double" w:sz="6" w:space="0" w:color="auto"/>
              <w:left w:val="nil"/>
              <w:bottom w:val="double" w:sz="6" w:space="0" w:color="auto"/>
              <w:right w:val="single" w:sz="8" w:space="0" w:color="auto"/>
            </w:tcBorders>
            <w:shd w:val="clear" w:color="auto" w:fill="auto"/>
            <w:noWrap/>
            <w:vAlign w:val="center"/>
            <w:hideMark/>
          </w:tcPr>
          <w:p w14:paraId="29CE61A6" w14:textId="77777777" w:rsidR="004E109B" w:rsidRPr="00B7269C" w:rsidRDefault="004E109B" w:rsidP="003321CF">
            <w:pPr>
              <w:spacing w:after="0" w:line="240" w:lineRule="auto"/>
              <w:jc w:val="center"/>
              <w:rPr>
                <w:noProof/>
                <w:lang w:val="en-GB" w:eastAsia="en-GB"/>
              </w:rPr>
            </w:pPr>
          </w:p>
        </w:tc>
        <w:tc>
          <w:tcPr>
            <w:tcW w:w="1211" w:type="dxa"/>
            <w:tcBorders>
              <w:top w:val="double" w:sz="6" w:space="0" w:color="auto"/>
              <w:left w:val="nil"/>
              <w:bottom w:val="double" w:sz="6" w:space="0" w:color="auto"/>
              <w:right w:val="single" w:sz="8" w:space="0" w:color="auto"/>
            </w:tcBorders>
            <w:shd w:val="clear" w:color="auto" w:fill="auto"/>
            <w:vAlign w:val="center"/>
            <w:hideMark/>
          </w:tcPr>
          <w:p w14:paraId="6D84F305" w14:textId="77777777" w:rsidR="004E109B" w:rsidRPr="00B7269C" w:rsidRDefault="004E109B" w:rsidP="003321CF">
            <w:pPr>
              <w:spacing w:after="0" w:line="240" w:lineRule="auto"/>
              <w:jc w:val="center"/>
              <w:rPr>
                <w:rFonts w:ascii="Calibri" w:eastAsia="Times New Roman" w:hAnsi="Calibri" w:cs="Times New Roman"/>
                <w:b/>
                <w:bCs/>
                <w:color w:val="000000"/>
                <w:sz w:val="16"/>
                <w:szCs w:val="16"/>
                <w:lang w:val="en-GB" w:eastAsia="en-GB"/>
              </w:rPr>
            </w:pPr>
          </w:p>
        </w:tc>
        <w:tc>
          <w:tcPr>
            <w:tcW w:w="1286" w:type="dxa"/>
            <w:tcBorders>
              <w:top w:val="double" w:sz="6" w:space="0" w:color="auto"/>
              <w:left w:val="nil"/>
              <w:bottom w:val="double" w:sz="6" w:space="0" w:color="auto"/>
              <w:right w:val="single" w:sz="8" w:space="0" w:color="auto"/>
            </w:tcBorders>
            <w:shd w:val="clear" w:color="auto" w:fill="auto"/>
            <w:vAlign w:val="center"/>
            <w:hideMark/>
          </w:tcPr>
          <w:p w14:paraId="206BFF3A" w14:textId="77777777" w:rsidR="004E109B" w:rsidRPr="00B7269C" w:rsidRDefault="004E109B" w:rsidP="003321CF">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double" w:sz="6" w:space="0" w:color="auto"/>
              <w:left w:val="nil"/>
              <w:bottom w:val="double" w:sz="6" w:space="0" w:color="auto"/>
              <w:right w:val="single" w:sz="8" w:space="0" w:color="auto"/>
            </w:tcBorders>
            <w:shd w:val="clear" w:color="auto" w:fill="auto"/>
            <w:vAlign w:val="center"/>
            <w:hideMark/>
          </w:tcPr>
          <w:p w14:paraId="6A2B2A03" w14:textId="77777777" w:rsidR="004E109B" w:rsidRPr="00B7269C" w:rsidRDefault="004E109B" w:rsidP="003321CF">
            <w:pPr>
              <w:spacing w:after="0" w:line="240" w:lineRule="auto"/>
              <w:jc w:val="center"/>
              <w:rPr>
                <w:rFonts w:ascii="Calibri" w:eastAsia="Times New Roman" w:hAnsi="Calibri" w:cs="Times New Roman"/>
                <w:b/>
                <w:bCs/>
                <w:color w:val="000000"/>
                <w:sz w:val="16"/>
                <w:szCs w:val="16"/>
                <w:lang w:val="en-GB" w:eastAsia="en-GB"/>
              </w:rPr>
            </w:pPr>
          </w:p>
        </w:tc>
        <w:tc>
          <w:tcPr>
            <w:tcW w:w="2005" w:type="dxa"/>
            <w:tcBorders>
              <w:top w:val="double" w:sz="6" w:space="0" w:color="auto"/>
              <w:left w:val="nil"/>
              <w:bottom w:val="double" w:sz="6" w:space="0" w:color="auto"/>
              <w:right w:val="single" w:sz="8" w:space="0" w:color="auto"/>
            </w:tcBorders>
            <w:shd w:val="clear" w:color="auto" w:fill="auto"/>
            <w:vAlign w:val="center"/>
          </w:tcPr>
          <w:p w14:paraId="14F79C0B" w14:textId="77777777" w:rsidR="004E109B" w:rsidRPr="00B7269C" w:rsidRDefault="004E109B" w:rsidP="003321CF">
            <w:pPr>
              <w:spacing w:after="0" w:line="240" w:lineRule="auto"/>
              <w:jc w:val="center"/>
              <w:rPr>
                <w:rFonts w:ascii="Calibri" w:eastAsia="Times New Roman" w:hAnsi="Calibri" w:cs="Times New Roman"/>
                <w:b/>
                <w:bCs/>
                <w:color w:val="000000"/>
                <w:sz w:val="16"/>
                <w:szCs w:val="16"/>
                <w:lang w:val="en-GB" w:eastAsia="en-GB"/>
              </w:rPr>
            </w:pPr>
          </w:p>
        </w:tc>
        <w:tc>
          <w:tcPr>
            <w:tcW w:w="1953" w:type="dxa"/>
            <w:tcBorders>
              <w:top w:val="double" w:sz="6" w:space="0" w:color="auto"/>
              <w:left w:val="nil"/>
              <w:bottom w:val="double" w:sz="6" w:space="0" w:color="auto"/>
              <w:right w:val="double" w:sz="6" w:space="0" w:color="auto"/>
            </w:tcBorders>
            <w:shd w:val="clear" w:color="auto" w:fill="auto"/>
            <w:noWrap/>
            <w:vAlign w:val="center"/>
          </w:tcPr>
          <w:p w14:paraId="7A2A1B7F" w14:textId="77777777" w:rsidR="004E109B" w:rsidRPr="00B7269C" w:rsidRDefault="004E109B" w:rsidP="003321CF">
            <w:pPr>
              <w:spacing w:after="0" w:line="240" w:lineRule="auto"/>
              <w:jc w:val="center"/>
              <w:rPr>
                <w:rFonts w:ascii="Calibri" w:eastAsia="Times New Roman" w:hAnsi="Calibri" w:cs="Times New Roman"/>
                <w:b/>
                <w:bCs/>
                <w:color w:val="000000"/>
                <w:sz w:val="16"/>
                <w:szCs w:val="16"/>
                <w:lang w:val="en-GB" w:eastAsia="en-GB"/>
              </w:rPr>
            </w:pPr>
          </w:p>
        </w:tc>
      </w:tr>
    </w:tbl>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44F2462D"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3B577468" w:rsidR="008626A2" w:rsidRPr="00226134" w:rsidRDefault="00120081" w:rsidP="00120081">
            <w:pPr>
              <w:pStyle w:val="Kommentarteks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183450">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183450">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Kommentarteks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Kommentarteks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Kommentarteks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65A525C2" w:rsidR="008921A7" w:rsidRDefault="008921A7" w:rsidP="003316CA">
      <w:pPr>
        <w:spacing w:after="0"/>
        <w:jc w:val="center"/>
        <w:rPr>
          <w:b/>
          <w:lang w:val="en-GB"/>
        </w:rPr>
      </w:pPr>
    </w:p>
    <w:p w14:paraId="3808FE79" w14:textId="77777777" w:rsidR="00334833" w:rsidRDefault="00334833" w:rsidP="00334833">
      <w:pPr>
        <w:spacing w:after="0"/>
        <w:jc w:val="center"/>
        <w:rPr>
          <w:b/>
          <w:lang w:val="en-GB"/>
        </w:rPr>
      </w:pPr>
    </w:p>
    <w:tbl>
      <w:tblPr>
        <w:tblW w:w="11056" w:type="dxa"/>
        <w:tblInd w:w="392" w:type="dxa"/>
        <w:tblBorders>
          <w:top w:val="double" w:sz="6" w:space="0" w:color="auto"/>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10"/>
        <w:gridCol w:w="2126"/>
        <w:gridCol w:w="1559"/>
        <w:gridCol w:w="1701"/>
        <w:gridCol w:w="992"/>
        <w:gridCol w:w="2268"/>
      </w:tblGrid>
      <w:tr w:rsidR="00334833" w:rsidRPr="006F4618" w14:paraId="653F1BD6" w14:textId="77777777" w:rsidTr="00334833">
        <w:trPr>
          <w:trHeight w:val="269"/>
        </w:trPr>
        <w:tc>
          <w:tcPr>
            <w:tcW w:w="2410" w:type="dxa"/>
            <w:shd w:val="clear" w:color="auto" w:fill="auto"/>
            <w:noWrap/>
            <w:vAlign w:val="bottom"/>
            <w:hideMark/>
          </w:tcPr>
          <w:p w14:paraId="4C173582" w14:textId="77777777" w:rsidR="00334833" w:rsidRPr="006F4618" w:rsidRDefault="00334833" w:rsidP="003321C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126" w:type="dxa"/>
            <w:shd w:val="clear" w:color="auto" w:fill="auto"/>
            <w:noWrap/>
            <w:vAlign w:val="bottom"/>
            <w:hideMark/>
          </w:tcPr>
          <w:p w14:paraId="316C95FE" w14:textId="77777777" w:rsidR="00334833" w:rsidRPr="006F4618" w:rsidRDefault="00334833" w:rsidP="003321C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59" w:type="dxa"/>
            <w:shd w:val="clear" w:color="auto" w:fill="auto"/>
            <w:vAlign w:val="bottom"/>
            <w:hideMark/>
          </w:tcPr>
          <w:p w14:paraId="2DC2FBFA" w14:textId="77777777" w:rsidR="00334833" w:rsidRPr="006F4618" w:rsidRDefault="00334833" w:rsidP="003321C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shd w:val="clear" w:color="auto" w:fill="auto"/>
            <w:vAlign w:val="bottom"/>
            <w:hideMark/>
          </w:tcPr>
          <w:p w14:paraId="2C498355" w14:textId="77777777" w:rsidR="00334833" w:rsidRPr="006F4618" w:rsidRDefault="00334833" w:rsidP="003321C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shd w:val="clear" w:color="auto" w:fill="auto"/>
            <w:noWrap/>
            <w:vAlign w:val="bottom"/>
            <w:hideMark/>
          </w:tcPr>
          <w:p w14:paraId="1B4021BB" w14:textId="77777777" w:rsidR="00334833" w:rsidRPr="006F4618" w:rsidRDefault="00334833" w:rsidP="003321C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shd w:val="clear" w:color="auto" w:fill="auto"/>
            <w:vAlign w:val="bottom"/>
            <w:hideMark/>
          </w:tcPr>
          <w:p w14:paraId="065AD236" w14:textId="77777777" w:rsidR="00334833" w:rsidRPr="006F4618" w:rsidRDefault="00334833" w:rsidP="003321C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334833" w:rsidRPr="006F4618" w14:paraId="22841253" w14:textId="77777777" w:rsidTr="00334833">
        <w:trPr>
          <w:trHeight w:val="257"/>
        </w:trPr>
        <w:tc>
          <w:tcPr>
            <w:tcW w:w="2410" w:type="dxa"/>
            <w:shd w:val="clear" w:color="auto" w:fill="auto"/>
            <w:vAlign w:val="center"/>
            <w:hideMark/>
          </w:tcPr>
          <w:p w14:paraId="411BBFC0" w14:textId="77777777" w:rsidR="00334833" w:rsidRPr="006F4618" w:rsidRDefault="00334833" w:rsidP="003321C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126" w:type="dxa"/>
            <w:shd w:val="clear" w:color="auto" w:fill="auto"/>
            <w:noWrap/>
            <w:vAlign w:val="bottom"/>
            <w:hideMark/>
          </w:tcPr>
          <w:p w14:paraId="60980EE0" w14:textId="77777777" w:rsidR="00334833" w:rsidRDefault="00334833" w:rsidP="003321C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447F9751" w14:textId="77777777" w:rsidR="00334833" w:rsidRPr="006F4618" w:rsidRDefault="00334833" w:rsidP="003321CF">
            <w:pPr>
              <w:spacing w:after="0" w:line="240" w:lineRule="auto"/>
              <w:rPr>
                <w:rFonts w:eastAsia="Times New Roman" w:cstheme="minorHAnsi"/>
                <w:color w:val="000000"/>
                <w:sz w:val="16"/>
                <w:szCs w:val="16"/>
                <w:lang w:val="en-GB" w:eastAsia="en-GB"/>
              </w:rPr>
            </w:pPr>
          </w:p>
        </w:tc>
        <w:tc>
          <w:tcPr>
            <w:tcW w:w="1559" w:type="dxa"/>
            <w:shd w:val="clear" w:color="auto" w:fill="auto"/>
            <w:noWrap/>
            <w:vAlign w:val="bottom"/>
            <w:hideMark/>
          </w:tcPr>
          <w:p w14:paraId="6DDCE680" w14:textId="77777777" w:rsidR="00334833" w:rsidRPr="006F4618" w:rsidRDefault="00334833" w:rsidP="003321CF">
            <w:pPr>
              <w:spacing w:after="0" w:line="240" w:lineRule="auto"/>
              <w:rPr>
                <w:rFonts w:eastAsia="Times New Roman" w:cstheme="minorHAnsi"/>
                <w:i/>
                <w:color w:val="000000"/>
                <w:sz w:val="16"/>
                <w:szCs w:val="16"/>
                <w:lang w:val="en-GB" w:eastAsia="en-GB"/>
              </w:rPr>
            </w:pPr>
          </w:p>
        </w:tc>
        <w:tc>
          <w:tcPr>
            <w:tcW w:w="1701" w:type="dxa"/>
            <w:shd w:val="clear" w:color="auto" w:fill="auto"/>
            <w:noWrap/>
            <w:vAlign w:val="bottom"/>
            <w:hideMark/>
          </w:tcPr>
          <w:p w14:paraId="4E83A1CD" w14:textId="77777777" w:rsidR="00334833" w:rsidRPr="006F4618" w:rsidRDefault="00334833" w:rsidP="003321CF">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shd w:val="clear" w:color="auto" w:fill="auto"/>
            <w:noWrap/>
            <w:vAlign w:val="bottom"/>
            <w:hideMark/>
          </w:tcPr>
          <w:p w14:paraId="2AE3257E" w14:textId="77777777" w:rsidR="00334833" w:rsidRPr="006F4618" w:rsidRDefault="00334833" w:rsidP="003321C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shd w:val="clear" w:color="auto" w:fill="auto"/>
            <w:vAlign w:val="bottom"/>
            <w:hideMark/>
          </w:tcPr>
          <w:p w14:paraId="67221B74" w14:textId="77777777" w:rsidR="00334833" w:rsidRPr="006F4618" w:rsidRDefault="00334833" w:rsidP="003321C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34833" w:rsidRPr="006F4618" w14:paraId="5AA8BB75" w14:textId="77777777" w:rsidTr="00334833">
        <w:trPr>
          <w:trHeight w:val="262"/>
        </w:trPr>
        <w:tc>
          <w:tcPr>
            <w:tcW w:w="2410" w:type="dxa"/>
            <w:shd w:val="clear" w:color="auto" w:fill="auto"/>
            <w:vAlign w:val="bottom"/>
            <w:hideMark/>
          </w:tcPr>
          <w:p w14:paraId="3FBFC42F" w14:textId="77777777" w:rsidR="00334833" w:rsidRPr="006F4618" w:rsidRDefault="00334833" w:rsidP="003321C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8"/>
            </w:r>
            <w:r w:rsidRPr="006F4618">
              <w:rPr>
                <w:rFonts w:eastAsia="Times New Roman" w:cstheme="minorHAnsi"/>
                <w:color w:val="000000"/>
                <w:sz w:val="16"/>
                <w:szCs w:val="16"/>
                <w:lang w:val="en-GB" w:eastAsia="en-GB"/>
              </w:rPr>
              <w:t xml:space="preserve"> at the Sending Institution</w:t>
            </w:r>
          </w:p>
        </w:tc>
        <w:tc>
          <w:tcPr>
            <w:tcW w:w="2126" w:type="dxa"/>
            <w:shd w:val="clear" w:color="auto" w:fill="auto"/>
            <w:noWrap/>
            <w:vAlign w:val="bottom"/>
            <w:hideMark/>
          </w:tcPr>
          <w:p w14:paraId="3AD6043C" w14:textId="77777777" w:rsidR="00334833" w:rsidRPr="006F4618" w:rsidRDefault="00334833" w:rsidP="003321C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shd w:val="clear" w:color="auto" w:fill="auto"/>
            <w:noWrap/>
            <w:vAlign w:val="bottom"/>
            <w:hideMark/>
          </w:tcPr>
          <w:p w14:paraId="3F6D3E60" w14:textId="77777777" w:rsidR="00334833" w:rsidRPr="006F4618" w:rsidRDefault="00334833" w:rsidP="003321C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shd w:val="clear" w:color="auto" w:fill="auto"/>
            <w:noWrap/>
            <w:vAlign w:val="bottom"/>
            <w:hideMark/>
          </w:tcPr>
          <w:p w14:paraId="5CFEB4C7" w14:textId="77777777" w:rsidR="00334833" w:rsidRPr="006F4618" w:rsidRDefault="00334833" w:rsidP="003321C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shd w:val="clear" w:color="auto" w:fill="auto"/>
            <w:noWrap/>
            <w:vAlign w:val="bottom"/>
            <w:hideMark/>
          </w:tcPr>
          <w:p w14:paraId="326A1035" w14:textId="77777777" w:rsidR="00334833" w:rsidRPr="006F4618" w:rsidRDefault="00334833" w:rsidP="003321C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shd w:val="clear" w:color="auto" w:fill="auto"/>
            <w:vAlign w:val="bottom"/>
            <w:hideMark/>
          </w:tcPr>
          <w:p w14:paraId="29FC99E5" w14:textId="77777777" w:rsidR="00334833" w:rsidRPr="006F4618" w:rsidRDefault="00334833" w:rsidP="003321C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334833" w:rsidRPr="006F4618" w14:paraId="464E31C1" w14:textId="77777777" w:rsidTr="00334833">
        <w:trPr>
          <w:trHeight w:val="251"/>
        </w:trPr>
        <w:tc>
          <w:tcPr>
            <w:tcW w:w="2410" w:type="dxa"/>
            <w:shd w:val="clear" w:color="auto" w:fill="auto"/>
            <w:vAlign w:val="bottom"/>
            <w:hideMark/>
          </w:tcPr>
          <w:p w14:paraId="162C6C78" w14:textId="77777777" w:rsidR="00334833" w:rsidRPr="006F4618" w:rsidRDefault="00334833" w:rsidP="003321C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9"/>
            </w:r>
            <w:r w:rsidRPr="006F4618">
              <w:rPr>
                <w:rFonts w:eastAsia="Times New Roman" w:cstheme="minorHAnsi"/>
                <w:color w:val="000000"/>
                <w:sz w:val="16"/>
                <w:szCs w:val="16"/>
                <w:lang w:val="en-GB" w:eastAsia="en-GB"/>
              </w:rPr>
              <w:t xml:space="preserve"> at the Receiving Organisation</w:t>
            </w:r>
          </w:p>
        </w:tc>
        <w:tc>
          <w:tcPr>
            <w:tcW w:w="2126" w:type="dxa"/>
            <w:shd w:val="clear" w:color="auto" w:fill="auto"/>
            <w:noWrap/>
            <w:vAlign w:val="bottom"/>
            <w:hideMark/>
          </w:tcPr>
          <w:p w14:paraId="4149FFD3" w14:textId="77777777" w:rsidR="00334833" w:rsidRPr="006F4618" w:rsidRDefault="00334833" w:rsidP="003321C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shd w:val="clear" w:color="auto" w:fill="auto"/>
            <w:noWrap/>
            <w:vAlign w:val="bottom"/>
            <w:hideMark/>
          </w:tcPr>
          <w:p w14:paraId="4EE81F63" w14:textId="77777777" w:rsidR="00334833" w:rsidRPr="006F4618" w:rsidRDefault="00334833" w:rsidP="003321C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shd w:val="clear" w:color="auto" w:fill="auto"/>
            <w:noWrap/>
            <w:vAlign w:val="bottom"/>
            <w:hideMark/>
          </w:tcPr>
          <w:p w14:paraId="3A08FBB9" w14:textId="77777777" w:rsidR="00334833" w:rsidRPr="006F4618" w:rsidRDefault="00334833" w:rsidP="003321C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shd w:val="clear" w:color="auto" w:fill="auto"/>
            <w:noWrap/>
            <w:vAlign w:val="bottom"/>
            <w:hideMark/>
          </w:tcPr>
          <w:p w14:paraId="05ADAB1F" w14:textId="77777777" w:rsidR="00334833" w:rsidRPr="006F4618" w:rsidRDefault="00334833" w:rsidP="003321C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shd w:val="clear" w:color="auto" w:fill="auto"/>
            <w:vAlign w:val="bottom"/>
            <w:hideMark/>
          </w:tcPr>
          <w:p w14:paraId="728A7F9A" w14:textId="77777777" w:rsidR="00334833" w:rsidRPr="006F4618" w:rsidRDefault="00334833" w:rsidP="003321CF">
            <w:pPr>
              <w:spacing w:after="0" w:line="240" w:lineRule="auto"/>
              <w:jc w:val="center"/>
              <w:rPr>
                <w:rFonts w:eastAsia="Times New Roman" w:cstheme="minorHAnsi"/>
                <w:b/>
                <w:bCs/>
                <w:color w:val="000000"/>
                <w:sz w:val="16"/>
                <w:szCs w:val="16"/>
                <w:lang w:val="en-GB" w:eastAsia="en-GB"/>
              </w:rPr>
            </w:pPr>
          </w:p>
        </w:tc>
      </w:tr>
    </w:tbl>
    <w:p w14:paraId="0BA66B79" w14:textId="5D5426A2" w:rsidR="00334833" w:rsidRPr="00334833" w:rsidRDefault="00334833" w:rsidP="003316CA">
      <w:pPr>
        <w:spacing w:after="0"/>
        <w:jc w:val="center"/>
        <w:rPr>
          <w:b/>
        </w:rPr>
      </w:pPr>
    </w:p>
    <w:p w14:paraId="005AEEB2" w14:textId="77777777" w:rsidR="00334833" w:rsidRDefault="00334833" w:rsidP="003316CA">
      <w:pPr>
        <w:spacing w:after="0"/>
        <w:jc w:val="center"/>
        <w:rPr>
          <w:b/>
          <w:lang w:val="en-GB"/>
        </w:rPr>
      </w:pPr>
    </w:p>
    <w:p w14:paraId="2AFA53DA" w14:textId="2F2B261D" w:rsidR="00334833" w:rsidRPr="0031779C" w:rsidRDefault="00334833">
      <w:pPr>
        <w:rPr>
          <w:b/>
          <w:highlight w:val="yellow"/>
          <w:lang w:val="en-US"/>
        </w:rPr>
      </w:pPr>
      <w:r w:rsidRPr="0031779C">
        <w:rPr>
          <w:b/>
          <w:highlight w:val="yellow"/>
          <w:lang w:val="en-US"/>
        </w:rPr>
        <w:br w:type="page"/>
      </w:r>
    </w:p>
    <w:p w14:paraId="03F1E32F" w14:textId="3DCDC313"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7C373CB2" w14:textId="77777777" w:rsidR="00183450" w:rsidRPr="003316CA" w:rsidRDefault="00183450" w:rsidP="00183450">
      <w:pPr>
        <w:spacing w:after="0"/>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183450" w:rsidRPr="001B621C" w14:paraId="6D11E241" w14:textId="77777777" w:rsidTr="00AF7557">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6E206D66" w14:textId="77777777" w:rsidR="00183450" w:rsidRPr="002679FC" w:rsidRDefault="00183450" w:rsidP="00AF7557">
            <w:pPr>
              <w:pStyle w:val="Kommentarteks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183450" w:rsidRPr="00226134" w14:paraId="462ACCA4" w14:textId="77777777" w:rsidTr="00AF7557">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221CFB9" w14:textId="77777777" w:rsidR="00183450" w:rsidRPr="00226134" w:rsidRDefault="00183450" w:rsidP="00AF7557">
            <w:pPr>
              <w:pStyle w:val="Kommentar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183450" w:rsidRPr="001B621C" w14:paraId="68C94EAC" w14:textId="77777777" w:rsidTr="00AF7557">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72F980A6" w14:textId="77777777" w:rsidR="00183450" w:rsidRPr="00CB4A62" w:rsidRDefault="00183450" w:rsidP="00AF7557">
            <w:pPr>
              <w:pStyle w:val="Kommentar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183450" w:rsidRPr="001B621C" w14:paraId="4DBBBAD6" w14:textId="77777777" w:rsidTr="00AF7557">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0DDC0BC2" w14:textId="77777777" w:rsidR="00183450" w:rsidRPr="00CB4A62" w:rsidRDefault="00183450" w:rsidP="00AF7557">
            <w:pPr>
              <w:pStyle w:val="Kommentar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183450" w:rsidRPr="001B621C" w14:paraId="149468FF" w14:textId="77777777" w:rsidTr="00AF7557">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35FB87C6" w14:textId="5F5686C8" w:rsidR="00183450" w:rsidRDefault="00183450" w:rsidP="00AF7557">
            <w:pPr>
              <w:pStyle w:val="Kommentarteks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3E3B6C86" w14:textId="77777777" w:rsidR="00183450" w:rsidRDefault="00183450" w:rsidP="00AF7557">
            <w:pPr>
              <w:pStyle w:val="Kommentartekst"/>
              <w:tabs>
                <w:tab w:val="left" w:pos="5812"/>
              </w:tabs>
              <w:spacing w:before="80" w:after="80"/>
              <w:rPr>
                <w:rFonts w:asciiTheme="minorHAnsi" w:hAnsiTheme="minorHAnsi" w:cs="Calibri"/>
                <w:b/>
                <w:sz w:val="16"/>
                <w:szCs w:val="16"/>
                <w:lang w:val="en-GB"/>
              </w:rPr>
            </w:pPr>
          </w:p>
          <w:p w14:paraId="0D947D37" w14:textId="77777777" w:rsidR="00183450" w:rsidRPr="00CB4A62" w:rsidRDefault="00183450" w:rsidP="00AF7557">
            <w:pPr>
              <w:pStyle w:val="Kommentartekst"/>
              <w:tabs>
                <w:tab w:val="left" w:pos="5812"/>
              </w:tabs>
              <w:spacing w:before="80" w:after="80"/>
              <w:rPr>
                <w:rFonts w:asciiTheme="minorHAnsi" w:hAnsiTheme="minorHAnsi" w:cs="Calibri"/>
                <w:b/>
                <w:sz w:val="16"/>
                <w:szCs w:val="16"/>
                <w:lang w:val="en-GB"/>
              </w:rPr>
            </w:pPr>
          </w:p>
        </w:tc>
      </w:tr>
      <w:tr w:rsidR="00183450" w:rsidRPr="001B621C" w14:paraId="5CBF3286" w14:textId="77777777" w:rsidTr="00AF755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C8CB317" w14:textId="77777777" w:rsidR="00183450" w:rsidRPr="00226134" w:rsidRDefault="00183450" w:rsidP="00AF7557">
            <w:pPr>
              <w:spacing w:before="80" w:after="80"/>
              <w:ind w:right="-993"/>
              <w:rPr>
                <w:rFonts w:cs="Calibri"/>
                <w:sz w:val="16"/>
                <w:szCs w:val="16"/>
                <w:lang w:val="en-GB"/>
              </w:rPr>
            </w:pPr>
            <w:r>
              <w:rPr>
                <w:rFonts w:cs="Calibri"/>
                <w:b/>
                <w:sz w:val="16"/>
                <w:szCs w:val="16"/>
                <w:lang w:val="en-GB"/>
              </w:rPr>
              <w:t>Start date and end date of traineeship</w:t>
            </w:r>
            <w:r w:rsidRPr="00226134">
              <w:rPr>
                <w:rFonts w:cs="Calibri"/>
                <w:b/>
                <w:sz w:val="16"/>
                <w:szCs w:val="16"/>
                <w:lang w:val="en-GB"/>
              </w:rPr>
              <w:t xml:space="preserve">: </w:t>
            </w:r>
            <w:r>
              <w:rPr>
                <w:rFonts w:cs="Calibri"/>
                <w:b/>
                <w:sz w:val="16"/>
                <w:szCs w:val="16"/>
                <w:lang w:val="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Pr>
                <w:rFonts w:ascii="Calibri" w:eastAsia="Times New Roman" w:hAnsi="Calibri" w:cs="Times New Roman"/>
                <w:b/>
                <w:bCs/>
                <w:iCs/>
                <w:color w:val="000000"/>
                <w:sz w:val="16"/>
                <w:szCs w:val="16"/>
                <w:lang w:val="en-GB" w:eastAsia="en-GB"/>
              </w:rPr>
              <w:t>…..</w:t>
            </w:r>
            <w:proofErr w:type="gramEnd"/>
          </w:p>
        </w:tc>
      </w:tr>
      <w:tr w:rsidR="00183450" w:rsidRPr="005B1FE8" w14:paraId="38518BA3" w14:textId="77777777" w:rsidTr="00AF755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E022F39" w14:textId="77777777" w:rsidR="00183450" w:rsidRDefault="00183450" w:rsidP="00AF7557">
            <w:pPr>
              <w:spacing w:before="80" w:after="80"/>
              <w:ind w:right="-993"/>
              <w:rPr>
                <w:rFonts w:cs="Calibri"/>
                <w:b/>
                <w:sz w:val="16"/>
                <w:szCs w:val="16"/>
                <w:lang w:val="en-GB"/>
              </w:rPr>
            </w:pPr>
            <w:r>
              <w:rPr>
                <w:rFonts w:cs="Calibri"/>
                <w:b/>
                <w:sz w:val="16"/>
                <w:szCs w:val="16"/>
                <w:lang w:val="en-GB"/>
              </w:rPr>
              <w:t xml:space="preserve">Traineeship title: </w:t>
            </w:r>
          </w:p>
          <w:p w14:paraId="6B26532B" w14:textId="77777777" w:rsidR="00183450" w:rsidRDefault="00183450" w:rsidP="00AF7557">
            <w:pPr>
              <w:spacing w:before="80" w:after="80"/>
              <w:ind w:right="-993"/>
              <w:rPr>
                <w:rFonts w:cs="Calibri"/>
                <w:b/>
                <w:sz w:val="16"/>
                <w:szCs w:val="16"/>
                <w:lang w:val="en-GB"/>
              </w:rPr>
            </w:pPr>
          </w:p>
        </w:tc>
      </w:tr>
      <w:tr w:rsidR="00183450" w:rsidRPr="001B621C" w14:paraId="3B98B167" w14:textId="77777777" w:rsidTr="00AF755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B66BF29" w14:textId="77777777" w:rsidR="00183450" w:rsidRPr="00226134" w:rsidRDefault="00183450" w:rsidP="00AF7557">
            <w:pPr>
              <w:spacing w:before="80" w:after="80"/>
              <w:ind w:right="-993"/>
              <w:rPr>
                <w:rFonts w:cs="Arial"/>
                <w:sz w:val="16"/>
                <w:szCs w:val="16"/>
                <w:lang w:val="en-GB"/>
              </w:rPr>
            </w:pPr>
            <w:r w:rsidRPr="00226134">
              <w:rPr>
                <w:rFonts w:cs="Calibri"/>
                <w:b/>
                <w:sz w:val="16"/>
                <w:szCs w:val="16"/>
                <w:lang w:val="en-GB"/>
              </w:rPr>
              <w:t>Detailed programme of the traineeship period</w:t>
            </w:r>
            <w:r w:rsidRPr="00CF1802">
              <w:rPr>
                <w:rFonts w:cs="Arial"/>
                <w:b/>
                <w:sz w:val="16"/>
                <w:szCs w:val="16"/>
                <w:lang w:val="en-GB"/>
              </w:rPr>
              <w:t xml:space="preserve"> including tas</w:t>
            </w:r>
            <w:r>
              <w:rPr>
                <w:rFonts w:cs="Arial"/>
                <w:b/>
                <w:sz w:val="16"/>
                <w:szCs w:val="16"/>
                <w:lang w:val="en-GB"/>
              </w:rPr>
              <w:t xml:space="preserve">ks carried out by the trainee: </w:t>
            </w:r>
          </w:p>
          <w:p w14:paraId="1FC064A8" w14:textId="77777777" w:rsidR="00183450" w:rsidRDefault="00183450" w:rsidP="00AF7557">
            <w:pPr>
              <w:spacing w:before="80" w:after="80"/>
              <w:ind w:right="-993"/>
              <w:rPr>
                <w:rFonts w:cs="Arial"/>
                <w:sz w:val="16"/>
                <w:szCs w:val="16"/>
                <w:lang w:val="en-GB"/>
              </w:rPr>
            </w:pPr>
          </w:p>
          <w:p w14:paraId="32E255ED" w14:textId="77777777" w:rsidR="00183450" w:rsidRDefault="00183450" w:rsidP="00AF7557">
            <w:pPr>
              <w:spacing w:before="80" w:after="80"/>
              <w:ind w:right="-993"/>
              <w:rPr>
                <w:rFonts w:cs="Arial"/>
                <w:sz w:val="16"/>
                <w:szCs w:val="16"/>
                <w:lang w:val="en-GB"/>
              </w:rPr>
            </w:pPr>
          </w:p>
          <w:p w14:paraId="30073738" w14:textId="77777777" w:rsidR="00183450" w:rsidRDefault="00183450" w:rsidP="00AF7557">
            <w:pPr>
              <w:spacing w:before="80" w:after="80"/>
              <w:ind w:right="-993"/>
              <w:rPr>
                <w:rFonts w:cs="Arial"/>
                <w:sz w:val="16"/>
                <w:szCs w:val="16"/>
                <w:lang w:val="en-GB"/>
              </w:rPr>
            </w:pPr>
          </w:p>
          <w:p w14:paraId="1FDE3C2F" w14:textId="77777777" w:rsidR="00183450" w:rsidRDefault="00183450" w:rsidP="00AF7557">
            <w:pPr>
              <w:spacing w:before="80" w:after="80"/>
              <w:ind w:right="-993"/>
              <w:rPr>
                <w:rFonts w:cs="Arial"/>
                <w:sz w:val="16"/>
                <w:szCs w:val="16"/>
                <w:lang w:val="en-GB"/>
              </w:rPr>
            </w:pPr>
          </w:p>
          <w:p w14:paraId="2BB78C93" w14:textId="77777777" w:rsidR="00183450" w:rsidRPr="00226134" w:rsidRDefault="00183450" w:rsidP="00AF7557">
            <w:pPr>
              <w:spacing w:before="80" w:after="80"/>
              <w:ind w:right="-993"/>
              <w:rPr>
                <w:rFonts w:cs="Arial"/>
                <w:sz w:val="16"/>
                <w:szCs w:val="16"/>
                <w:lang w:val="en-GB"/>
              </w:rPr>
            </w:pPr>
          </w:p>
        </w:tc>
      </w:tr>
      <w:tr w:rsidR="00183450" w:rsidRPr="001B621C" w14:paraId="1FD1F303" w14:textId="77777777" w:rsidTr="00AF755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BDA99A0" w14:textId="77777777" w:rsidR="00183450" w:rsidRDefault="00183450" w:rsidP="00AF7557">
            <w:pPr>
              <w:spacing w:before="80" w:after="80"/>
              <w:ind w:right="-992"/>
              <w:rPr>
                <w:rFonts w:cs="Calibri"/>
                <w:b/>
                <w:sz w:val="16"/>
                <w:szCs w:val="16"/>
                <w:lang w:val="en-GB"/>
              </w:rPr>
            </w:pPr>
            <w:r w:rsidRPr="00B8310B">
              <w:rPr>
                <w:rFonts w:cs="Calibri"/>
                <w:b/>
                <w:sz w:val="16"/>
                <w:szCs w:val="16"/>
                <w:lang w:val="en-GB"/>
              </w:rPr>
              <w:t xml:space="preserve">Knowledge, skills (intellectual and practical) and competences acquired (achieved </w:t>
            </w:r>
            <w:r>
              <w:rPr>
                <w:rFonts w:cs="Calibri"/>
                <w:b/>
                <w:sz w:val="16"/>
                <w:szCs w:val="16"/>
                <w:lang w:val="en-GB"/>
              </w:rPr>
              <w:t>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3C448DD4" w14:textId="77777777" w:rsidR="00183450" w:rsidRDefault="00183450" w:rsidP="00AF7557">
            <w:pPr>
              <w:spacing w:before="80" w:after="80"/>
              <w:ind w:right="-992"/>
              <w:rPr>
                <w:rFonts w:cs="Calibri"/>
                <w:b/>
                <w:sz w:val="16"/>
                <w:szCs w:val="16"/>
                <w:lang w:val="en-GB"/>
              </w:rPr>
            </w:pPr>
          </w:p>
          <w:p w14:paraId="2D01DDDA" w14:textId="77777777" w:rsidR="00183450" w:rsidRDefault="00183450" w:rsidP="00AF7557">
            <w:pPr>
              <w:spacing w:before="80" w:after="80"/>
              <w:ind w:right="-992"/>
              <w:rPr>
                <w:rFonts w:cs="Calibri"/>
                <w:b/>
                <w:sz w:val="16"/>
                <w:szCs w:val="16"/>
                <w:lang w:val="en-GB"/>
              </w:rPr>
            </w:pPr>
          </w:p>
          <w:p w14:paraId="3BA8B3E3" w14:textId="77777777" w:rsidR="00183450" w:rsidRDefault="00183450" w:rsidP="00AF7557">
            <w:pPr>
              <w:spacing w:before="80" w:after="80"/>
              <w:ind w:right="-992"/>
              <w:rPr>
                <w:rFonts w:cs="Calibri"/>
                <w:b/>
                <w:sz w:val="16"/>
                <w:szCs w:val="16"/>
                <w:lang w:val="en-GB"/>
              </w:rPr>
            </w:pPr>
          </w:p>
          <w:p w14:paraId="5D339B19" w14:textId="77777777" w:rsidR="00183450" w:rsidRPr="00226134" w:rsidRDefault="00183450" w:rsidP="00AF7557">
            <w:pPr>
              <w:spacing w:before="80" w:after="80"/>
              <w:ind w:right="-992"/>
              <w:rPr>
                <w:rFonts w:cs="Calibri"/>
                <w:b/>
                <w:sz w:val="16"/>
                <w:szCs w:val="16"/>
                <w:lang w:val="en-GB"/>
              </w:rPr>
            </w:pPr>
          </w:p>
        </w:tc>
      </w:tr>
      <w:tr w:rsidR="00183450" w:rsidRPr="00226134" w14:paraId="63CFC020" w14:textId="77777777" w:rsidTr="00AF755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54648744" w14:textId="77777777" w:rsidR="00183450" w:rsidRPr="00226134" w:rsidRDefault="00183450" w:rsidP="00AF7557">
            <w:pPr>
              <w:spacing w:before="80" w:after="80"/>
              <w:ind w:right="-993"/>
              <w:rPr>
                <w:rFonts w:cs="Arial"/>
                <w:sz w:val="16"/>
                <w:szCs w:val="16"/>
                <w:lang w:val="en-GB"/>
              </w:rPr>
            </w:pPr>
            <w:r w:rsidRPr="00226134">
              <w:rPr>
                <w:rFonts w:cs="Calibri"/>
                <w:b/>
                <w:sz w:val="16"/>
                <w:szCs w:val="16"/>
                <w:lang w:val="en-GB"/>
              </w:rPr>
              <w:t xml:space="preserve">Evaluation </w:t>
            </w:r>
            <w:r>
              <w:rPr>
                <w:rFonts w:cs="Calibri"/>
                <w:b/>
                <w:sz w:val="16"/>
                <w:szCs w:val="16"/>
                <w:lang w:val="en-GB"/>
              </w:rPr>
              <w:t xml:space="preserve">of the trainee: </w:t>
            </w:r>
          </w:p>
          <w:p w14:paraId="2FA618FD" w14:textId="77777777" w:rsidR="00183450" w:rsidRDefault="00183450" w:rsidP="00AF7557">
            <w:pPr>
              <w:spacing w:before="80" w:after="80"/>
              <w:ind w:right="-993"/>
              <w:rPr>
                <w:rFonts w:cs="Arial"/>
                <w:sz w:val="16"/>
                <w:szCs w:val="16"/>
                <w:lang w:val="en-GB"/>
              </w:rPr>
            </w:pPr>
          </w:p>
          <w:p w14:paraId="12198139" w14:textId="77777777" w:rsidR="00183450" w:rsidRDefault="00183450" w:rsidP="00AF7557">
            <w:pPr>
              <w:spacing w:before="80" w:after="80"/>
              <w:ind w:right="-993"/>
              <w:rPr>
                <w:rFonts w:cs="Arial"/>
                <w:sz w:val="16"/>
                <w:szCs w:val="16"/>
                <w:lang w:val="en-GB"/>
              </w:rPr>
            </w:pPr>
          </w:p>
          <w:p w14:paraId="777F1CFA" w14:textId="77777777" w:rsidR="00183450" w:rsidRDefault="00183450" w:rsidP="00AF7557">
            <w:pPr>
              <w:spacing w:before="80" w:after="80"/>
              <w:ind w:right="-993"/>
              <w:rPr>
                <w:rFonts w:cs="Arial"/>
                <w:sz w:val="16"/>
                <w:szCs w:val="16"/>
                <w:lang w:val="en-GB"/>
              </w:rPr>
            </w:pPr>
          </w:p>
          <w:p w14:paraId="095D854E" w14:textId="77777777" w:rsidR="00183450" w:rsidRPr="00226134" w:rsidRDefault="00183450" w:rsidP="00AF7557">
            <w:pPr>
              <w:spacing w:before="80" w:after="80"/>
              <w:ind w:right="-993"/>
              <w:rPr>
                <w:rFonts w:cs="Arial"/>
                <w:sz w:val="16"/>
                <w:szCs w:val="16"/>
                <w:lang w:val="en-GB"/>
              </w:rPr>
            </w:pPr>
          </w:p>
        </w:tc>
      </w:tr>
      <w:tr w:rsidR="00183450" w:rsidRPr="00226134" w14:paraId="0F1F89AE" w14:textId="77777777" w:rsidTr="00AF755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40A6DB5" w14:textId="77777777" w:rsidR="00183450" w:rsidRPr="00226134" w:rsidRDefault="00183450" w:rsidP="00AF7557">
            <w:pPr>
              <w:spacing w:before="80" w:after="80"/>
              <w:ind w:right="-993"/>
              <w:rPr>
                <w:rFonts w:cs="Calibri"/>
                <w:b/>
                <w:sz w:val="16"/>
                <w:szCs w:val="16"/>
                <w:lang w:val="en-GB"/>
              </w:rPr>
            </w:pPr>
            <w:r>
              <w:rPr>
                <w:rFonts w:cs="Calibri"/>
                <w:b/>
                <w:sz w:val="16"/>
                <w:szCs w:val="16"/>
                <w:lang w:val="en-GB"/>
              </w:rPr>
              <w:t>Date:</w:t>
            </w:r>
          </w:p>
        </w:tc>
      </w:tr>
      <w:tr w:rsidR="00183450" w:rsidRPr="001B621C" w14:paraId="775207E1" w14:textId="77777777" w:rsidTr="00AF7557">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7F19248" w14:textId="77777777" w:rsidR="00183450" w:rsidRDefault="00183450" w:rsidP="00AF7557">
            <w:pPr>
              <w:spacing w:before="80" w:after="80"/>
              <w:ind w:right="-993"/>
              <w:rPr>
                <w:rFonts w:cs="Calibri"/>
                <w:b/>
                <w:sz w:val="16"/>
                <w:szCs w:val="16"/>
                <w:lang w:val="en-GB"/>
              </w:rPr>
            </w:pPr>
            <w:r w:rsidRPr="005012F0">
              <w:rPr>
                <w:rFonts w:cs="Calibri"/>
                <w:b/>
                <w:sz w:val="16"/>
                <w:szCs w:val="16"/>
                <w:lang w:val="en-GB"/>
              </w:rPr>
              <w:t xml:space="preserve">Name and signature of the </w:t>
            </w:r>
            <w:r>
              <w:rPr>
                <w:rFonts w:cs="Calibri"/>
                <w:b/>
                <w:sz w:val="16"/>
                <w:szCs w:val="16"/>
                <w:lang w:val="en-GB"/>
              </w:rPr>
              <w:t>Supervisor</w:t>
            </w:r>
            <w:r w:rsidRPr="005012F0">
              <w:rPr>
                <w:rFonts w:cs="Calibri"/>
                <w:b/>
                <w:sz w:val="16"/>
                <w:szCs w:val="16"/>
                <w:lang w:val="en-GB"/>
              </w:rPr>
              <w:t xml:space="preserve"> at the </w:t>
            </w:r>
            <w:r>
              <w:rPr>
                <w:rFonts w:cs="Calibri"/>
                <w:b/>
                <w:sz w:val="16"/>
                <w:szCs w:val="16"/>
                <w:lang w:val="en-GB"/>
              </w:rPr>
              <w:t>Receiving Organisation</w:t>
            </w:r>
            <w:r w:rsidRPr="005012F0">
              <w:rPr>
                <w:rFonts w:cs="Calibri"/>
                <w:b/>
                <w:sz w:val="16"/>
                <w:szCs w:val="16"/>
                <w:lang w:val="en-GB"/>
              </w:rPr>
              <w:t>/</w:t>
            </w:r>
            <w:r>
              <w:rPr>
                <w:rFonts w:cs="Calibri"/>
                <w:b/>
                <w:sz w:val="16"/>
                <w:szCs w:val="16"/>
                <w:lang w:val="en-GB"/>
              </w:rPr>
              <w:t>Enterprise</w:t>
            </w:r>
            <w:r w:rsidRPr="005012F0">
              <w:rPr>
                <w:rFonts w:cs="Calibri"/>
                <w:b/>
                <w:sz w:val="16"/>
                <w:szCs w:val="16"/>
                <w:lang w:val="en-GB"/>
              </w:rPr>
              <w:t>:</w:t>
            </w:r>
          </w:p>
          <w:p w14:paraId="1985A53B" w14:textId="77777777" w:rsidR="00183450" w:rsidRDefault="00183450" w:rsidP="00AF7557">
            <w:pPr>
              <w:spacing w:before="80" w:after="80"/>
              <w:ind w:right="-993"/>
              <w:rPr>
                <w:rFonts w:cs="Calibri"/>
                <w:b/>
                <w:sz w:val="16"/>
                <w:szCs w:val="16"/>
                <w:lang w:val="en-GB"/>
              </w:rPr>
            </w:pPr>
          </w:p>
          <w:p w14:paraId="37209071" w14:textId="77777777" w:rsidR="00183450" w:rsidRPr="005012F0" w:rsidRDefault="00183450" w:rsidP="00AF7557">
            <w:pPr>
              <w:spacing w:before="80" w:after="80"/>
              <w:ind w:right="-993"/>
              <w:rPr>
                <w:rFonts w:cs="Calibri"/>
                <w:b/>
                <w:sz w:val="16"/>
                <w:szCs w:val="16"/>
                <w:lang w:val="en-GB"/>
              </w:rPr>
            </w:pPr>
          </w:p>
        </w:tc>
      </w:tr>
    </w:tbl>
    <w:p w14:paraId="410F1F79" w14:textId="77777777" w:rsidR="00183450" w:rsidRDefault="00183450" w:rsidP="003316CA">
      <w:pPr>
        <w:spacing w:after="0"/>
        <w:jc w:val="center"/>
        <w:rPr>
          <w:b/>
          <w:lang w:val="en-GB"/>
        </w:rPr>
      </w:pPr>
    </w:p>
    <w:p w14:paraId="61A5C7DC" w14:textId="77777777" w:rsidR="00183450" w:rsidRDefault="00183450" w:rsidP="00334833">
      <w:pPr>
        <w:spacing w:after="0" w:line="240" w:lineRule="exact"/>
        <w:ind w:left="708"/>
        <w:jc w:val="both"/>
        <w:rPr>
          <w:rFonts w:ascii="Verdana" w:eastAsia="Times New Roman" w:hAnsi="Verdana" w:cs="Times New Roman"/>
          <w:b/>
          <w:sz w:val="16"/>
          <w:szCs w:val="20"/>
          <w:lang w:val="en-GB"/>
        </w:rPr>
      </w:pPr>
    </w:p>
    <w:p w14:paraId="43515792" w14:textId="28DA8179" w:rsidR="00334833" w:rsidRPr="003304CA" w:rsidRDefault="00334833" w:rsidP="00334833">
      <w:pPr>
        <w:spacing w:after="0" w:line="240" w:lineRule="exact"/>
        <w:ind w:left="708"/>
        <w:jc w:val="both"/>
        <w:rPr>
          <w:rFonts w:ascii="Verdana" w:eastAsia="Times New Roman" w:hAnsi="Verdana" w:cs="Times New Roman"/>
          <w:b/>
          <w:sz w:val="16"/>
          <w:szCs w:val="20"/>
          <w:lang w:val="en-GB"/>
        </w:rPr>
      </w:pPr>
      <w:r w:rsidRPr="003304CA">
        <w:rPr>
          <w:rFonts w:ascii="Verdana" w:eastAsia="Times New Roman" w:hAnsi="Verdana" w:cs="Times New Roman"/>
          <w:b/>
          <w:sz w:val="16"/>
          <w:szCs w:val="20"/>
          <w:lang w:val="en-GB"/>
        </w:rPr>
        <w:t>Actual start and end dates for the period abroad</w:t>
      </w:r>
    </w:p>
    <w:p w14:paraId="22995668" w14:textId="46C72E2D" w:rsidR="00334833" w:rsidRPr="003304CA" w:rsidRDefault="00334833" w:rsidP="00334833">
      <w:pPr>
        <w:spacing w:after="0" w:line="240" w:lineRule="exact"/>
        <w:ind w:left="708"/>
        <w:jc w:val="both"/>
        <w:rPr>
          <w:rFonts w:ascii="Verdana" w:eastAsia="Times New Roman" w:hAnsi="Verdana" w:cs="Times New Roman"/>
          <w:sz w:val="16"/>
          <w:szCs w:val="20"/>
          <w:lang w:val="en-GB"/>
        </w:rPr>
      </w:pPr>
      <w:r w:rsidRPr="003304CA">
        <w:rPr>
          <w:rFonts w:ascii="Verdana" w:eastAsia="Times New Roman" w:hAnsi="Verdana" w:cs="Times New Roman"/>
          <w:sz w:val="16"/>
          <w:szCs w:val="20"/>
          <w:lang w:val="en-GB"/>
        </w:rPr>
        <w:t xml:space="preserve">Changes might have occurred, compared to </w:t>
      </w:r>
      <w:r w:rsidRPr="003304CA">
        <w:rPr>
          <w:rFonts w:ascii="Verdana" w:eastAsia="Times New Roman" w:hAnsi="Verdana" w:cs="Times New Roman"/>
          <w:i/>
          <w:sz w:val="16"/>
          <w:szCs w:val="20"/>
          <w:lang w:val="en-GB"/>
        </w:rPr>
        <w:t xml:space="preserve">planned period of </w:t>
      </w:r>
      <w:r>
        <w:rPr>
          <w:rFonts w:ascii="Verdana" w:eastAsia="Times New Roman" w:hAnsi="Verdana" w:cs="Times New Roman"/>
          <w:i/>
          <w:sz w:val="16"/>
          <w:szCs w:val="20"/>
          <w:lang w:val="en-GB"/>
        </w:rPr>
        <w:t>traineeship</w:t>
      </w:r>
      <w:r w:rsidRPr="003304CA">
        <w:rPr>
          <w:rFonts w:ascii="Verdana" w:eastAsia="Times New Roman" w:hAnsi="Verdana" w:cs="Times New Roman"/>
          <w:sz w:val="16"/>
          <w:szCs w:val="20"/>
          <w:lang w:val="en-GB"/>
        </w:rPr>
        <w:t xml:space="preserve"> </w:t>
      </w:r>
    </w:p>
    <w:p w14:paraId="6F948981" w14:textId="406F0D80" w:rsidR="00334833" w:rsidRPr="003304CA" w:rsidRDefault="00334833" w:rsidP="00334833">
      <w:pPr>
        <w:spacing w:after="0" w:line="240" w:lineRule="exact"/>
        <w:ind w:left="708"/>
        <w:jc w:val="both"/>
        <w:rPr>
          <w:rFonts w:ascii="Verdana" w:eastAsia="Times New Roman" w:hAnsi="Verdana" w:cs="Calibri"/>
          <w:sz w:val="16"/>
          <w:szCs w:val="20"/>
          <w:lang w:val="en-GB"/>
        </w:rPr>
      </w:pPr>
      <w:r w:rsidRPr="003304CA">
        <w:rPr>
          <w:rFonts w:ascii="Verdana" w:eastAsia="Times New Roman" w:hAnsi="Verdana" w:cs="Times New Roman"/>
          <w:sz w:val="16"/>
          <w:szCs w:val="20"/>
          <w:lang w:val="en-GB"/>
        </w:rPr>
        <w:t xml:space="preserve">The actual </w:t>
      </w:r>
      <w:r w:rsidRPr="003304CA">
        <w:rPr>
          <w:rFonts w:ascii="Verdana" w:eastAsia="Times New Roman" w:hAnsi="Verdana" w:cs="Calibri"/>
          <w:sz w:val="16"/>
          <w:szCs w:val="20"/>
          <w:lang w:val="en-GB"/>
        </w:rPr>
        <w:t xml:space="preserve">start and end dates of the </w:t>
      </w:r>
      <w:r w:rsidR="00A018A4">
        <w:rPr>
          <w:rFonts w:ascii="Verdana" w:eastAsia="Times New Roman" w:hAnsi="Verdana" w:cs="Calibri"/>
          <w:sz w:val="16"/>
          <w:szCs w:val="20"/>
          <w:lang w:val="en-GB"/>
        </w:rPr>
        <w:t>traineeship</w:t>
      </w:r>
      <w:r w:rsidRPr="003304CA">
        <w:rPr>
          <w:rFonts w:ascii="Verdana" w:eastAsia="Times New Roman" w:hAnsi="Verdana" w:cs="Calibri"/>
          <w:sz w:val="16"/>
          <w:szCs w:val="20"/>
          <w:lang w:val="en-GB"/>
        </w:rPr>
        <w:t xml:space="preserve"> period will be according to the following definitions: </w:t>
      </w:r>
    </w:p>
    <w:p w14:paraId="306BFCC5" w14:textId="441FFC8B" w:rsidR="00334833" w:rsidRPr="003304CA" w:rsidRDefault="00334833" w:rsidP="00334833">
      <w:pPr>
        <w:pStyle w:val="Listeafsnit"/>
        <w:numPr>
          <w:ilvl w:val="1"/>
          <w:numId w:val="19"/>
        </w:numPr>
        <w:spacing w:after="0" w:line="240" w:lineRule="exact"/>
        <w:jc w:val="both"/>
        <w:rPr>
          <w:rFonts w:ascii="Verdana" w:eastAsia="Times New Roman" w:hAnsi="Verdana" w:cs="Calibri"/>
          <w:sz w:val="16"/>
          <w:szCs w:val="20"/>
          <w:lang w:val="en-GB"/>
        </w:rPr>
      </w:pPr>
      <w:r w:rsidRPr="003304CA">
        <w:rPr>
          <w:rFonts w:ascii="Verdana" w:eastAsia="Times New Roman" w:hAnsi="Verdana" w:cs="Calibri"/>
          <w:sz w:val="16"/>
          <w:szCs w:val="20"/>
          <w:lang w:val="en-GB"/>
        </w:rPr>
        <w:t xml:space="preserve">The </w:t>
      </w:r>
      <w:r w:rsidRPr="003304CA">
        <w:rPr>
          <w:rFonts w:ascii="Verdana" w:eastAsia="Times New Roman" w:hAnsi="Verdana" w:cs="Calibri"/>
          <w:i/>
          <w:sz w:val="16"/>
          <w:szCs w:val="20"/>
          <w:lang w:val="en-GB"/>
        </w:rPr>
        <w:t>start date</w:t>
      </w:r>
      <w:r w:rsidRPr="003304CA">
        <w:rPr>
          <w:rFonts w:ascii="Verdana" w:eastAsia="Times New Roman" w:hAnsi="Verdana" w:cs="Calibri"/>
          <w:sz w:val="16"/>
          <w:szCs w:val="20"/>
          <w:lang w:val="en-GB"/>
        </w:rPr>
        <w:t xml:space="preserve"> of the </w:t>
      </w:r>
      <w:r w:rsidR="00A018A4">
        <w:rPr>
          <w:rFonts w:ascii="Verdana" w:eastAsia="Times New Roman" w:hAnsi="Verdana" w:cs="Calibri"/>
          <w:sz w:val="16"/>
          <w:szCs w:val="20"/>
          <w:lang w:val="en-GB"/>
        </w:rPr>
        <w:t>traineeship</w:t>
      </w:r>
      <w:r w:rsidRPr="003304CA">
        <w:rPr>
          <w:rFonts w:ascii="Verdana" w:eastAsia="Times New Roman" w:hAnsi="Verdana" w:cs="Calibri"/>
          <w:sz w:val="16"/>
          <w:szCs w:val="20"/>
          <w:lang w:val="en-GB"/>
        </w:rPr>
        <w:t xml:space="preserve"> period is the first day the student has been present at the receiving organisation/enterprise. </w:t>
      </w:r>
    </w:p>
    <w:p w14:paraId="39CCE26A" w14:textId="2FF13903" w:rsidR="00334833" w:rsidRPr="00183450" w:rsidRDefault="00334833" w:rsidP="00334833">
      <w:pPr>
        <w:pStyle w:val="Listeafsnit"/>
        <w:numPr>
          <w:ilvl w:val="1"/>
          <w:numId w:val="19"/>
        </w:numPr>
        <w:spacing w:after="0" w:line="240" w:lineRule="auto"/>
        <w:jc w:val="both"/>
        <w:rPr>
          <w:rFonts w:ascii="Verdana" w:eastAsia="Times New Roman" w:hAnsi="Verdana" w:cs="Calibri"/>
          <w:sz w:val="16"/>
          <w:szCs w:val="20"/>
          <w:u w:val="single"/>
          <w:lang w:val="en-GB"/>
        </w:rPr>
      </w:pPr>
      <w:r w:rsidRPr="003304CA">
        <w:rPr>
          <w:rFonts w:ascii="Verdana" w:eastAsia="Times New Roman" w:hAnsi="Verdana" w:cs="Calibri"/>
          <w:sz w:val="16"/>
          <w:szCs w:val="20"/>
          <w:lang w:val="en-GB"/>
        </w:rPr>
        <w:t xml:space="preserve">The </w:t>
      </w:r>
      <w:r w:rsidRPr="003304CA">
        <w:rPr>
          <w:rFonts w:ascii="Verdana" w:eastAsia="Times New Roman" w:hAnsi="Verdana" w:cs="Calibri"/>
          <w:i/>
          <w:sz w:val="16"/>
          <w:szCs w:val="20"/>
          <w:lang w:val="en-GB"/>
        </w:rPr>
        <w:t>end date</w:t>
      </w:r>
      <w:r w:rsidRPr="003304CA">
        <w:rPr>
          <w:rFonts w:ascii="Verdana" w:eastAsia="Times New Roman" w:hAnsi="Verdana" w:cs="Calibri"/>
          <w:sz w:val="16"/>
          <w:szCs w:val="20"/>
          <w:lang w:val="en-GB"/>
        </w:rPr>
        <w:t xml:space="preserve"> of the </w:t>
      </w:r>
      <w:r w:rsidR="00A018A4">
        <w:rPr>
          <w:rFonts w:ascii="Verdana" w:eastAsia="Times New Roman" w:hAnsi="Verdana" w:cs="Calibri"/>
          <w:sz w:val="16"/>
          <w:szCs w:val="20"/>
          <w:lang w:val="en-GB"/>
        </w:rPr>
        <w:t>traineeship</w:t>
      </w:r>
      <w:r w:rsidRPr="003304CA">
        <w:rPr>
          <w:rFonts w:ascii="Verdana" w:eastAsia="Times New Roman" w:hAnsi="Verdana" w:cs="Calibri"/>
          <w:sz w:val="16"/>
          <w:szCs w:val="20"/>
          <w:lang w:val="en-GB"/>
        </w:rPr>
        <w:t xml:space="preserve"> period is the last day the student has been present at the receiving organisation/enterprise and not his or her actual date of departure. </w:t>
      </w:r>
    </w:p>
    <w:p w14:paraId="7B1B86A6" w14:textId="2E0C8A1A" w:rsidR="00334833" w:rsidRPr="00183450" w:rsidRDefault="00334833" w:rsidP="00334833">
      <w:pPr>
        <w:rPr>
          <w:rFonts w:ascii="Verdana" w:eastAsia="Times New Roman" w:hAnsi="Verdana" w:cs="Calibri"/>
          <w:sz w:val="16"/>
          <w:szCs w:val="20"/>
          <w:u w:val="single"/>
          <w:lang w:val="en-GB"/>
        </w:rPr>
      </w:pPr>
      <w:r>
        <w:rPr>
          <w:rFonts w:ascii="Verdana" w:hAnsi="Verdana"/>
          <w:b/>
          <w:color w:val="002060"/>
          <w:lang w:val="en-GB"/>
        </w:rPr>
        <w:br w:type="page"/>
      </w:r>
    </w:p>
    <w:sectPr w:rsidR="00334833" w:rsidRPr="00183450"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6D6D1" w14:textId="77777777" w:rsidR="00F00B93" w:rsidRDefault="00F00B93" w:rsidP="00261299">
      <w:pPr>
        <w:spacing w:after="0" w:line="240" w:lineRule="auto"/>
      </w:pPr>
      <w:r>
        <w:separator/>
      </w:r>
    </w:p>
  </w:endnote>
  <w:endnote w:type="continuationSeparator" w:id="0">
    <w:p w14:paraId="1ACC1A38" w14:textId="77777777" w:rsidR="00F00B93" w:rsidRDefault="00F00B93" w:rsidP="00261299">
      <w:pPr>
        <w:spacing w:after="0" w:line="240" w:lineRule="auto"/>
      </w:pPr>
      <w:r>
        <w:continuationSeparator/>
      </w:r>
    </w:p>
  </w:endnote>
  <w:endnote w:type="continuationNotice" w:id="1">
    <w:p w14:paraId="04B79605" w14:textId="77777777" w:rsidR="00F00B93" w:rsidRDefault="00F00B93">
      <w:pPr>
        <w:spacing w:after="0" w:line="240" w:lineRule="auto"/>
      </w:pPr>
    </w:p>
  </w:endnote>
  <w:endnote w:id="2">
    <w:p w14:paraId="2C902950" w14:textId="77777777" w:rsidR="00F00B93" w:rsidRPr="00D625C8" w:rsidRDefault="00F00B93" w:rsidP="00C807EC">
      <w:pPr>
        <w:pStyle w:val="Fodnotetekst"/>
        <w:spacing w:before="120" w:after="120"/>
        <w:ind w:left="284" w:firstLine="0"/>
        <w:rPr>
          <w:rFonts w:asciiTheme="minorHAnsi" w:hAnsiTheme="minorHAnsi"/>
          <w:sz w:val="22"/>
          <w:szCs w:val="22"/>
          <w:lang w:val="en-GB"/>
        </w:rPr>
      </w:pPr>
      <w:r w:rsidRPr="00D625C8">
        <w:rPr>
          <w:rStyle w:val="Slutnotehenvisning"/>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F00B93" w:rsidRPr="00D625C8" w:rsidRDefault="00F00B93" w:rsidP="00C807EC">
      <w:pPr>
        <w:pStyle w:val="Fodnotetekst"/>
        <w:spacing w:before="120" w:after="120"/>
        <w:ind w:left="284" w:firstLine="0"/>
        <w:rPr>
          <w:rFonts w:asciiTheme="minorHAnsi" w:hAnsiTheme="minorHAnsi"/>
          <w:sz w:val="22"/>
          <w:szCs w:val="22"/>
          <w:lang w:val="en-GB"/>
        </w:rPr>
      </w:pPr>
      <w:r w:rsidRPr="00D625C8">
        <w:rPr>
          <w:rStyle w:val="Slutnotehenvisning"/>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F00B93" w:rsidRPr="00D625C8" w:rsidRDefault="00F00B93" w:rsidP="00C807EC">
      <w:pPr>
        <w:spacing w:before="120" w:after="120"/>
        <w:ind w:left="284"/>
        <w:jc w:val="both"/>
        <w:rPr>
          <w:lang w:val="en-GB"/>
        </w:rPr>
      </w:pPr>
      <w:r w:rsidRPr="00D625C8">
        <w:rPr>
          <w:rStyle w:val="Slutnotehenvisning"/>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F00B93" w:rsidRPr="00D625C8" w:rsidRDefault="00F00B93" w:rsidP="00C807EC">
      <w:pPr>
        <w:pStyle w:val="Slutnotetekst"/>
        <w:spacing w:before="120" w:after="120"/>
        <w:ind w:left="284"/>
        <w:jc w:val="both"/>
        <w:rPr>
          <w:sz w:val="22"/>
          <w:szCs w:val="22"/>
          <w:lang w:val="en-GB"/>
        </w:rPr>
      </w:pPr>
      <w:r w:rsidRPr="00D625C8">
        <w:rPr>
          <w:rStyle w:val="Slutnotehenvisning"/>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F00B93" w:rsidRPr="00D625C8" w:rsidRDefault="00F00B93" w:rsidP="00DB5486">
      <w:pPr>
        <w:pStyle w:val="Slutnotetekst"/>
        <w:spacing w:before="120" w:after="120"/>
        <w:ind w:left="284"/>
        <w:jc w:val="both"/>
        <w:rPr>
          <w:sz w:val="22"/>
          <w:szCs w:val="22"/>
          <w:lang w:val="en-GB"/>
        </w:rPr>
      </w:pPr>
      <w:r w:rsidRPr="00D625C8">
        <w:rPr>
          <w:rStyle w:val="Slutnotehenvisning"/>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F00B93" w:rsidRPr="00D625C8" w:rsidRDefault="00F00B93" w:rsidP="00DB5486">
      <w:pPr>
        <w:pStyle w:val="Slutnotetekst"/>
        <w:spacing w:before="120" w:after="120"/>
        <w:ind w:left="284"/>
        <w:jc w:val="both"/>
        <w:rPr>
          <w:sz w:val="22"/>
          <w:szCs w:val="22"/>
          <w:lang w:val="en-GB"/>
        </w:rPr>
      </w:pPr>
      <w:r w:rsidRPr="00D625C8">
        <w:rPr>
          <w:rStyle w:val="Slutnotehenvisning"/>
          <w:sz w:val="22"/>
          <w:szCs w:val="22"/>
          <w:lang w:val="en-GB"/>
        </w:rPr>
        <w:endnoteRef/>
      </w:r>
      <w:r w:rsidRPr="00D625C8">
        <w:rPr>
          <w:rStyle w:val="Slutnotehenvisning"/>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F00B93" w:rsidRPr="00A939CD" w:rsidRDefault="00F00B93" w:rsidP="00495A23">
      <w:pPr>
        <w:pStyle w:val="Slutnotetekst"/>
        <w:spacing w:before="120" w:after="120"/>
        <w:ind w:left="284"/>
        <w:jc w:val="both"/>
        <w:rPr>
          <w:rFonts w:cstheme="minorHAnsi"/>
          <w:sz w:val="22"/>
          <w:szCs w:val="22"/>
          <w:lang w:val="en-GB"/>
        </w:rPr>
      </w:pPr>
      <w:r w:rsidRPr="00D625C8">
        <w:rPr>
          <w:rStyle w:val="Slutnotehenvisning"/>
          <w:sz w:val="22"/>
          <w:szCs w:val="22"/>
          <w:lang w:val="en-GB"/>
        </w:rPr>
        <w:endnoteRef/>
      </w:r>
      <w:r w:rsidRPr="00D625C8">
        <w:rPr>
          <w:rStyle w:val="Slutnotehenvisning"/>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F00B93" w:rsidRPr="00C74BC8" w:rsidRDefault="00F00B93" w:rsidP="00C74BC8">
      <w:pPr>
        <w:pStyle w:val="Slutnotetekst"/>
        <w:ind w:left="284"/>
        <w:rPr>
          <w:sz w:val="22"/>
          <w:szCs w:val="22"/>
          <w:lang w:val="en-GB"/>
        </w:rPr>
      </w:pPr>
      <w:r>
        <w:rPr>
          <w:rStyle w:val="Slutnotehenvisning"/>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F00B93" w:rsidRPr="00C74BC8" w:rsidRDefault="00F00B93" w:rsidP="00C74BC8">
      <w:pPr>
        <w:pStyle w:val="Slutnotetekst"/>
        <w:rPr>
          <w:lang w:val="en-GB"/>
        </w:rPr>
      </w:pPr>
    </w:p>
  </w:endnote>
  <w:endnote w:id="10">
    <w:p w14:paraId="050EE312" w14:textId="42605081" w:rsidR="00F00B93" w:rsidRDefault="00F00B93" w:rsidP="00A939CD">
      <w:pPr>
        <w:pStyle w:val="Slutnotetekst"/>
        <w:ind w:left="284"/>
        <w:rPr>
          <w:rFonts w:cstheme="minorHAnsi"/>
          <w:sz w:val="22"/>
          <w:szCs w:val="22"/>
          <w:lang w:val="en-GB"/>
        </w:rPr>
      </w:pPr>
      <w:r w:rsidRPr="00A939CD">
        <w:rPr>
          <w:rStyle w:val="Slutnotehenvisning"/>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F00B93" w:rsidRPr="00A939CD" w:rsidRDefault="00F00B93" w:rsidP="00A939CD">
      <w:pPr>
        <w:pStyle w:val="Slutnotetekst"/>
        <w:ind w:left="284"/>
        <w:rPr>
          <w:lang w:val="en-GB"/>
        </w:rPr>
      </w:pPr>
    </w:p>
  </w:endnote>
  <w:endnote w:id="11">
    <w:p w14:paraId="53948FC2" w14:textId="77777777" w:rsidR="00F00B93" w:rsidRPr="00A939CD" w:rsidRDefault="00F00B93" w:rsidP="00A939CD">
      <w:pPr>
        <w:pStyle w:val="Slutnotetekst"/>
        <w:ind w:left="284"/>
        <w:rPr>
          <w:sz w:val="22"/>
          <w:szCs w:val="22"/>
          <w:lang w:val="en-GB"/>
        </w:rPr>
      </w:pPr>
      <w:r w:rsidRPr="00A939CD">
        <w:rPr>
          <w:rStyle w:val="Slutnotehenvisning"/>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F00B93" w:rsidRPr="00A939CD" w:rsidRDefault="00F00B93" w:rsidP="00A939CD">
      <w:pPr>
        <w:pStyle w:val="Slutnoteteks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F00B93" w:rsidRPr="00A939CD" w:rsidRDefault="00F00B93" w:rsidP="00A939CD">
      <w:pPr>
        <w:pStyle w:val="Slutnotetekst"/>
        <w:ind w:left="284" w:firstLine="424"/>
        <w:rPr>
          <w:sz w:val="22"/>
          <w:szCs w:val="22"/>
          <w:lang w:val="en-GB"/>
        </w:rPr>
      </w:pPr>
      <w:r w:rsidRPr="00A939CD">
        <w:rPr>
          <w:sz w:val="22"/>
          <w:szCs w:val="22"/>
          <w:lang w:val="en-GB"/>
        </w:rPr>
        <w:t>2. Voluntary traineeships (not obligatory for the degree);</w:t>
      </w:r>
    </w:p>
    <w:p w14:paraId="302F65EC" w14:textId="77777777" w:rsidR="00F00B93" w:rsidRPr="00A939CD" w:rsidRDefault="00F00B93" w:rsidP="00A939CD">
      <w:pPr>
        <w:pStyle w:val="Slutnoteteks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F00B93" w:rsidRPr="00A939CD" w:rsidRDefault="00F00B93" w:rsidP="00A939CD">
      <w:pPr>
        <w:pStyle w:val="Slutnotetekst"/>
        <w:ind w:left="284"/>
        <w:rPr>
          <w:lang w:val="en-GB"/>
        </w:rPr>
      </w:pPr>
    </w:p>
  </w:endnote>
  <w:endnote w:id="12">
    <w:p w14:paraId="2C90295B" w14:textId="37F38AED" w:rsidR="00F00B93" w:rsidRPr="00D625C8" w:rsidRDefault="00F00B93" w:rsidP="00DB5486">
      <w:pPr>
        <w:pStyle w:val="Slutnotetekst"/>
        <w:spacing w:before="120" w:after="120"/>
        <w:ind w:left="284"/>
        <w:rPr>
          <w:sz w:val="22"/>
          <w:szCs w:val="22"/>
          <w:lang w:val="en-GB"/>
        </w:rPr>
      </w:pPr>
      <w:r w:rsidRPr="00D625C8">
        <w:rPr>
          <w:rStyle w:val="Slutnotehenvisning"/>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F00B93" w:rsidRPr="00DA524D" w:rsidRDefault="00F00B93" w:rsidP="00DB5486">
      <w:pPr>
        <w:pStyle w:val="Slutnotetekst"/>
        <w:spacing w:before="120" w:after="120"/>
        <w:ind w:left="284"/>
        <w:jc w:val="both"/>
        <w:rPr>
          <w:rFonts w:cstheme="minorHAnsi"/>
          <w:sz w:val="22"/>
          <w:szCs w:val="22"/>
          <w:lang w:val="en-GB"/>
        </w:rPr>
      </w:pPr>
      <w:r w:rsidRPr="00D625C8">
        <w:rPr>
          <w:rStyle w:val="Slutnotehenvisning"/>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F00B93" w:rsidRPr="00DA524D" w:rsidRDefault="00F00B93" w:rsidP="00DA524D">
      <w:pPr>
        <w:pStyle w:val="Slutnotetekst"/>
        <w:spacing w:before="120" w:after="120"/>
        <w:ind w:left="284"/>
        <w:jc w:val="both"/>
        <w:rPr>
          <w:rFonts w:cstheme="minorHAnsi"/>
          <w:sz w:val="22"/>
          <w:szCs w:val="22"/>
          <w:lang w:val="en-GB"/>
        </w:rPr>
      </w:pPr>
      <w:r w:rsidRPr="00D625C8">
        <w:rPr>
          <w:rStyle w:val="Slutnotehenvisning"/>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F00B93" w:rsidRPr="00D625C8" w:rsidRDefault="00F00B93" w:rsidP="00DB5486">
      <w:pPr>
        <w:pStyle w:val="Slutnotetekst"/>
        <w:spacing w:before="120" w:after="120"/>
        <w:ind w:left="284"/>
        <w:jc w:val="both"/>
        <w:rPr>
          <w:sz w:val="22"/>
          <w:szCs w:val="22"/>
          <w:lang w:val="en-GB"/>
        </w:rPr>
      </w:pPr>
    </w:p>
  </w:endnote>
  <w:endnote w:id="15">
    <w:p w14:paraId="252DCBF8" w14:textId="77777777" w:rsidR="004E109B" w:rsidRPr="00D625C8" w:rsidRDefault="004E109B" w:rsidP="00B7269C">
      <w:pPr>
        <w:pStyle w:val="Fodnotetekst"/>
        <w:spacing w:before="120" w:after="120"/>
        <w:ind w:left="284" w:firstLine="0"/>
        <w:rPr>
          <w:rFonts w:asciiTheme="minorHAnsi" w:hAnsiTheme="minorHAnsi"/>
          <w:sz w:val="22"/>
          <w:szCs w:val="22"/>
          <w:lang w:val="en-GB"/>
        </w:rPr>
      </w:pPr>
      <w:r w:rsidRPr="00D625C8">
        <w:rPr>
          <w:rStyle w:val="Slutnotehenvisning"/>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16">
    <w:p w14:paraId="68F6B884" w14:textId="77777777" w:rsidR="004E109B" w:rsidRPr="00D625C8" w:rsidRDefault="004E109B" w:rsidP="00B7269C">
      <w:pPr>
        <w:pStyle w:val="Fodnotetekst"/>
        <w:spacing w:before="120" w:after="120"/>
        <w:ind w:left="284" w:firstLine="0"/>
        <w:rPr>
          <w:rFonts w:asciiTheme="minorHAnsi" w:hAnsiTheme="minorHAnsi"/>
          <w:sz w:val="22"/>
          <w:szCs w:val="22"/>
          <w:lang w:val="en-GB"/>
        </w:rPr>
      </w:pPr>
      <w:r w:rsidRPr="00D625C8">
        <w:rPr>
          <w:rStyle w:val="Slutnotehenvisning"/>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17">
    <w:p w14:paraId="5C118E79" w14:textId="77777777" w:rsidR="004E109B" w:rsidRPr="00D625C8" w:rsidRDefault="004E109B" w:rsidP="00B7269C">
      <w:pPr>
        <w:spacing w:before="120" w:after="120"/>
        <w:ind w:left="284"/>
        <w:jc w:val="both"/>
        <w:rPr>
          <w:lang w:val="en-GB"/>
        </w:rPr>
      </w:pPr>
      <w:r w:rsidRPr="00D625C8">
        <w:rPr>
          <w:rStyle w:val="Slutnotehenvisning"/>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4" w:history="1">
        <w:r w:rsidRPr="00D625C8">
          <w:rPr>
            <w:rStyle w:val="Hyperlink"/>
            <w:lang w:val="en-GB"/>
          </w:rPr>
          <w:t>ISCED-F 2013 search tool</w:t>
        </w:r>
      </w:hyperlink>
      <w:r w:rsidRPr="00D625C8">
        <w:rPr>
          <w:lang w:val="en-GB"/>
        </w:rPr>
        <w:t xml:space="preserve"> available at </w:t>
      </w:r>
      <w:hyperlink r:id="rId5"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18">
    <w:p w14:paraId="40D787DD" w14:textId="77777777" w:rsidR="00334833" w:rsidRPr="00DA524D" w:rsidRDefault="00334833" w:rsidP="00334833">
      <w:pPr>
        <w:pStyle w:val="Slutnotetekst"/>
        <w:spacing w:before="120" w:after="120"/>
        <w:ind w:left="284"/>
        <w:jc w:val="both"/>
        <w:rPr>
          <w:rFonts w:cstheme="minorHAnsi"/>
          <w:sz w:val="22"/>
          <w:szCs w:val="22"/>
          <w:lang w:val="en-GB"/>
        </w:rPr>
      </w:pPr>
      <w:r w:rsidRPr="00D625C8">
        <w:rPr>
          <w:rStyle w:val="Slutnotehenvisning"/>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9">
    <w:p w14:paraId="2783FF74" w14:textId="77777777" w:rsidR="00334833" w:rsidRPr="00DA524D" w:rsidRDefault="00334833" w:rsidP="00334833">
      <w:pPr>
        <w:pStyle w:val="Slutnotetekst"/>
        <w:spacing w:before="120" w:after="120"/>
        <w:ind w:left="284"/>
        <w:jc w:val="both"/>
        <w:rPr>
          <w:rFonts w:cstheme="minorHAnsi"/>
          <w:sz w:val="22"/>
          <w:szCs w:val="22"/>
          <w:lang w:val="en-GB"/>
        </w:rPr>
      </w:pPr>
      <w:r w:rsidRPr="00D625C8">
        <w:rPr>
          <w:rStyle w:val="Slutnotehenvisning"/>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0DEBDAA3" w14:textId="77777777" w:rsidR="00334833" w:rsidRPr="00D625C8" w:rsidRDefault="00334833" w:rsidP="00334833">
      <w:pPr>
        <w:pStyle w:val="Slutnoteteks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0788AE75" w:rsidR="00F00B93" w:rsidRDefault="00F00B93">
        <w:pPr>
          <w:pStyle w:val="Sidefod"/>
          <w:jc w:val="center"/>
        </w:pPr>
        <w:r>
          <w:fldChar w:fldCharType="begin"/>
        </w:r>
        <w:r>
          <w:instrText xml:space="preserve"> PAGE   \* MERGEFORMAT </w:instrText>
        </w:r>
        <w:r>
          <w:fldChar w:fldCharType="separate"/>
        </w:r>
        <w:r w:rsidR="00A018A4">
          <w:rPr>
            <w:noProof/>
          </w:rPr>
          <w:t>6</w:t>
        </w:r>
        <w:r>
          <w:rPr>
            <w:noProof/>
          </w:rPr>
          <w:fldChar w:fldCharType="end"/>
        </w:r>
      </w:p>
    </w:sdtContent>
  </w:sdt>
  <w:p w14:paraId="76DE905B" w14:textId="77777777" w:rsidR="00F00B93" w:rsidRDefault="00F00B9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EC85" w14:textId="77777777" w:rsidR="00F00B93" w:rsidRDefault="00F00B93" w:rsidP="00261299">
      <w:pPr>
        <w:spacing w:after="0" w:line="240" w:lineRule="auto"/>
      </w:pPr>
      <w:r>
        <w:separator/>
      </w:r>
    </w:p>
  </w:footnote>
  <w:footnote w:type="continuationSeparator" w:id="0">
    <w:p w14:paraId="60697EB7" w14:textId="77777777" w:rsidR="00F00B93" w:rsidRDefault="00F00B93" w:rsidP="00261299">
      <w:pPr>
        <w:spacing w:after="0" w:line="240" w:lineRule="auto"/>
      </w:pPr>
      <w:r>
        <w:continuationSeparator/>
      </w:r>
    </w:p>
  </w:footnote>
  <w:footnote w:type="continuationNotice" w:id="1">
    <w:p w14:paraId="352B73E1" w14:textId="77777777" w:rsidR="00F00B93" w:rsidRDefault="00F00B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F00B93" w:rsidRDefault="00F00B93">
    <w:pPr>
      <w:pStyle w:val="Sidehoved"/>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F00B93" w:rsidRPr="00687C4A" w:rsidRDefault="00F00B93"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F00B93" w:rsidRPr="00687C4A" w:rsidRDefault="00F00B93"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F00B93" w:rsidRPr="00687C4A" w:rsidRDefault="00F00B93" w:rsidP="00687C4A">
                          <w:pPr>
                            <w:tabs>
                              <w:tab w:val="left" w:pos="3119"/>
                            </w:tabs>
                            <w:spacing w:after="0" w:line="240" w:lineRule="auto"/>
                            <w:jc w:val="right"/>
                            <w:rPr>
                              <w:rFonts w:ascii="Verdana" w:hAnsi="Verdana" w:cstheme="minorHAnsi"/>
                              <w:b/>
                              <w:i/>
                              <w:color w:val="003CB4"/>
                              <w:sz w:val="16"/>
                              <w:szCs w:val="16"/>
                              <w:lang w:val="en-GB"/>
                            </w:rPr>
                          </w:pPr>
                          <w:r w:rsidRPr="0051402C">
                            <w:rPr>
                              <w:rFonts w:ascii="Verdana" w:hAnsi="Verdana" w:cstheme="minorHAnsi"/>
                              <w:b/>
                              <w:i/>
                              <w:color w:val="003CB4"/>
                              <w:sz w:val="16"/>
                              <w:szCs w:val="16"/>
                              <w:highlight w:val="yellow"/>
                              <w:lang w:val="en-GB"/>
                            </w:rPr>
                            <w:t>Student’s name</w:t>
                          </w:r>
                        </w:p>
                        <w:p w14:paraId="1DEA6E75" w14:textId="27E5F6C1" w:rsidR="00F00B93" w:rsidRPr="00687C4A" w:rsidRDefault="00F00B93"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w:t>
                          </w:r>
                          <w:r>
                            <w:rPr>
                              <w:rFonts w:ascii="Verdana" w:hAnsi="Verdana" w:cstheme="minorHAnsi"/>
                              <w:b/>
                              <w:i/>
                              <w:color w:val="003CB4"/>
                              <w:sz w:val="16"/>
                              <w:szCs w:val="16"/>
                              <w:lang w:val="en-GB"/>
                            </w:rPr>
                            <w:t>01</w:t>
                          </w:r>
                          <w:r w:rsidR="0031779C">
                            <w:rPr>
                              <w:rFonts w:ascii="Verdana" w:hAnsi="Verdana" w:cstheme="minorHAnsi"/>
                              <w:b/>
                              <w:i/>
                              <w:color w:val="003CB4"/>
                              <w:sz w:val="16"/>
                              <w:szCs w:val="16"/>
                              <w:lang w:val="en-GB"/>
                            </w:rPr>
                            <w:t>9</w:t>
                          </w:r>
                          <w:r w:rsidRPr="00687C4A">
                            <w:rPr>
                              <w:rFonts w:ascii="Verdana" w:hAnsi="Verdana" w:cstheme="minorHAnsi"/>
                              <w:b/>
                              <w:i/>
                              <w:color w:val="003CB4"/>
                              <w:sz w:val="16"/>
                              <w:szCs w:val="16"/>
                              <w:lang w:val="en-GB"/>
                            </w:rPr>
                            <w:t>/20</w:t>
                          </w:r>
                          <w:r w:rsidR="0031779C">
                            <w:rPr>
                              <w:rFonts w:ascii="Verdana" w:hAnsi="Verdana" w:cstheme="minorHAnsi"/>
                              <w:b/>
                              <w:i/>
                              <w:color w:val="003CB4"/>
                              <w:sz w:val="16"/>
                              <w:szCs w:val="16"/>
                              <w:lang w:val="en-GB"/>
                            </w:rPr>
                            <w:t>20</w:t>
                          </w:r>
                        </w:p>
                        <w:p w14:paraId="459C4529" w14:textId="77777777" w:rsidR="00F00B93" w:rsidRDefault="00F00B93" w:rsidP="000D4FA7">
                          <w:pPr>
                            <w:tabs>
                              <w:tab w:val="left" w:pos="3119"/>
                            </w:tabs>
                            <w:spacing w:after="0"/>
                            <w:jc w:val="right"/>
                            <w:rPr>
                              <w:rFonts w:ascii="Verdana" w:hAnsi="Verdana"/>
                              <w:b/>
                              <w:i/>
                              <w:color w:val="003CB4"/>
                              <w:sz w:val="14"/>
                              <w:szCs w:val="16"/>
                              <w:lang w:val="en-GB"/>
                            </w:rPr>
                          </w:pPr>
                        </w:p>
                        <w:p w14:paraId="17161AC0" w14:textId="77777777" w:rsidR="00F00B93" w:rsidRDefault="00F00B93" w:rsidP="000D4FA7">
                          <w:pPr>
                            <w:tabs>
                              <w:tab w:val="left" w:pos="3119"/>
                            </w:tabs>
                            <w:spacing w:after="0"/>
                            <w:jc w:val="right"/>
                            <w:rPr>
                              <w:rFonts w:ascii="Verdana" w:hAnsi="Verdana"/>
                              <w:b/>
                              <w:i/>
                              <w:color w:val="003CB4"/>
                              <w:sz w:val="14"/>
                              <w:szCs w:val="16"/>
                              <w:lang w:val="en-GB"/>
                            </w:rPr>
                          </w:pPr>
                        </w:p>
                        <w:p w14:paraId="460CFDF5" w14:textId="77777777" w:rsidR="00F00B93" w:rsidRPr="000B0109" w:rsidRDefault="00F00B93"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F00B93" w:rsidRPr="00687C4A" w:rsidRDefault="00F00B93"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F00B93" w:rsidRPr="00687C4A" w:rsidRDefault="00F00B93"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F00B93" w:rsidRPr="00687C4A" w:rsidRDefault="00F00B93" w:rsidP="00687C4A">
                    <w:pPr>
                      <w:tabs>
                        <w:tab w:val="left" w:pos="3119"/>
                      </w:tabs>
                      <w:spacing w:after="0" w:line="240" w:lineRule="auto"/>
                      <w:jc w:val="right"/>
                      <w:rPr>
                        <w:rFonts w:ascii="Verdana" w:hAnsi="Verdana" w:cstheme="minorHAnsi"/>
                        <w:b/>
                        <w:i/>
                        <w:color w:val="003CB4"/>
                        <w:sz w:val="16"/>
                        <w:szCs w:val="16"/>
                        <w:lang w:val="en-GB"/>
                      </w:rPr>
                    </w:pPr>
                    <w:r w:rsidRPr="0051402C">
                      <w:rPr>
                        <w:rFonts w:ascii="Verdana" w:hAnsi="Verdana" w:cstheme="minorHAnsi"/>
                        <w:b/>
                        <w:i/>
                        <w:color w:val="003CB4"/>
                        <w:sz w:val="16"/>
                        <w:szCs w:val="16"/>
                        <w:highlight w:val="yellow"/>
                        <w:lang w:val="en-GB"/>
                      </w:rPr>
                      <w:t>Student’s name</w:t>
                    </w:r>
                  </w:p>
                  <w:p w14:paraId="1DEA6E75" w14:textId="27E5F6C1" w:rsidR="00F00B93" w:rsidRPr="00687C4A" w:rsidRDefault="00F00B93"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w:t>
                    </w:r>
                    <w:r>
                      <w:rPr>
                        <w:rFonts w:ascii="Verdana" w:hAnsi="Verdana" w:cstheme="minorHAnsi"/>
                        <w:b/>
                        <w:i/>
                        <w:color w:val="003CB4"/>
                        <w:sz w:val="16"/>
                        <w:szCs w:val="16"/>
                        <w:lang w:val="en-GB"/>
                      </w:rPr>
                      <w:t>01</w:t>
                    </w:r>
                    <w:r w:rsidR="0031779C">
                      <w:rPr>
                        <w:rFonts w:ascii="Verdana" w:hAnsi="Verdana" w:cstheme="minorHAnsi"/>
                        <w:b/>
                        <w:i/>
                        <w:color w:val="003CB4"/>
                        <w:sz w:val="16"/>
                        <w:szCs w:val="16"/>
                        <w:lang w:val="en-GB"/>
                      </w:rPr>
                      <w:t>9</w:t>
                    </w:r>
                    <w:r w:rsidRPr="00687C4A">
                      <w:rPr>
                        <w:rFonts w:ascii="Verdana" w:hAnsi="Verdana" w:cstheme="minorHAnsi"/>
                        <w:b/>
                        <w:i/>
                        <w:color w:val="003CB4"/>
                        <w:sz w:val="16"/>
                        <w:szCs w:val="16"/>
                        <w:lang w:val="en-GB"/>
                      </w:rPr>
                      <w:t>/20</w:t>
                    </w:r>
                    <w:r w:rsidR="0031779C">
                      <w:rPr>
                        <w:rFonts w:ascii="Verdana" w:hAnsi="Verdana" w:cstheme="minorHAnsi"/>
                        <w:b/>
                        <w:i/>
                        <w:color w:val="003CB4"/>
                        <w:sz w:val="16"/>
                        <w:szCs w:val="16"/>
                        <w:lang w:val="en-GB"/>
                      </w:rPr>
                      <w:t>20</w:t>
                    </w:r>
                  </w:p>
                  <w:p w14:paraId="459C4529" w14:textId="77777777" w:rsidR="00F00B93" w:rsidRDefault="00F00B93" w:rsidP="000D4FA7">
                    <w:pPr>
                      <w:tabs>
                        <w:tab w:val="left" w:pos="3119"/>
                      </w:tabs>
                      <w:spacing w:after="0"/>
                      <w:jc w:val="right"/>
                      <w:rPr>
                        <w:rFonts w:ascii="Verdana" w:hAnsi="Verdana"/>
                        <w:b/>
                        <w:i/>
                        <w:color w:val="003CB4"/>
                        <w:sz w:val="14"/>
                        <w:szCs w:val="16"/>
                        <w:lang w:val="en-GB"/>
                      </w:rPr>
                    </w:pPr>
                  </w:p>
                  <w:p w14:paraId="17161AC0" w14:textId="77777777" w:rsidR="00F00B93" w:rsidRDefault="00F00B93" w:rsidP="000D4FA7">
                    <w:pPr>
                      <w:tabs>
                        <w:tab w:val="left" w:pos="3119"/>
                      </w:tabs>
                      <w:spacing w:after="0"/>
                      <w:jc w:val="right"/>
                      <w:rPr>
                        <w:rFonts w:ascii="Verdana" w:hAnsi="Verdana"/>
                        <w:b/>
                        <w:i/>
                        <w:color w:val="003CB4"/>
                        <w:sz w:val="14"/>
                        <w:szCs w:val="16"/>
                        <w:lang w:val="en-GB"/>
                      </w:rPr>
                    </w:pPr>
                  </w:p>
                  <w:p w14:paraId="460CFDF5" w14:textId="77777777" w:rsidR="00F00B93" w:rsidRPr="000B0109" w:rsidRDefault="00F00B93"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F00B93" w:rsidRDefault="00F00B93">
    <w:pPr>
      <w:pStyle w:val="Sidehoved"/>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F00B93" w:rsidRPr="000B0109" w:rsidRDefault="00F00B9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F00B93" w:rsidRPr="000B0109" w:rsidRDefault="00F00B9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F00B93" w:rsidRDefault="00F00B93"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F00B93" w:rsidRPr="000B0109" w:rsidRDefault="00F00B93"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F00B93" w:rsidRPr="000B0109" w:rsidRDefault="00F00B9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F00B93" w:rsidRPr="000B0109" w:rsidRDefault="00F00B9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F00B93" w:rsidRDefault="00F00B93"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F00B93" w:rsidRPr="000B0109" w:rsidRDefault="00F00B93"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Opstilling-talellerbogst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Overskrift1"/>
      <w:lvlText w:val="%1."/>
      <w:lvlJc w:val="left"/>
      <w:pPr>
        <w:tabs>
          <w:tab w:val="num" w:pos="480"/>
        </w:tabs>
        <w:ind w:left="480" w:hanging="480"/>
      </w:pPr>
    </w:lvl>
    <w:lvl w:ilvl="1">
      <w:start w:val="1"/>
      <w:numFmt w:val="decimal"/>
      <w:pStyle w:val="Overskrift2"/>
      <w:lvlText w:val="%1.%2."/>
      <w:lvlJc w:val="left"/>
      <w:pPr>
        <w:tabs>
          <w:tab w:val="num" w:pos="1200"/>
        </w:tabs>
        <w:ind w:left="1200" w:hanging="720"/>
      </w:pPr>
    </w:lvl>
    <w:lvl w:ilvl="2">
      <w:start w:val="1"/>
      <w:numFmt w:val="decimal"/>
      <w:pStyle w:val="Overskrift3"/>
      <w:lvlText w:val="%1.%2.%3."/>
      <w:lvlJc w:val="left"/>
      <w:pPr>
        <w:tabs>
          <w:tab w:val="num" w:pos="1920"/>
        </w:tabs>
        <w:ind w:left="1920" w:hanging="720"/>
      </w:pPr>
    </w:lvl>
    <w:lvl w:ilvl="3">
      <w:start w:val="1"/>
      <w:numFmt w:val="decimal"/>
      <w:pStyle w:val="Oversk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pstilling-talellerbogs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pstilling-talellerbogst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Opstilling-punktteg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Opstilling-punktteg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5F30062"/>
    <w:multiLevelType w:val="hybridMultilevel"/>
    <w:tmpl w:val="722CA37C"/>
    <w:lvl w:ilvl="0" w:tplc="0C84695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EA1AA8"/>
    <w:multiLevelType w:val="hybridMultilevel"/>
    <w:tmpl w:val="8D707FA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15:restartNumberingAfterBreak="0">
    <w:nsid w:val="620F2440"/>
    <w:multiLevelType w:val="singleLevel"/>
    <w:tmpl w:val="6860A420"/>
    <w:lvl w:ilvl="0">
      <w:start w:val="1"/>
      <w:numFmt w:val="bullet"/>
      <w:pStyle w:val="Opstilling-punkttegn3"/>
      <w:lvlText w:val=""/>
      <w:lvlJc w:val="left"/>
      <w:pPr>
        <w:tabs>
          <w:tab w:val="num" w:pos="1485"/>
        </w:tabs>
        <w:ind w:left="1485" w:hanging="283"/>
      </w:pPr>
      <w:rPr>
        <w:rFonts w:ascii="Symbol" w:hAnsi="Symbol"/>
      </w:rPr>
    </w:lvl>
  </w:abstractNum>
  <w:abstractNum w:abstractNumId="17" w15:restartNumberingAfterBreak="0">
    <w:nsid w:val="6DF118C0"/>
    <w:multiLevelType w:val="singleLevel"/>
    <w:tmpl w:val="B90C8B88"/>
    <w:lvl w:ilvl="0">
      <w:start w:val="1"/>
      <w:numFmt w:val="bullet"/>
      <w:pStyle w:val="Opstilling-punkttegn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Opstilling-talellerbogst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6"/>
  </w:num>
  <w:num w:numId="7">
    <w:abstractNumId w:val="17"/>
  </w:num>
  <w:num w:numId="8">
    <w:abstractNumId w:val="5"/>
  </w:num>
  <w:num w:numId="9">
    <w:abstractNumId w:val="15"/>
  </w:num>
  <w:num w:numId="10">
    <w:abstractNumId w:val="14"/>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8"/>
  </w:num>
  <w:num w:numId="18">
    <w:abstractNumId w:val="12"/>
  </w:num>
  <w:num w:numId="1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08"/>
  <w:hyphenationZone w:val="283"/>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0C03"/>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46DF8"/>
    <w:rsid w:val="00151468"/>
    <w:rsid w:val="00153BF3"/>
    <w:rsid w:val="00154892"/>
    <w:rsid w:val="00161F46"/>
    <w:rsid w:val="001663A0"/>
    <w:rsid w:val="0017767A"/>
    <w:rsid w:val="0018144A"/>
    <w:rsid w:val="00182342"/>
    <w:rsid w:val="00183450"/>
    <w:rsid w:val="00185BB4"/>
    <w:rsid w:val="00195F21"/>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1779C"/>
    <w:rsid w:val="00320487"/>
    <w:rsid w:val="003209FA"/>
    <w:rsid w:val="00324D7B"/>
    <w:rsid w:val="0032668F"/>
    <w:rsid w:val="003316CA"/>
    <w:rsid w:val="003340A3"/>
    <w:rsid w:val="0033483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A48F7"/>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4259"/>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09B"/>
    <w:rsid w:val="004E1BEE"/>
    <w:rsid w:val="004E50DA"/>
    <w:rsid w:val="004E5157"/>
    <w:rsid w:val="004E7233"/>
    <w:rsid w:val="004F4176"/>
    <w:rsid w:val="005012F0"/>
    <w:rsid w:val="00503720"/>
    <w:rsid w:val="00512A1F"/>
    <w:rsid w:val="00513908"/>
    <w:rsid w:val="0051402C"/>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21A7"/>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5BB3"/>
    <w:rsid w:val="006D6928"/>
    <w:rsid w:val="006D6B21"/>
    <w:rsid w:val="006E1340"/>
    <w:rsid w:val="006E2C82"/>
    <w:rsid w:val="006E5CD8"/>
    <w:rsid w:val="006F4618"/>
    <w:rsid w:val="0070488F"/>
    <w:rsid w:val="00705833"/>
    <w:rsid w:val="00714D9E"/>
    <w:rsid w:val="00724651"/>
    <w:rsid w:val="00727D29"/>
    <w:rsid w:val="007319D0"/>
    <w:rsid w:val="00733869"/>
    <w:rsid w:val="00742FED"/>
    <w:rsid w:val="00744794"/>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7A7"/>
    <w:rsid w:val="007E0CD6"/>
    <w:rsid w:val="007E7327"/>
    <w:rsid w:val="007F2F8E"/>
    <w:rsid w:val="007F3C36"/>
    <w:rsid w:val="00803C87"/>
    <w:rsid w:val="008124F9"/>
    <w:rsid w:val="00814166"/>
    <w:rsid w:val="00820E9F"/>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33DE"/>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B20"/>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8A4"/>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69C"/>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C4A4C"/>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056D"/>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2FD1"/>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00B93"/>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9027EB"/>
  <w15:docId w15:val="{95C8F337-D809-476B-B0DE-1B167000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69C"/>
  </w:style>
  <w:style w:type="paragraph" w:styleId="Overskrift1">
    <w:name w:val="heading 1"/>
    <w:basedOn w:val="Normal"/>
    <w:next w:val="Normal"/>
    <w:link w:val="Overskrift1Teg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verskrift2">
    <w:name w:val="heading 2"/>
    <w:basedOn w:val="Normal"/>
    <w:next w:val="Normal"/>
    <w:link w:val="Overskrift2Teg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Overskrift3">
    <w:name w:val="heading 3"/>
    <w:basedOn w:val="Normal"/>
    <w:next w:val="Normal"/>
    <w:link w:val="Overskrift3Teg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Overskrift4">
    <w:name w:val="heading 4"/>
    <w:basedOn w:val="Normal"/>
    <w:next w:val="Normal"/>
    <w:link w:val="Overskrift4Teg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61299"/>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261299"/>
  </w:style>
  <w:style w:type="paragraph" w:styleId="Sidefod">
    <w:name w:val="footer"/>
    <w:basedOn w:val="Normal"/>
    <w:link w:val="SidefodTegn"/>
    <w:uiPriority w:val="99"/>
    <w:unhideWhenUsed/>
    <w:rsid w:val="00261299"/>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261299"/>
  </w:style>
  <w:style w:type="paragraph" w:styleId="Markeringsbobletekst">
    <w:name w:val="Balloon Text"/>
    <w:basedOn w:val="Normal"/>
    <w:link w:val="MarkeringsbobletekstTegn"/>
    <w:uiPriority w:val="99"/>
    <w:semiHidden/>
    <w:unhideWhenUsed/>
    <w:rsid w:val="0026129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61299"/>
    <w:rPr>
      <w:rFonts w:ascii="Tahoma" w:hAnsi="Tahoma" w:cs="Tahoma"/>
      <w:sz w:val="16"/>
      <w:szCs w:val="16"/>
    </w:rPr>
  </w:style>
  <w:style w:type="paragraph" w:styleId="Fodnotetekst">
    <w:name w:val="footnote text"/>
    <w:basedOn w:val="Normal"/>
    <w:link w:val="FodnotetekstTeg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dnotetekstTegn">
    <w:name w:val="Fodnotetekst Tegn"/>
    <w:basedOn w:val="Standardskrifttypeiafsnit"/>
    <w:link w:val="Fodnotetekst"/>
    <w:rsid w:val="003F2100"/>
    <w:rPr>
      <w:rFonts w:ascii="Times New Roman" w:eastAsia="Times New Roman" w:hAnsi="Times New Roman" w:cs="Times New Roman"/>
      <w:sz w:val="20"/>
      <w:szCs w:val="20"/>
      <w:lang w:val="fr-FR"/>
    </w:rPr>
  </w:style>
  <w:style w:type="character" w:styleId="Slutnotehenvisning">
    <w:name w:val="endnote reference"/>
    <w:rsid w:val="003F2100"/>
    <w:rPr>
      <w:vertAlign w:val="superscript"/>
    </w:rPr>
  </w:style>
  <w:style w:type="paragraph" w:styleId="Slutnotetekst">
    <w:name w:val="endnote text"/>
    <w:basedOn w:val="Normal"/>
    <w:link w:val="SlutnotetekstTegn"/>
    <w:semiHidden/>
    <w:unhideWhenUsed/>
    <w:rsid w:val="003F2100"/>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3F2100"/>
    <w:rPr>
      <w:sz w:val="20"/>
      <w:szCs w:val="20"/>
    </w:rPr>
  </w:style>
  <w:style w:type="character" w:styleId="Hyperlink">
    <w:name w:val="Hyperlink"/>
    <w:rsid w:val="00D83C1F"/>
    <w:rPr>
      <w:color w:val="0000FF"/>
      <w:u w:val="single"/>
    </w:rPr>
  </w:style>
  <w:style w:type="paragraph" w:styleId="Kommentartekst">
    <w:name w:val="annotation text"/>
    <w:basedOn w:val="Normal"/>
    <w:link w:val="KommentartekstTeg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kstTegn">
    <w:name w:val="Kommentartekst Tegn"/>
    <w:basedOn w:val="Standardskrifttypeiafsnit"/>
    <w:link w:val="Kommentartekst"/>
    <w:rsid w:val="00E618B5"/>
    <w:rPr>
      <w:rFonts w:ascii="Times New Roman" w:eastAsia="Times New Roman" w:hAnsi="Times New Roman" w:cs="Times New Roman"/>
      <w:sz w:val="20"/>
      <w:szCs w:val="20"/>
      <w:lang w:val="fr-FR"/>
    </w:rPr>
  </w:style>
  <w:style w:type="character" w:customStyle="1" w:styleId="Overskrift1Tegn">
    <w:name w:val="Overskrift 1 Tegn"/>
    <w:basedOn w:val="Standardskrifttypeiafsnit"/>
    <w:link w:val="Overskrift1"/>
    <w:rsid w:val="00757E86"/>
    <w:rPr>
      <w:rFonts w:ascii="Times New Roman" w:eastAsia="Times New Roman" w:hAnsi="Times New Roman" w:cs="Times New Roman"/>
      <w:b/>
      <w:smallCaps/>
      <w:sz w:val="24"/>
      <w:szCs w:val="20"/>
      <w:lang w:val="fr-FR"/>
    </w:rPr>
  </w:style>
  <w:style w:type="character" w:customStyle="1" w:styleId="Overskrift2Tegn">
    <w:name w:val="Overskrift 2 Tegn"/>
    <w:basedOn w:val="Standardskrifttypeiafsnit"/>
    <w:link w:val="Overskrift2"/>
    <w:rsid w:val="00757E86"/>
    <w:rPr>
      <w:rFonts w:ascii="Times New Roman" w:eastAsia="Times New Roman" w:hAnsi="Times New Roman" w:cs="Times New Roman"/>
      <w:b/>
      <w:sz w:val="24"/>
      <w:szCs w:val="20"/>
      <w:lang w:val="fr-FR"/>
    </w:rPr>
  </w:style>
  <w:style w:type="character" w:customStyle="1" w:styleId="Overskrift3Tegn">
    <w:name w:val="Overskrift 3 Tegn"/>
    <w:basedOn w:val="Standardskrifttypeiafsnit"/>
    <w:link w:val="Overskrift3"/>
    <w:rsid w:val="00757E86"/>
    <w:rPr>
      <w:rFonts w:ascii="Times New Roman" w:eastAsia="Times New Roman" w:hAnsi="Times New Roman" w:cs="Times New Roman"/>
      <w:i/>
      <w:sz w:val="24"/>
      <w:szCs w:val="20"/>
      <w:lang w:val="fr-FR"/>
    </w:rPr>
  </w:style>
  <w:style w:type="character" w:customStyle="1" w:styleId="Overskrift4Tegn">
    <w:name w:val="Overskrift 4 Tegn"/>
    <w:basedOn w:val="Standardskrifttypeiafsnit"/>
    <w:link w:val="Overskrift4"/>
    <w:rsid w:val="00757E86"/>
    <w:rPr>
      <w:rFonts w:ascii="Times New Roman" w:eastAsia="Times New Roman" w:hAnsi="Times New Roman" w:cs="Times New Roman"/>
      <w:sz w:val="24"/>
      <w:szCs w:val="20"/>
      <w:lang w:val="fr-FR"/>
    </w:rPr>
  </w:style>
  <w:style w:type="character" w:styleId="Kommentarhenvisning">
    <w:name w:val="annotation reference"/>
    <w:basedOn w:val="Standardskrifttypeiafsnit"/>
    <w:uiPriority w:val="99"/>
    <w:semiHidden/>
    <w:unhideWhenUsed/>
    <w:rsid w:val="00FD6939"/>
    <w:rPr>
      <w:sz w:val="16"/>
      <w:szCs w:val="16"/>
    </w:rPr>
  </w:style>
  <w:style w:type="paragraph" w:styleId="Kommentaremne">
    <w:name w:val="annotation subject"/>
    <w:basedOn w:val="Kommentartekst"/>
    <w:next w:val="Kommentartekst"/>
    <w:link w:val="KommentaremneTeg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emneTegn">
    <w:name w:val="Kommentaremne Tegn"/>
    <w:basedOn w:val="KommentartekstTegn"/>
    <w:link w:val="Kommentaremne"/>
    <w:uiPriority w:val="99"/>
    <w:semiHidden/>
    <w:rsid w:val="00FD6939"/>
    <w:rPr>
      <w:rFonts w:ascii="Times New Roman" w:eastAsia="Times New Roman" w:hAnsi="Times New Roman" w:cs="Times New Roman"/>
      <w:b/>
      <w:bCs/>
      <w:sz w:val="20"/>
      <w:szCs w:val="20"/>
      <w:lang w:val="fr-FR"/>
    </w:rPr>
  </w:style>
  <w:style w:type="paragraph" w:styleId="Korrektur">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afsnit">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Opstilling-punkttegn">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Opstilling-punkttegn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Opstilling-punkttegn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Opstilling-punkttegn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Opstilling-talellerbogst">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Opstilling-talellerbogst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Opstilling-talellerbogst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Opstilling-talellerbogst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Indholdsfortegnelse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Overskrift">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Indholdsfortegnelse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dholdsfortegnelse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dholdsfortegnelse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dholdsfortegnelse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dnotehenvisning">
    <w:name w:val="footnote reference"/>
    <w:basedOn w:val="Standardskrifttypeiafsnit"/>
    <w:uiPriority w:val="99"/>
    <w:semiHidden/>
    <w:unhideWhenUsed/>
    <w:rsid w:val="00C92405"/>
    <w:rPr>
      <w:vertAlign w:val="superscript"/>
    </w:rPr>
  </w:style>
  <w:style w:type="character" w:styleId="Ulstomtale">
    <w:name w:val="Unresolved Mention"/>
    <w:basedOn w:val="Standardskrifttypeiafsnit"/>
    <w:uiPriority w:val="99"/>
    <w:semiHidden/>
    <w:unhideWhenUsed/>
    <w:rsid w:val="006221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sdu.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5" Type="http://schemas.openxmlformats.org/officeDocument/2006/relationships/hyperlink" Target="http://ec.europa.eu/education/tools/isced-f_en.htm"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cfd06d9f-862c-4359-9a69-c66ff689f26a"/>
    <ds:schemaRef ds:uri="http://www.w3.org/XML/1998/namespace"/>
    <ds:schemaRef ds:uri="http://purl.org/dc/dcmitype/"/>
  </ds:schemaRefs>
</ds:datastoreItem>
</file>

<file path=customXml/itemProps4.xml><?xml version="1.0" encoding="utf-8"?>
<ds:datastoreItem xmlns:ds="http://schemas.openxmlformats.org/officeDocument/2006/customXml" ds:itemID="{AA696CE5-4993-49C3-AFD2-1DD27A476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79</TotalTime>
  <Pages>6</Pages>
  <Words>1263</Words>
  <Characters>7707</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Lone Anneberg Mikkelsen</cp:lastModifiedBy>
  <cp:revision>7</cp:revision>
  <cp:lastPrinted>2019-06-17T13:32:00Z</cp:lastPrinted>
  <dcterms:created xsi:type="dcterms:W3CDTF">2019-06-17T12:48:00Z</dcterms:created>
  <dcterms:modified xsi:type="dcterms:W3CDTF">2019-06-17T14:09:00Z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OfficeInstanceGUID">
    <vt:lpwstr>{FC65B6FF-16F8-4B20-8A36-43EAB03D4DE0}</vt:lpwstr>
  </property>
</Properties>
</file>