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0"/>
          <w:lang w:val="da-DK"/>
        </w:rPr>
      </w:pPr>
      <w:r w:rsidRPr="00B63942">
        <w:rPr>
          <w:sz w:val="40"/>
          <w:lang w:val="da-DK"/>
        </w:rPr>
        <w:t>Studieordning</w:t>
      </w: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8"/>
          <w:lang w:val="da-DK"/>
        </w:rPr>
      </w:pPr>
      <w:r w:rsidRPr="00B63942">
        <w:rPr>
          <w:sz w:val="48"/>
          <w:lang w:val="da-DK"/>
        </w:rPr>
        <w:t>Bacheloruddannelsen</w:t>
      </w:r>
    </w:p>
    <w:p w:rsidR="005C3F8A" w:rsidRPr="00B63942" w:rsidRDefault="005C3F8A" w:rsidP="005C3F8A">
      <w:pPr>
        <w:jc w:val="center"/>
        <w:rPr>
          <w:sz w:val="48"/>
          <w:lang w:val="da-DK"/>
        </w:rPr>
      </w:pPr>
      <w:r w:rsidRPr="00B63942">
        <w:rPr>
          <w:sz w:val="48"/>
          <w:lang w:val="da-DK"/>
        </w:rPr>
        <w:t>i</w:t>
      </w:r>
    </w:p>
    <w:p w:rsidR="005C3F8A" w:rsidRPr="00B63942" w:rsidRDefault="005C3F8A" w:rsidP="005C3F8A">
      <w:pPr>
        <w:jc w:val="center"/>
        <w:rPr>
          <w:sz w:val="48"/>
          <w:lang w:val="da-DK"/>
        </w:rPr>
      </w:pPr>
      <w:r w:rsidRPr="00B63942">
        <w:rPr>
          <w:sz w:val="48"/>
          <w:lang w:val="da-DK"/>
        </w:rPr>
        <w:t>Psykologi</w:t>
      </w: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8"/>
          <w:lang w:val="da-DK"/>
        </w:rPr>
      </w:pPr>
    </w:p>
    <w:p w:rsidR="005C3F8A" w:rsidRPr="00B63942" w:rsidRDefault="005C3F8A" w:rsidP="005C3F8A">
      <w:pPr>
        <w:jc w:val="center"/>
        <w:rPr>
          <w:sz w:val="40"/>
          <w:lang w:val="da-DK"/>
        </w:rPr>
      </w:pPr>
      <w:r w:rsidRPr="00B63942">
        <w:rPr>
          <w:sz w:val="40"/>
          <w:lang w:val="da-DK"/>
        </w:rPr>
        <w:t>ved Syddansk Universitet</w:t>
      </w:r>
    </w:p>
    <w:p w:rsidR="005C3F8A" w:rsidRPr="00B63942" w:rsidRDefault="005C3F8A" w:rsidP="005C3F8A">
      <w:pPr>
        <w:spacing w:after="200" w:line="276" w:lineRule="auto"/>
        <w:rPr>
          <w:b/>
          <w:sz w:val="22"/>
          <w:szCs w:val="22"/>
          <w:lang w:val="da-DK"/>
        </w:rPr>
      </w:pPr>
    </w:p>
    <w:p w:rsidR="005C3F8A" w:rsidRPr="00B63942" w:rsidRDefault="005C3F8A" w:rsidP="005C3F8A">
      <w:pPr>
        <w:widowControl w:val="0"/>
        <w:autoSpaceDE w:val="0"/>
        <w:autoSpaceDN w:val="0"/>
        <w:adjustRightInd w:val="0"/>
        <w:rPr>
          <w:b/>
          <w:sz w:val="22"/>
          <w:szCs w:val="22"/>
          <w:lang w:val="da-DK"/>
        </w:rPr>
      </w:pPr>
    </w:p>
    <w:p w:rsidR="005C3F8A" w:rsidRPr="00B63942" w:rsidRDefault="005C3F8A" w:rsidP="005C3F8A">
      <w:pPr>
        <w:rPr>
          <w:b/>
          <w:lang w:val="da-DK"/>
        </w:rPr>
      </w:pPr>
    </w:p>
    <w:p w:rsidR="005C3F8A" w:rsidRPr="00B63942" w:rsidRDefault="005C3F8A" w:rsidP="005C3F8A">
      <w:pPr>
        <w:rPr>
          <w:b/>
          <w:lang w:val="da-DK"/>
        </w:rPr>
      </w:pPr>
    </w:p>
    <w:p w:rsidR="005C3F8A" w:rsidRPr="00B63942" w:rsidRDefault="005C3F8A" w:rsidP="005C3F8A">
      <w:pPr>
        <w:rPr>
          <w:b/>
          <w:lang w:val="da-DK"/>
        </w:rPr>
      </w:pPr>
    </w:p>
    <w:p w:rsidR="005C3F8A" w:rsidRPr="00B63942" w:rsidRDefault="005C3F8A" w:rsidP="005C3F8A">
      <w:pPr>
        <w:jc w:val="center"/>
        <w:rPr>
          <w:b/>
          <w:lang w:val="da-DK"/>
        </w:rPr>
      </w:pPr>
      <w:r w:rsidRPr="00B63942">
        <w:rPr>
          <w:b/>
          <w:noProof/>
          <w:lang w:val="da-DK" w:eastAsia="da-DK"/>
        </w:rPr>
        <w:drawing>
          <wp:inline distT="0" distB="0" distL="0" distR="0" wp14:anchorId="274A4560" wp14:editId="67544B17">
            <wp:extent cx="2305685" cy="421640"/>
            <wp:effectExtent l="19050" t="0" r="0" b="0"/>
            <wp:docPr id="2" name="Billede 1" descr="cid:3327602100_71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3327602100_712318"/>
                    <pic:cNvPicPr>
                      <a:picLocks noChangeAspect="1" noChangeArrowheads="1"/>
                    </pic:cNvPicPr>
                  </pic:nvPicPr>
                  <pic:blipFill>
                    <a:blip r:embed="rId8" r:link="rId9" cstate="print"/>
                    <a:srcRect/>
                    <a:stretch>
                      <a:fillRect/>
                    </a:stretch>
                  </pic:blipFill>
                  <pic:spPr bwMode="auto">
                    <a:xfrm>
                      <a:off x="0" y="0"/>
                      <a:ext cx="2305685" cy="421640"/>
                    </a:xfrm>
                    <a:prstGeom prst="rect">
                      <a:avLst/>
                    </a:prstGeom>
                    <a:noFill/>
                    <a:ln w="9525">
                      <a:noFill/>
                      <a:miter lim="800000"/>
                      <a:headEnd/>
                      <a:tailEnd/>
                    </a:ln>
                  </pic:spPr>
                </pic:pic>
              </a:graphicData>
            </a:graphic>
          </wp:inline>
        </w:drawing>
      </w:r>
    </w:p>
    <w:p w:rsidR="005C3F8A" w:rsidRPr="00B63942" w:rsidRDefault="005C3F8A" w:rsidP="005C3F8A">
      <w:pPr>
        <w:rPr>
          <w:b/>
          <w:lang w:val="da-DK"/>
        </w:rPr>
      </w:pPr>
    </w:p>
    <w:p w:rsidR="005C3F8A" w:rsidRPr="00B63942" w:rsidRDefault="005C3F8A" w:rsidP="005C3F8A">
      <w:pPr>
        <w:rPr>
          <w:b/>
          <w:lang w:val="da-DK"/>
        </w:rPr>
      </w:pPr>
    </w:p>
    <w:p w:rsidR="005C3F8A" w:rsidRPr="00B63942" w:rsidRDefault="005C3F8A" w:rsidP="005C3F8A">
      <w:pPr>
        <w:rPr>
          <w:b/>
          <w:lang w:val="da-DK"/>
        </w:rPr>
      </w:pPr>
    </w:p>
    <w:p w:rsidR="005C3F8A" w:rsidRPr="00B63942" w:rsidRDefault="005C3F8A" w:rsidP="005C3F8A">
      <w:pPr>
        <w:rPr>
          <w:b/>
          <w:lang w:val="da-DK"/>
        </w:rPr>
      </w:pPr>
    </w:p>
    <w:p w:rsidR="005C3F8A" w:rsidRPr="00B63942" w:rsidRDefault="005C3F8A" w:rsidP="005C3F8A">
      <w:pPr>
        <w:rPr>
          <w:sz w:val="20"/>
          <w:lang w:val="da-DK"/>
        </w:rPr>
      </w:pPr>
      <w:r w:rsidRPr="00B63942">
        <w:rPr>
          <w:sz w:val="20"/>
          <w:lang w:val="da-DK"/>
        </w:rPr>
        <w:t>Godkendt af dekanen på Det Sundhedsvidenskabelige Fakultet d. 2</w:t>
      </w:r>
      <w:r w:rsidR="002169CE" w:rsidRPr="00B63942">
        <w:rPr>
          <w:sz w:val="20"/>
          <w:lang w:val="da-DK"/>
        </w:rPr>
        <w:t>7. august 2013</w:t>
      </w:r>
    </w:p>
    <w:p w:rsidR="005C3F8A" w:rsidRPr="00B63942" w:rsidRDefault="005C3F8A" w:rsidP="002169CE">
      <w:pPr>
        <w:rPr>
          <w:sz w:val="20"/>
          <w:lang w:val="da-DK"/>
        </w:rPr>
      </w:pPr>
      <w:r w:rsidRPr="00B63942">
        <w:rPr>
          <w:sz w:val="20"/>
          <w:lang w:val="da-DK"/>
        </w:rPr>
        <w:t>Træder i kraft d. 1.9.2013</w:t>
      </w:r>
      <w:r w:rsidR="00D46762">
        <w:rPr>
          <w:sz w:val="20"/>
          <w:lang w:val="da-DK"/>
        </w:rPr>
        <w:t xml:space="preserve"> med tilføjelse pr. 1.9.2014 om retningslinjer for eksamenstilmelding, sygdom og omprøve iht. Studiefremdriftsreformens krav (s. 33-35 i nærværende studieordning)</w:t>
      </w:r>
      <w:r w:rsidRPr="00B63942">
        <w:rPr>
          <w:b/>
          <w:sz w:val="20"/>
          <w:lang w:val="da-DK"/>
        </w:rPr>
        <w:br w:type="page"/>
      </w:r>
      <w:r w:rsidRPr="00B63942">
        <w:rPr>
          <w:b/>
          <w:sz w:val="20"/>
          <w:lang w:val="da-DK"/>
        </w:rPr>
        <w:lastRenderedPageBreak/>
        <w:t>Indholdsfortegnelse</w:t>
      </w:r>
    </w:p>
    <w:p w:rsidR="005C3F8A" w:rsidRPr="00B63942" w:rsidRDefault="005C3F8A" w:rsidP="005C3F8A">
      <w:pPr>
        <w:rPr>
          <w:b/>
          <w:sz w:val="20"/>
          <w:lang w:val="da-DK"/>
        </w:rPr>
      </w:pPr>
    </w:p>
    <w:p w:rsidR="005C3F8A" w:rsidRPr="00B63942" w:rsidRDefault="005C3F8A" w:rsidP="005C3F8A">
      <w:pPr>
        <w:rPr>
          <w:b/>
          <w:sz w:val="20"/>
          <w:lang w:val="da-DK"/>
        </w:rPr>
      </w:pPr>
    </w:p>
    <w:p w:rsidR="005C3F8A" w:rsidRPr="00B63942" w:rsidRDefault="005C3F8A" w:rsidP="005C3F8A">
      <w:pPr>
        <w:rPr>
          <w:b/>
          <w:sz w:val="20"/>
          <w:lang w:val="da-DK"/>
        </w:rPr>
      </w:pPr>
      <w:r w:rsidRPr="00B63942">
        <w:rPr>
          <w:b/>
          <w:sz w:val="20"/>
          <w:lang w:val="da-DK"/>
        </w:rPr>
        <w:t>Kapitel 1</w:t>
      </w:r>
      <w:r w:rsidRPr="00B63942">
        <w:rPr>
          <w:b/>
          <w:sz w:val="20"/>
          <w:lang w:val="da-DK"/>
        </w:rPr>
        <w:tab/>
        <w:t>Indledende bestemmelser</w:t>
      </w:r>
    </w:p>
    <w:p w:rsidR="005C3F8A" w:rsidRPr="00B63942" w:rsidRDefault="005C3F8A" w:rsidP="005C3F8A">
      <w:pPr>
        <w:rPr>
          <w:b/>
          <w:sz w:val="20"/>
          <w:lang w:val="da-DK"/>
        </w:rPr>
      </w:pPr>
      <w:r w:rsidRPr="00B63942">
        <w:rPr>
          <w:b/>
          <w:sz w:val="20"/>
          <w:lang w:val="da-DK"/>
        </w:rPr>
        <w:tab/>
      </w:r>
      <w:r w:rsidRPr="00B63942">
        <w:rPr>
          <w:b/>
          <w:sz w:val="20"/>
          <w:lang w:val="da-DK"/>
        </w:rPr>
        <w:tab/>
      </w:r>
    </w:p>
    <w:p w:rsidR="005C3F8A" w:rsidRPr="00B63942" w:rsidRDefault="005C3F8A" w:rsidP="005C3F8A">
      <w:pPr>
        <w:ind w:left="1888" w:firstLine="720"/>
        <w:rPr>
          <w:sz w:val="20"/>
          <w:lang w:val="da-DK"/>
        </w:rPr>
      </w:pPr>
      <w:r w:rsidRPr="00B63942">
        <w:rPr>
          <w:sz w:val="20"/>
          <w:lang w:val="da-DK"/>
        </w:rPr>
        <w:t xml:space="preserve">§ 1 </w:t>
      </w:r>
      <w:r w:rsidRPr="00B63942">
        <w:rPr>
          <w:sz w:val="20"/>
          <w:lang w:val="da-DK"/>
        </w:rPr>
        <w:tab/>
        <w:t>Uddannelsens navn på dansk og engelsk</w:t>
      </w:r>
    </w:p>
    <w:p w:rsidR="005C3F8A" w:rsidRPr="00B63942" w:rsidRDefault="005C3F8A" w:rsidP="005C3F8A">
      <w:pPr>
        <w:rPr>
          <w:sz w:val="20"/>
          <w:lang w:val="da-DK"/>
        </w:rPr>
      </w:pPr>
      <w:r w:rsidRPr="00B63942">
        <w:rPr>
          <w:sz w:val="20"/>
          <w:lang w:val="da-DK"/>
        </w:rPr>
        <w:tab/>
      </w:r>
      <w:r w:rsidRPr="00B63942">
        <w:rPr>
          <w:sz w:val="20"/>
          <w:lang w:val="da-DK"/>
        </w:rPr>
        <w:tab/>
        <w:t>§ 2</w:t>
      </w:r>
      <w:r w:rsidRPr="00B63942">
        <w:rPr>
          <w:sz w:val="20"/>
          <w:lang w:val="da-DK"/>
        </w:rPr>
        <w:tab/>
        <w:t xml:space="preserve">Adgangskrav </w:t>
      </w:r>
    </w:p>
    <w:p w:rsidR="005C3F8A" w:rsidRPr="00B63942" w:rsidRDefault="005C3F8A" w:rsidP="005C3F8A">
      <w:pPr>
        <w:ind w:left="1304" w:firstLine="1304"/>
        <w:rPr>
          <w:sz w:val="20"/>
          <w:lang w:val="da-DK"/>
        </w:rPr>
      </w:pPr>
      <w:r w:rsidRPr="00B63942">
        <w:rPr>
          <w:sz w:val="20"/>
          <w:lang w:val="da-DK"/>
        </w:rPr>
        <w:t>§ 3</w:t>
      </w:r>
      <w:r w:rsidRPr="00B63942">
        <w:rPr>
          <w:sz w:val="20"/>
          <w:lang w:val="da-DK"/>
        </w:rPr>
        <w:tab/>
        <w:t>Bekendtgørelsesgrundlag</w:t>
      </w:r>
    </w:p>
    <w:p w:rsidR="005C3F8A" w:rsidRPr="00B63942" w:rsidRDefault="005C3F8A" w:rsidP="005C3F8A">
      <w:pPr>
        <w:rPr>
          <w:sz w:val="20"/>
          <w:lang w:val="da-DK"/>
        </w:rPr>
      </w:pPr>
      <w:r w:rsidRPr="00B63942">
        <w:rPr>
          <w:sz w:val="20"/>
          <w:lang w:val="da-DK"/>
        </w:rPr>
        <w:tab/>
      </w:r>
      <w:r w:rsidRPr="00B63942">
        <w:rPr>
          <w:sz w:val="20"/>
          <w:lang w:val="da-DK"/>
        </w:rPr>
        <w:tab/>
        <w:t>§ 4</w:t>
      </w:r>
      <w:r w:rsidRPr="00B63942">
        <w:rPr>
          <w:sz w:val="20"/>
          <w:lang w:val="da-DK"/>
        </w:rPr>
        <w:tab/>
        <w:t>Øvrige rammebestemmelser</w:t>
      </w:r>
    </w:p>
    <w:p w:rsidR="005C3F8A" w:rsidRPr="00B63942" w:rsidRDefault="005C3F8A" w:rsidP="005C3F8A">
      <w:pPr>
        <w:rPr>
          <w:sz w:val="20"/>
          <w:lang w:val="da-DK"/>
        </w:rPr>
      </w:pPr>
      <w:r w:rsidRPr="00B63942">
        <w:rPr>
          <w:sz w:val="20"/>
          <w:lang w:val="da-DK"/>
        </w:rPr>
        <w:tab/>
      </w:r>
      <w:r w:rsidRPr="00B63942">
        <w:rPr>
          <w:sz w:val="20"/>
          <w:lang w:val="da-DK"/>
        </w:rPr>
        <w:tab/>
        <w:t xml:space="preserve"> </w:t>
      </w:r>
    </w:p>
    <w:p w:rsidR="005C3F8A" w:rsidRPr="00B63942" w:rsidRDefault="005C3F8A" w:rsidP="005C3F8A">
      <w:pPr>
        <w:rPr>
          <w:sz w:val="20"/>
          <w:lang w:val="da-DK"/>
        </w:rPr>
      </w:pPr>
    </w:p>
    <w:p w:rsidR="005C3F8A" w:rsidRPr="00B63942" w:rsidRDefault="005C3F8A" w:rsidP="005C3F8A">
      <w:pPr>
        <w:rPr>
          <w:sz w:val="20"/>
          <w:lang w:val="da-DK"/>
        </w:rPr>
      </w:pPr>
    </w:p>
    <w:p w:rsidR="005C3F8A" w:rsidRPr="00B63942" w:rsidRDefault="005C3F8A" w:rsidP="005C3F8A">
      <w:pPr>
        <w:rPr>
          <w:b/>
          <w:sz w:val="20"/>
          <w:lang w:val="da-DK"/>
        </w:rPr>
      </w:pPr>
      <w:r w:rsidRPr="00B63942">
        <w:rPr>
          <w:b/>
          <w:sz w:val="20"/>
          <w:lang w:val="da-DK"/>
        </w:rPr>
        <w:t>Kapitel 2</w:t>
      </w:r>
      <w:r w:rsidRPr="00B63942">
        <w:rPr>
          <w:b/>
          <w:sz w:val="20"/>
          <w:lang w:val="da-DK"/>
        </w:rPr>
        <w:tab/>
        <w:t>Faglig profil</w:t>
      </w:r>
    </w:p>
    <w:p w:rsidR="005C3F8A" w:rsidRPr="00B63942" w:rsidRDefault="005C3F8A" w:rsidP="005C3F8A">
      <w:pPr>
        <w:rPr>
          <w:b/>
          <w:sz w:val="20"/>
          <w:lang w:val="da-DK"/>
        </w:rPr>
      </w:pPr>
    </w:p>
    <w:p w:rsidR="005C3F8A" w:rsidRPr="00B63942" w:rsidRDefault="005C3F8A" w:rsidP="005C3F8A">
      <w:pPr>
        <w:rPr>
          <w:sz w:val="20"/>
          <w:lang w:val="da-DK"/>
        </w:rPr>
      </w:pPr>
      <w:r w:rsidRPr="00B63942">
        <w:rPr>
          <w:b/>
          <w:sz w:val="20"/>
          <w:lang w:val="da-DK"/>
        </w:rPr>
        <w:tab/>
      </w:r>
      <w:r w:rsidRPr="00B63942">
        <w:rPr>
          <w:b/>
          <w:sz w:val="20"/>
          <w:lang w:val="da-DK"/>
        </w:rPr>
        <w:tab/>
      </w:r>
      <w:r w:rsidRPr="00B63942">
        <w:rPr>
          <w:sz w:val="20"/>
          <w:lang w:val="da-DK"/>
        </w:rPr>
        <w:t>§ 5</w:t>
      </w:r>
      <w:r w:rsidRPr="00B63942">
        <w:rPr>
          <w:sz w:val="20"/>
          <w:lang w:val="da-DK"/>
        </w:rPr>
        <w:tab/>
        <w:t>Uddannelsens formål</w:t>
      </w:r>
    </w:p>
    <w:p w:rsidR="005C3F8A" w:rsidRPr="00B63942" w:rsidRDefault="005C3F8A" w:rsidP="005C3F8A">
      <w:pPr>
        <w:rPr>
          <w:sz w:val="20"/>
          <w:lang w:val="da-DK"/>
        </w:rPr>
      </w:pPr>
      <w:r w:rsidRPr="00B63942">
        <w:rPr>
          <w:sz w:val="20"/>
          <w:lang w:val="da-DK"/>
        </w:rPr>
        <w:tab/>
      </w:r>
      <w:r w:rsidRPr="00B63942">
        <w:rPr>
          <w:sz w:val="20"/>
          <w:lang w:val="da-DK"/>
        </w:rPr>
        <w:tab/>
        <w:t>§ 6</w:t>
      </w:r>
      <w:r w:rsidRPr="00B63942">
        <w:rPr>
          <w:sz w:val="20"/>
          <w:lang w:val="da-DK"/>
        </w:rPr>
        <w:tab/>
        <w:t>Kompetenceprofil</w:t>
      </w:r>
    </w:p>
    <w:p w:rsidR="005C3F8A" w:rsidRPr="00B63942" w:rsidRDefault="005C3F8A" w:rsidP="005C3F8A">
      <w:pPr>
        <w:rPr>
          <w:sz w:val="20"/>
          <w:lang w:val="da-DK"/>
        </w:rPr>
      </w:pPr>
      <w:r w:rsidRPr="00B63942">
        <w:rPr>
          <w:sz w:val="20"/>
          <w:lang w:val="da-DK"/>
        </w:rPr>
        <w:tab/>
      </w:r>
      <w:r w:rsidRPr="00B63942">
        <w:rPr>
          <w:sz w:val="20"/>
          <w:lang w:val="da-DK"/>
        </w:rPr>
        <w:tab/>
        <w:t>§ 7</w:t>
      </w:r>
      <w:r w:rsidRPr="00B63942">
        <w:rPr>
          <w:sz w:val="20"/>
          <w:lang w:val="da-DK"/>
        </w:rPr>
        <w:tab/>
        <w:t>Uddannelsens opbygning og tilrettelæggelse</w:t>
      </w:r>
    </w:p>
    <w:p w:rsidR="005C3F8A" w:rsidRPr="00B63942" w:rsidRDefault="005C3F8A" w:rsidP="005C3F8A">
      <w:pPr>
        <w:rPr>
          <w:sz w:val="20"/>
          <w:lang w:val="da-DK"/>
        </w:rPr>
      </w:pPr>
      <w:r w:rsidRPr="00B63942">
        <w:rPr>
          <w:sz w:val="20"/>
          <w:lang w:val="da-DK"/>
        </w:rPr>
        <w:tab/>
      </w:r>
      <w:r w:rsidRPr="00B63942">
        <w:rPr>
          <w:sz w:val="20"/>
          <w:lang w:val="da-DK"/>
        </w:rPr>
        <w:tab/>
        <w:t>§ 8</w:t>
      </w:r>
      <w:r w:rsidRPr="00B63942">
        <w:rPr>
          <w:sz w:val="20"/>
          <w:lang w:val="da-DK"/>
        </w:rPr>
        <w:tab/>
        <w:t>Undervisnings- og prøveformer, herunder censur</w:t>
      </w:r>
    </w:p>
    <w:p w:rsidR="005C3F8A" w:rsidRPr="00B63942" w:rsidRDefault="005C3F8A" w:rsidP="005C3F8A">
      <w:pPr>
        <w:rPr>
          <w:sz w:val="20"/>
          <w:lang w:val="da-DK"/>
        </w:rPr>
      </w:pPr>
    </w:p>
    <w:p w:rsidR="005C3F8A" w:rsidRPr="00B63942" w:rsidRDefault="005C3F8A" w:rsidP="005C3F8A">
      <w:pPr>
        <w:rPr>
          <w:sz w:val="20"/>
          <w:lang w:val="da-DK"/>
        </w:rPr>
      </w:pPr>
    </w:p>
    <w:p w:rsidR="005C3F8A" w:rsidRPr="00B63942" w:rsidRDefault="005C3F8A" w:rsidP="005C3F8A">
      <w:pPr>
        <w:rPr>
          <w:b/>
          <w:sz w:val="20"/>
          <w:lang w:val="da-DK"/>
        </w:rPr>
      </w:pPr>
      <w:r w:rsidRPr="00B63942">
        <w:rPr>
          <w:b/>
          <w:sz w:val="20"/>
          <w:lang w:val="da-DK"/>
        </w:rPr>
        <w:t>Kapitel 3</w:t>
      </w:r>
      <w:r w:rsidRPr="00B63942">
        <w:rPr>
          <w:b/>
          <w:sz w:val="20"/>
          <w:lang w:val="da-DK"/>
        </w:rPr>
        <w:tab/>
        <w:t xml:space="preserve">Uddannelsens indhold </w:t>
      </w:r>
    </w:p>
    <w:p w:rsidR="005C3F8A" w:rsidRPr="00B63942" w:rsidRDefault="005C3F8A" w:rsidP="005C3F8A">
      <w:pPr>
        <w:rPr>
          <w:sz w:val="20"/>
          <w:lang w:val="da-DK"/>
        </w:rPr>
      </w:pPr>
    </w:p>
    <w:p w:rsidR="005C3F8A" w:rsidRPr="00B63942" w:rsidRDefault="005C3F8A" w:rsidP="005C3F8A">
      <w:pPr>
        <w:rPr>
          <w:sz w:val="20"/>
          <w:lang w:val="da-DK"/>
        </w:rPr>
      </w:pPr>
      <w:r w:rsidRPr="00B63942">
        <w:rPr>
          <w:sz w:val="20"/>
          <w:lang w:val="da-DK"/>
        </w:rPr>
        <w:tab/>
      </w:r>
      <w:r w:rsidRPr="00B63942">
        <w:rPr>
          <w:sz w:val="20"/>
          <w:lang w:val="da-DK"/>
        </w:rPr>
        <w:tab/>
        <w:t>§ 9</w:t>
      </w:r>
      <w:r w:rsidRPr="00B63942">
        <w:rPr>
          <w:sz w:val="20"/>
          <w:lang w:val="da-DK"/>
        </w:rPr>
        <w:tab/>
        <w:t>Uddannelsens moduler</w:t>
      </w:r>
    </w:p>
    <w:p w:rsidR="005C3F8A" w:rsidRPr="00B63942" w:rsidRDefault="005C3F8A" w:rsidP="005C3F8A">
      <w:pPr>
        <w:ind w:left="1304" w:firstLine="1304"/>
        <w:rPr>
          <w:sz w:val="20"/>
          <w:szCs w:val="20"/>
          <w:lang w:val="da-DK"/>
        </w:rPr>
      </w:pPr>
      <w:r w:rsidRPr="00B63942">
        <w:rPr>
          <w:sz w:val="20"/>
          <w:szCs w:val="20"/>
          <w:lang w:val="da-DK"/>
        </w:rPr>
        <w:t>§ 10</w:t>
      </w:r>
      <w:r w:rsidRPr="00B63942">
        <w:rPr>
          <w:sz w:val="20"/>
          <w:szCs w:val="20"/>
          <w:lang w:val="da-DK"/>
        </w:rPr>
        <w:tab/>
        <w:t>Tidsgrænser</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11</w:t>
      </w:r>
      <w:r w:rsidRPr="00B63942">
        <w:rPr>
          <w:sz w:val="20"/>
          <w:szCs w:val="20"/>
          <w:lang w:val="da-DK"/>
        </w:rPr>
        <w:tab/>
        <w:t>Studieaktivitet</w:t>
      </w:r>
    </w:p>
    <w:p w:rsidR="005C3F8A" w:rsidRPr="00B63942" w:rsidRDefault="005C3F8A" w:rsidP="005C3F8A">
      <w:pPr>
        <w:rPr>
          <w:sz w:val="20"/>
          <w:szCs w:val="20"/>
          <w:lang w:val="da-DK"/>
        </w:rPr>
      </w:pPr>
    </w:p>
    <w:p w:rsidR="005C3F8A" w:rsidRPr="00B63942" w:rsidRDefault="005C3F8A" w:rsidP="005C3F8A">
      <w:pPr>
        <w:rPr>
          <w:sz w:val="20"/>
          <w:szCs w:val="20"/>
          <w:lang w:val="da-DK"/>
        </w:rPr>
      </w:pPr>
    </w:p>
    <w:p w:rsidR="005C3F8A" w:rsidRPr="00B63942" w:rsidRDefault="005C3F8A" w:rsidP="005C3F8A">
      <w:pPr>
        <w:rPr>
          <w:sz w:val="20"/>
          <w:szCs w:val="20"/>
          <w:lang w:val="da-DK"/>
        </w:rPr>
      </w:pPr>
    </w:p>
    <w:p w:rsidR="005C3F8A" w:rsidRPr="00B63942" w:rsidRDefault="005C3F8A" w:rsidP="005C3F8A">
      <w:pPr>
        <w:rPr>
          <w:b/>
          <w:sz w:val="20"/>
          <w:szCs w:val="20"/>
          <w:lang w:val="da-DK"/>
        </w:rPr>
      </w:pPr>
      <w:r w:rsidRPr="00B63942">
        <w:rPr>
          <w:b/>
          <w:sz w:val="20"/>
          <w:szCs w:val="20"/>
          <w:lang w:val="da-DK"/>
        </w:rPr>
        <w:t>Kapitel 4</w:t>
      </w:r>
      <w:r w:rsidRPr="00B63942">
        <w:rPr>
          <w:b/>
          <w:sz w:val="20"/>
          <w:szCs w:val="20"/>
          <w:lang w:val="da-DK"/>
        </w:rPr>
        <w:tab/>
        <w:t>Eksamen</w:t>
      </w:r>
    </w:p>
    <w:p w:rsidR="005C3F8A" w:rsidRPr="00B63942" w:rsidRDefault="005C3F8A" w:rsidP="005C3F8A">
      <w:pPr>
        <w:rPr>
          <w:b/>
          <w:sz w:val="20"/>
          <w:szCs w:val="20"/>
          <w:lang w:val="da-DK"/>
        </w:rPr>
      </w:pPr>
    </w:p>
    <w:p w:rsidR="005C3F8A" w:rsidRPr="00B63942" w:rsidRDefault="005C3F8A" w:rsidP="005C3F8A">
      <w:pPr>
        <w:rPr>
          <w:sz w:val="20"/>
          <w:szCs w:val="20"/>
          <w:lang w:val="da-DK"/>
        </w:rPr>
      </w:pPr>
      <w:r w:rsidRPr="00B63942">
        <w:rPr>
          <w:b/>
          <w:sz w:val="20"/>
          <w:szCs w:val="20"/>
          <w:lang w:val="da-DK"/>
        </w:rPr>
        <w:tab/>
      </w:r>
      <w:r w:rsidRPr="00B63942">
        <w:rPr>
          <w:b/>
          <w:sz w:val="20"/>
          <w:szCs w:val="20"/>
          <w:lang w:val="da-DK"/>
        </w:rPr>
        <w:tab/>
      </w:r>
      <w:r w:rsidRPr="00B63942">
        <w:rPr>
          <w:sz w:val="20"/>
          <w:szCs w:val="20"/>
          <w:lang w:val="da-DK"/>
        </w:rPr>
        <w:t>§ 12</w:t>
      </w:r>
      <w:r w:rsidRPr="00B63942">
        <w:rPr>
          <w:sz w:val="20"/>
          <w:szCs w:val="20"/>
          <w:lang w:val="da-DK"/>
        </w:rPr>
        <w:tab/>
        <w:t>Eksamenstilmelding</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13</w:t>
      </w:r>
      <w:r w:rsidRPr="00B63942">
        <w:rPr>
          <w:sz w:val="20"/>
          <w:szCs w:val="20"/>
          <w:lang w:val="da-DK"/>
        </w:rPr>
        <w:tab/>
        <w:t>Eksamensafmelding</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14</w:t>
      </w:r>
      <w:r w:rsidRPr="00B63942">
        <w:rPr>
          <w:sz w:val="20"/>
          <w:szCs w:val="20"/>
          <w:lang w:val="da-DK"/>
        </w:rPr>
        <w:tab/>
        <w:t>Bedømmelse af prøver</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15</w:t>
      </w:r>
      <w:r w:rsidRPr="00B63942">
        <w:rPr>
          <w:sz w:val="20"/>
          <w:szCs w:val="20"/>
          <w:lang w:val="da-DK"/>
        </w:rPr>
        <w:tab/>
        <w:t>Sygdom</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16</w:t>
      </w:r>
      <w:r w:rsidRPr="00B63942">
        <w:rPr>
          <w:sz w:val="20"/>
          <w:szCs w:val="20"/>
          <w:lang w:val="da-DK"/>
        </w:rPr>
        <w:tab/>
        <w:t>Udeblivelse</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17</w:t>
      </w:r>
      <w:r w:rsidRPr="00B63942">
        <w:rPr>
          <w:sz w:val="20"/>
          <w:szCs w:val="20"/>
          <w:lang w:val="da-DK"/>
        </w:rPr>
        <w:tab/>
        <w:t>Omprøve</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18</w:t>
      </w:r>
      <w:r w:rsidRPr="00B63942">
        <w:rPr>
          <w:sz w:val="20"/>
          <w:szCs w:val="20"/>
          <w:lang w:val="da-DK"/>
        </w:rPr>
        <w:tab/>
        <w:t>Eksamensresultat</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19</w:t>
      </w:r>
      <w:r w:rsidRPr="00B63942">
        <w:rPr>
          <w:sz w:val="20"/>
          <w:szCs w:val="20"/>
          <w:lang w:val="da-DK"/>
        </w:rPr>
        <w:tab/>
        <w:t>Skriftlige prøver</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20</w:t>
      </w:r>
      <w:r w:rsidRPr="00B63942">
        <w:rPr>
          <w:sz w:val="20"/>
          <w:szCs w:val="20"/>
          <w:lang w:val="da-DK"/>
        </w:rPr>
        <w:tab/>
        <w:t>Antal tilladte eksamensforsøg</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21</w:t>
      </w:r>
      <w:r w:rsidRPr="00B63942">
        <w:rPr>
          <w:sz w:val="20"/>
          <w:szCs w:val="20"/>
          <w:lang w:val="da-DK"/>
        </w:rPr>
        <w:tab/>
        <w:t>Intern eller ekstern prøve</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22</w:t>
      </w:r>
      <w:r w:rsidRPr="00B63942">
        <w:rPr>
          <w:sz w:val="20"/>
          <w:szCs w:val="20"/>
          <w:lang w:val="da-DK"/>
        </w:rPr>
        <w:tab/>
        <w:t>Karakter eller bestået/ikke-bestået</w:t>
      </w:r>
    </w:p>
    <w:p w:rsidR="005C3F8A" w:rsidRPr="00B63942" w:rsidRDefault="005C3F8A" w:rsidP="005C3F8A">
      <w:pPr>
        <w:ind w:left="1304" w:firstLine="1304"/>
        <w:rPr>
          <w:sz w:val="20"/>
          <w:szCs w:val="20"/>
          <w:lang w:val="da-DK"/>
        </w:rPr>
      </w:pPr>
      <w:r w:rsidRPr="00B63942">
        <w:rPr>
          <w:sz w:val="20"/>
          <w:szCs w:val="20"/>
          <w:lang w:val="da-DK"/>
        </w:rPr>
        <w:t>§ 23</w:t>
      </w:r>
      <w:r w:rsidRPr="00B63942">
        <w:rPr>
          <w:sz w:val="20"/>
          <w:szCs w:val="20"/>
          <w:lang w:val="da-DK"/>
        </w:rPr>
        <w:tab/>
        <w:t>Eksamenssprog</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24</w:t>
      </w:r>
      <w:r w:rsidRPr="00B63942">
        <w:rPr>
          <w:sz w:val="20"/>
          <w:szCs w:val="20"/>
          <w:lang w:val="da-DK"/>
        </w:rPr>
        <w:tab/>
        <w:t>Særlige prøvevilkår</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25</w:t>
      </w:r>
      <w:r w:rsidRPr="00B63942">
        <w:rPr>
          <w:sz w:val="20"/>
          <w:szCs w:val="20"/>
          <w:lang w:val="da-DK"/>
        </w:rPr>
        <w:tab/>
        <w:t>Eksamensklage</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26</w:t>
      </w:r>
      <w:r w:rsidRPr="00B63942">
        <w:rPr>
          <w:sz w:val="20"/>
          <w:szCs w:val="20"/>
          <w:lang w:val="da-DK"/>
        </w:rPr>
        <w:tab/>
        <w:t>Andre eksamensbestemmelser</w:t>
      </w:r>
      <w:r w:rsidRPr="00B63942">
        <w:rPr>
          <w:sz w:val="20"/>
          <w:szCs w:val="20"/>
          <w:lang w:val="da-DK"/>
        </w:rPr>
        <w:tab/>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r>
    </w:p>
    <w:p w:rsidR="005C3F8A" w:rsidRPr="00B63942" w:rsidRDefault="005C3F8A" w:rsidP="005C3F8A">
      <w:pPr>
        <w:rPr>
          <w:sz w:val="20"/>
          <w:szCs w:val="20"/>
          <w:lang w:val="da-DK"/>
        </w:rPr>
      </w:pPr>
    </w:p>
    <w:p w:rsidR="005C3F8A" w:rsidRPr="00B63942" w:rsidRDefault="005C3F8A" w:rsidP="005C3F8A">
      <w:pPr>
        <w:rPr>
          <w:b/>
          <w:sz w:val="20"/>
          <w:szCs w:val="20"/>
          <w:lang w:val="da-DK"/>
        </w:rPr>
      </w:pPr>
      <w:r w:rsidRPr="00B63942">
        <w:rPr>
          <w:b/>
          <w:sz w:val="20"/>
          <w:szCs w:val="20"/>
          <w:lang w:val="da-DK"/>
        </w:rPr>
        <w:t>Kapitel 5</w:t>
      </w:r>
      <w:r w:rsidRPr="00B63942">
        <w:rPr>
          <w:b/>
          <w:sz w:val="20"/>
          <w:szCs w:val="20"/>
          <w:lang w:val="da-DK"/>
        </w:rPr>
        <w:tab/>
        <w:t>Andre bestemmelser</w:t>
      </w:r>
    </w:p>
    <w:p w:rsidR="005C3F8A" w:rsidRPr="00B63942" w:rsidRDefault="005C3F8A" w:rsidP="005C3F8A">
      <w:pPr>
        <w:rPr>
          <w:b/>
          <w:sz w:val="20"/>
          <w:szCs w:val="20"/>
          <w:lang w:val="da-DK"/>
        </w:rPr>
      </w:pPr>
    </w:p>
    <w:p w:rsidR="005C3F8A" w:rsidRPr="00B63942" w:rsidRDefault="005C3F8A" w:rsidP="005C3F8A">
      <w:pPr>
        <w:rPr>
          <w:sz w:val="20"/>
          <w:szCs w:val="20"/>
          <w:lang w:val="da-DK"/>
        </w:rPr>
      </w:pPr>
      <w:r w:rsidRPr="00B63942">
        <w:rPr>
          <w:b/>
          <w:sz w:val="20"/>
          <w:szCs w:val="20"/>
          <w:lang w:val="da-DK"/>
        </w:rPr>
        <w:tab/>
      </w:r>
      <w:r w:rsidRPr="00B63942">
        <w:rPr>
          <w:sz w:val="20"/>
          <w:szCs w:val="20"/>
          <w:lang w:val="da-DK"/>
        </w:rPr>
        <w:tab/>
        <w:t>§ 27</w:t>
      </w:r>
      <w:r w:rsidRPr="00B63942">
        <w:rPr>
          <w:sz w:val="20"/>
          <w:szCs w:val="20"/>
          <w:lang w:val="da-DK"/>
        </w:rPr>
        <w:tab/>
        <w:t>Udskrivning fra studiet</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28</w:t>
      </w:r>
      <w:r w:rsidRPr="00B63942">
        <w:rPr>
          <w:sz w:val="20"/>
          <w:szCs w:val="20"/>
          <w:lang w:val="da-DK"/>
        </w:rPr>
        <w:tab/>
        <w:t>Orlov</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29</w:t>
      </w:r>
      <w:r w:rsidRPr="00B63942">
        <w:rPr>
          <w:sz w:val="20"/>
          <w:szCs w:val="20"/>
          <w:lang w:val="da-DK"/>
        </w:rPr>
        <w:tab/>
        <w:t>Merit</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30</w:t>
      </w:r>
      <w:r w:rsidRPr="00B63942">
        <w:rPr>
          <w:sz w:val="20"/>
          <w:szCs w:val="20"/>
          <w:lang w:val="da-DK"/>
        </w:rPr>
        <w:tab/>
        <w:t>Klager over universitetets afgørelser</w:t>
      </w:r>
    </w:p>
    <w:p w:rsidR="005C3F8A" w:rsidRPr="00B63942" w:rsidRDefault="005C3F8A" w:rsidP="005C3F8A">
      <w:pPr>
        <w:rPr>
          <w:sz w:val="20"/>
          <w:szCs w:val="20"/>
          <w:lang w:val="da-DK"/>
        </w:rPr>
      </w:pPr>
      <w:r w:rsidRPr="00B63942">
        <w:rPr>
          <w:sz w:val="20"/>
          <w:szCs w:val="20"/>
          <w:lang w:val="da-DK"/>
        </w:rPr>
        <w:tab/>
      </w:r>
      <w:r w:rsidRPr="00B63942">
        <w:rPr>
          <w:sz w:val="20"/>
          <w:szCs w:val="20"/>
          <w:lang w:val="da-DK"/>
        </w:rPr>
        <w:tab/>
        <w:t>§ 31</w:t>
      </w:r>
      <w:r w:rsidRPr="00B63942">
        <w:rPr>
          <w:sz w:val="20"/>
          <w:szCs w:val="20"/>
          <w:lang w:val="da-DK"/>
        </w:rPr>
        <w:tab/>
        <w:t>Ikrafttræden</w:t>
      </w:r>
    </w:p>
    <w:p w:rsidR="005C3F8A" w:rsidRPr="00B63942" w:rsidRDefault="005C3F8A" w:rsidP="005C3F8A">
      <w:pPr>
        <w:rPr>
          <w:b/>
          <w:sz w:val="20"/>
          <w:lang w:val="da-DK"/>
        </w:rPr>
      </w:pPr>
      <w:r w:rsidRPr="00B63942">
        <w:rPr>
          <w:sz w:val="20"/>
          <w:szCs w:val="20"/>
          <w:lang w:val="da-DK"/>
        </w:rPr>
        <w:tab/>
      </w:r>
      <w:r w:rsidRPr="00B63942">
        <w:rPr>
          <w:sz w:val="20"/>
          <w:szCs w:val="20"/>
          <w:lang w:val="da-DK"/>
        </w:rPr>
        <w:tab/>
      </w:r>
      <w:r w:rsidRPr="00B63942">
        <w:rPr>
          <w:sz w:val="20"/>
          <w:szCs w:val="20"/>
          <w:lang w:val="da-DK"/>
        </w:rPr>
        <w:tab/>
        <w:t>Opgørelse over ændringer</w:t>
      </w:r>
    </w:p>
    <w:p w:rsidR="005C3F8A" w:rsidRPr="00B63942" w:rsidRDefault="005C3F8A" w:rsidP="005C3F8A">
      <w:pPr>
        <w:rPr>
          <w:sz w:val="20"/>
          <w:lang w:val="da-DK"/>
        </w:rPr>
      </w:pPr>
      <w:r w:rsidRPr="00B63942">
        <w:rPr>
          <w:b/>
          <w:sz w:val="20"/>
          <w:lang w:val="da-DK"/>
        </w:rPr>
        <w:tab/>
      </w:r>
      <w:r w:rsidRPr="00B63942">
        <w:rPr>
          <w:b/>
          <w:sz w:val="20"/>
          <w:lang w:val="da-DK"/>
        </w:rPr>
        <w:tab/>
      </w:r>
    </w:p>
    <w:p w:rsidR="005C3F8A" w:rsidRPr="00B63942" w:rsidRDefault="005C3F8A" w:rsidP="005C3F8A">
      <w:pPr>
        <w:rPr>
          <w:sz w:val="20"/>
          <w:lang w:val="da-DK"/>
        </w:rPr>
      </w:pPr>
    </w:p>
    <w:p w:rsidR="005C3F8A" w:rsidRPr="00B63942" w:rsidRDefault="005C3F8A" w:rsidP="005C3F8A">
      <w:pPr>
        <w:spacing w:after="200" w:line="276" w:lineRule="auto"/>
        <w:rPr>
          <w:b/>
          <w:sz w:val="20"/>
          <w:lang w:val="da-DK"/>
        </w:rPr>
      </w:pPr>
      <w:r w:rsidRPr="00B63942">
        <w:rPr>
          <w:b/>
          <w:sz w:val="20"/>
          <w:lang w:val="da-DK"/>
        </w:rPr>
        <w:br w:type="page"/>
      </w:r>
      <w:r w:rsidRPr="00B63942">
        <w:rPr>
          <w:b/>
          <w:lang w:val="da-DK"/>
        </w:rPr>
        <w:lastRenderedPageBreak/>
        <w:t>Kapitel 1</w:t>
      </w:r>
      <w:r w:rsidRPr="00B63942">
        <w:rPr>
          <w:b/>
          <w:lang w:val="da-DK"/>
        </w:rPr>
        <w:tab/>
        <w:t>Indledende bestemmelser</w:t>
      </w:r>
    </w:p>
    <w:p w:rsidR="005C3F8A" w:rsidRPr="00B63942" w:rsidRDefault="005C3F8A" w:rsidP="005C3F8A">
      <w:pPr>
        <w:rPr>
          <w:b/>
          <w:sz w:val="20"/>
          <w:lang w:val="da-DK"/>
        </w:rPr>
      </w:pPr>
    </w:p>
    <w:p w:rsidR="005C3F8A" w:rsidRPr="00B63942" w:rsidRDefault="005C3F8A" w:rsidP="005C3F8A">
      <w:pPr>
        <w:rPr>
          <w:b/>
          <w:sz w:val="20"/>
          <w:lang w:val="da-DK"/>
        </w:rPr>
      </w:pPr>
    </w:p>
    <w:p w:rsidR="005C3F8A" w:rsidRPr="00B63942" w:rsidRDefault="005C3F8A" w:rsidP="005C3F8A">
      <w:pPr>
        <w:rPr>
          <w:b/>
          <w:sz w:val="20"/>
          <w:lang w:val="da-DK"/>
        </w:rPr>
      </w:pPr>
      <w:r w:rsidRPr="00B63942">
        <w:rPr>
          <w:b/>
          <w:sz w:val="20"/>
          <w:lang w:val="da-DK"/>
        </w:rPr>
        <w:t>§ 1.  Uddannelsens navn på dansk og engelsk</w:t>
      </w:r>
    </w:p>
    <w:p w:rsidR="005C3F8A" w:rsidRPr="00B63942" w:rsidRDefault="005C3F8A" w:rsidP="005C3F8A">
      <w:pPr>
        <w:rPr>
          <w:b/>
          <w:sz w:val="20"/>
          <w:lang w:val="da-DK"/>
        </w:rPr>
      </w:pPr>
    </w:p>
    <w:p w:rsidR="005C3F8A" w:rsidRPr="00B63942" w:rsidRDefault="005C3F8A" w:rsidP="005C3F8A">
      <w:pPr>
        <w:rPr>
          <w:i/>
          <w:sz w:val="20"/>
          <w:lang w:val="da-DK"/>
        </w:rPr>
      </w:pPr>
      <w:r w:rsidRPr="00B63942">
        <w:rPr>
          <w:sz w:val="20"/>
          <w:lang w:val="da-DK"/>
        </w:rPr>
        <w:t xml:space="preserve">Bacheloruddannelsen i psykologi giver ret til betegnelsen </w:t>
      </w:r>
      <w:proofErr w:type="spellStart"/>
      <w:r w:rsidRPr="00B63942">
        <w:rPr>
          <w:sz w:val="20"/>
          <w:lang w:val="da-DK"/>
        </w:rPr>
        <w:t>BSc</w:t>
      </w:r>
      <w:proofErr w:type="spellEnd"/>
      <w:r w:rsidRPr="00B63942">
        <w:rPr>
          <w:sz w:val="20"/>
          <w:lang w:val="da-DK"/>
        </w:rPr>
        <w:t xml:space="preserve"> i Psykologi. På engelsk anvendes betegnelsen </w:t>
      </w:r>
      <w:r w:rsidRPr="00B63942">
        <w:rPr>
          <w:i/>
          <w:sz w:val="20"/>
          <w:lang w:val="da-DK"/>
        </w:rPr>
        <w:t>Bachelor of Science (</w:t>
      </w:r>
      <w:proofErr w:type="spellStart"/>
      <w:r w:rsidRPr="00B63942">
        <w:rPr>
          <w:i/>
          <w:sz w:val="20"/>
          <w:lang w:val="da-DK"/>
        </w:rPr>
        <w:t>BSc</w:t>
      </w:r>
      <w:proofErr w:type="spellEnd"/>
      <w:r w:rsidRPr="00B63942">
        <w:rPr>
          <w:i/>
          <w:sz w:val="20"/>
          <w:lang w:val="da-DK"/>
        </w:rPr>
        <w:t>) in Psychology.</w:t>
      </w:r>
    </w:p>
    <w:p w:rsidR="005C3F8A" w:rsidRPr="00B63942" w:rsidRDefault="005C3F8A" w:rsidP="005C3F8A">
      <w:pPr>
        <w:rPr>
          <w:i/>
          <w:sz w:val="20"/>
          <w:lang w:val="da-DK"/>
        </w:rPr>
      </w:pPr>
    </w:p>
    <w:p w:rsidR="005C3F8A" w:rsidRPr="00B63942" w:rsidRDefault="005C3F8A" w:rsidP="005C3F8A">
      <w:pPr>
        <w:rPr>
          <w:b/>
          <w:sz w:val="20"/>
          <w:lang w:val="da-DK"/>
        </w:rPr>
      </w:pPr>
      <w:r w:rsidRPr="00B63942">
        <w:rPr>
          <w:b/>
          <w:sz w:val="20"/>
          <w:lang w:val="da-DK"/>
        </w:rPr>
        <w:t xml:space="preserve">§ 2.  Adgangskrav </w:t>
      </w:r>
    </w:p>
    <w:p w:rsidR="005C3F8A" w:rsidRPr="00B63942" w:rsidRDefault="005C3F8A" w:rsidP="005C3F8A">
      <w:pPr>
        <w:rPr>
          <w:sz w:val="20"/>
          <w:lang w:val="da-DK"/>
        </w:rPr>
      </w:pPr>
    </w:p>
    <w:p w:rsidR="005C3F8A" w:rsidRPr="00B63942" w:rsidRDefault="005C3F8A" w:rsidP="005C3F8A">
      <w:pPr>
        <w:rPr>
          <w:sz w:val="20"/>
          <w:lang w:val="da-DK"/>
        </w:rPr>
      </w:pPr>
      <w:r w:rsidRPr="00B63942">
        <w:rPr>
          <w:sz w:val="20"/>
          <w:lang w:val="da-DK"/>
        </w:rPr>
        <w:t>Adgangskrav fremgår af bacheloradgangsbekendtgørelsen (se § 3). Mindst halvdelen af ansøgerne optages via kvote 1 i den koordinerede tilmelding og udvælges således på basis af karakterer mv. I den adgangsgivende eksamen iht. bekendtgørelse herunder. Resten af ansøgerne optages via kvote 2, hvor udvælgelse sker på basis af test og interview.</w:t>
      </w:r>
    </w:p>
    <w:p w:rsidR="005C3F8A" w:rsidRPr="00B63942" w:rsidRDefault="005C3F8A" w:rsidP="005C3F8A">
      <w:pPr>
        <w:rPr>
          <w:i/>
          <w:sz w:val="20"/>
          <w:lang w:val="da-DK"/>
        </w:rPr>
      </w:pPr>
    </w:p>
    <w:p w:rsidR="005C3F8A" w:rsidRPr="00B63942" w:rsidRDefault="005C3F8A" w:rsidP="005C3F8A">
      <w:pPr>
        <w:rPr>
          <w:b/>
          <w:sz w:val="20"/>
          <w:lang w:val="da-DK"/>
        </w:rPr>
      </w:pPr>
      <w:r w:rsidRPr="00B63942">
        <w:rPr>
          <w:b/>
          <w:sz w:val="20"/>
          <w:lang w:val="da-DK"/>
        </w:rPr>
        <w:t>§ 3.  Lovbekendtgørelsesgrundlag</w:t>
      </w:r>
    </w:p>
    <w:p w:rsidR="005C3F8A" w:rsidRPr="00B63942" w:rsidRDefault="005C3F8A" w:rsidP="005C3F8A">
      <w:pPr>
        <w:rPr>
          <w:b/>
          <w:sz w:val="20"/>
          <w:lang w:val="da-DK"/>
        </w:rPr>
      </w:pPr>
    </w:p>
    <w:p w:rsidR="005C3F8A" w:rsidRPr="00B63942" w:rsidRDefault="005C3F8A" w:rsidP="005C3F8A">
      <w:pPr>
        <w:rPr>
          <w:sz w:val="20"/>
          <w:lang w:val="da-DK"/>
        </w:rPr>
      </w:pPr>
      <w:bookmarkStart w:id="0" w:name="_Toc68522080"/>
      <w:r w:rsidRPr="00B63942">
        <w:rPr>
          <w:sz w:val="20"/>
          <w:lang w:val="da-DK"/>
        </w:rPr>
        <w:t xml:space="preserve">Bacheloruddannelsen udbydes i henhold til følgende lovbekendtgørelse og bekendtgørelser: </w:t>
      </w:r>
    </w:p>
    <w:p w:rsidR="005C3F8A" w:rsidRPr="00B63942" w:rsidRDefault="005C3F8A" w:rsidP="005C3F8A">
      <w:pPr>
        <w:pStyle w:val="Indryk"/>
        <w:spacing w:before="80" w:after="80" w:line="260" w:lineRule="atLeast"/>
        <w:rPr>
          <w:rFonts w:ascii="Times New Roman" w:hAnsi="Times New Roman"/>
          <w:sz w:val="20"/>
        </w:rPr>
      </w:pPr>
      <w:r w:rsidRPr="00B63942">
        <w:rPr>
          <w:rFonts w:ascii="Times New Roman" w:hAnsi="Times New Roman"/>
          <w:sz w:val="20"/>
        </w:rPr>
        <w:t xml:space="preserve">Universitetsloven: Lovbekendtgørelse nr. 367 af 25. marts 2013 om universiteter </w:t>
      </w:r>
    </w:p>
    <w:p w:rsidR="005C3F8A" w:rsidRPr="00B63942" w:rsidRDefault="005C3F8A" w:rsidP="005C3F8A">
      <w:pPr>
        <w:pStyle w:val="Indryk"/>
        <w:spacing w:before="80" w:after="80" w:line="260" w:lineRule="atLeast"/>
        <w:rPr>
          <w:rFonts w:ascii="Times New Roman" w:hAnsi="Times New Roman"/>
          <w:sz w:val="20"/>
        </w:rPr>
      </w:pPr>
      <w:r w:rsidRPr="00B63942">
        <w:rPr>
          <w:rFonts w:ascii="Times New Roman" w:hAnsi="Times New Roman"/>
          <w:sz w:val="20"/>
        </w:rPr>
        <w:t xml:space="preserve">Uddannelsesbekendtgørelsen: Bekendtgørelse nr. 814 af 29. juni 2010 om bachelor- og kandidatuddannelser ved universiteterne samt Ændringsbekendtgørelse hertil nr. 429 af 10. maj 2012 </w:t>
      </w:r>
    </w:p>
    <w:p w:rsidR="005C3F8A" w:rsidRPr="00B63942" w:rsidRDefault="005C3F8A" w:rsidP="005C3F8A">
      <w:pPr>
        <w:pStyle w:val="Indryk"/>
        <w:spacing w:before="80" w:after="80" w:line="260" w:lineRule="atLeast"/>
        <w:rPr>
          <w:rFonts w:ascii="Times New Roman" w:hAnsi="Times New Roman"/>
          <w:b/>
          <w:sz w:val="20"/>
        </w:rPr>
      </w:pPr>
      <w:r w:rsidRPr="00B63942">
        <w:rPr>
          <w:rFonts w:ascii="Times New Roman" w:hAnsi="Times New Roman"/>
          <w:sz w:val="20"/>
          <w:szCs w:val="42"/>
        </w:rPr>
        <w:t xml:space="preserve">Bacheloradgangsbekendtgørelsen: </w:t>
      </w:r>
      <w:r w:rsidRPr="00B63942">
        <w:rPr>
          <w:rFonts w:ascii="Times New Roman" w:hAnsi="Times New Roman"/>
          <w:sz w:val="20"/>
        </w:rPr>
        <w:t xml:space="preserve">Bekendtgørelse nr. </w:t>
      </w:r>
      <w:r w:rsidRPr="00B63942">
        <w:rPr>
          <w:rFonts w:ascii="Times New Roman" w:hAnsi="Times New Roman"/>
          <w:bCs/>
          <w:sz w:val="20"/>
          <w:szCs w:val="22"/>
        </w:rPr>
        <w:t xml:space="preserve">240 af 11. marts 2013 </w:t>
      </w:r>
      <w:r w:rsidRPr="00B63942">
        <w:rPr>
          <w:rFonts w:ascii="Times New Roman" w:hAnsi="Times New Roman"/>
          <w:sz w:val="20"/>
          <w:szCs w:val="42"/>
        </w:rPr>
        <w:t>om adgang til bacheloruddannelser ved universiteterne</w:t>
      </w:r>
    </w:p>
    <w:p w:rsidR="005C3F8A" w:rsidRPr="00B63942" w:rsidRDefault="005C3F8A" w:rsidP="005C3F8A">
      <w:pPr>
        <w:pStyle w:val="Indryk"/>
        <w:spacing w:before="80" w:after="80" w:line="260" w:lineRule="atLeast"/>
        <w:rPr>
          <w:rFonts w:ascii="Times New Roman" w:hAnsi="Times New Roman"/>
          <w:u w:val="single"/>
        </w:rPr>
      </w:pPr>
      <w:r w:rsidRPr="00B63942">
        <w:rPr>
          <w:rFonts w:ascii="Times New Roman" w:hAnsi="Times New Roman"/>
          <w:sz w:val="20"/>
        </w:rPr>
        <w:t>Eksamensbekendtgørelsen: Bekendtgørelse nr. 666 af 24. juni 2012 om eksamen ved universitetsuddannelser (med virkning fra 1.9.2012)</w:t>
      </w:r>
    </w:p>
    <w:p w:rsidR="005C3F8A" w:rsidRPr="00B63942" w:rsidRDefault="005C3F8A" w:rsidP="005C3F8A">
      <w:pPr>
        <w:pStyle w:val="Indryk"/>
        <w:spacing w:before="80" w:after="80" w:line="260" w:lineRule="atLeast"/>
        <w:rPr>
          <w:rStyle w:val="Hyperlink"/>
          <w:rFonts w:ascii="Times New Roman" w:hAnsi="Times New Roman"/>
          <w:color w:val="auto"/>
        </w:rPr>
      </w:pPr>
      <w:r w:rsidRPr="00B63942">
        <w:rPr>
          <w:rFonts w:ascii="Times New Roman" w:hAnsi="Times New Roman"/>
          <w:sz w:val="20"/>
        </w:rPr>
        <w:t xml:space="preserve">Karakterbekendtgørelsen: Bekendtgørelse nr. 250 af 15. marts 2007 om karakterskala og anden bedømmelse ved universitetsuddannelser (samt senere ændringer) </w:t>
      </w:r>
    </w:p>
    <w:bookmarkEnd w:id="0"/>
    <w:p w:rsidR="005C3F8A" w:rsidRPr="00B63942" w:rsidRDefault="005C3F8A" w:rsidP="005C3F8A">
      <w:pPr>
        <w:rPr>
          <w:b/>
          <w:sz w:val="20"/>
          <w:lang w:val="da-DK"/>
        </w:rPr>
      </w:pPr>
    </w:p>
    <w:p w:rsidR="005C3F8A" w:rsidRPr="00B63942" w:rsidRDefault="005C3F8A" w:rsidP="005C3F8A">
      <w:pPr>
        <w:rPr>
          <w:b/>
          <w:sz w:val="20"/>
          <w:lang w:val="da-DK"/>
        </w:rPr>
      </w:pPr>
      <w:r w:rsidRPr="00B63942">
        <w:rPr>
          <w:b/>
          <w:sz w:val="20"/>
          <w:lang w:val="da-DK"/>
        </w:rPr>
        <w:t>§ 4.  Øvrige rammebestemmelser</w:t>
      </w:r>
    </w:p>
    <w:p w:rsidR="005C3F8A" w:rsidRPr="00B63942" w:rsidRDefault="005C3F8A" w:rsidP="005C3F8A">
      <w:pPr>
        <w:rPr>
          <w:sz w:val="20"/>
          <w:lang w:val="da-DK"/>
        </w:rPr>
      </w:pPr>
    </w:p>
    <w:p w:rsidR="005C3F8A" w:rsidRPr="00B63942" w:rsidRDefault="005C3F8A" w:rsidP="005C3F8A">
      <w:pPr>
        <w:rPr>
          <w:sz w:val="20"/>
          <w:lang w:val="da-DK"/>
        </w:rPr>
      </w:pPr>
      <w:r w:rsidRPr="00B63942">
        <w:rPr>
          <w:sz w:val="20"/>
          <w:lang w:val="da-DK"/>
        </w:rPr>
        <w:t xml:space="preserve">Bestemmelserne i denne studieordning er blandt andet baseret på </w:t>
      </w:r>
      <w:proofErr w:type="spellStart"/>
      <w:r w:rsidRPr="00B63942">
        <w:rPr>
          <w:i/>
          <w:sz w:val="20"/>
          <w:lang w:val="da-DK"/>
        </w:rPr>
        <w:t>EuroPsy’s</w:t>
      </w:r>
      <w:proofErr w:type="spellEnd"/>
      <w:r w:rsidRPr="00B63942">
        <w:rPr>
          <w:i/>
          <w:sz w:val="20"/>
          <w:lang w:val="da-DK"/>
        </w:rPr>
        <w:t xml:space="preserve"> </w:t>
      </w:r>
      <w:r w:rsidRPr="00B63942">
        <w:rPr>
          <w:sz w:val="20"/>
          <w:lang w:val="da-DK"/>
        </w:rPr>
        <w:t>anbefalinger til</w:t>
      </w:r>
      <w:r w:rsidRPr="00B63942">
        <w:rPr>
          <w:i/>
          <w:sz w:val="20"/>
          <w:lang w:val="da-DK"/>
        </w:rPr>
        <w:t xml:space="preserve"> </w:t>
      </w:r>
      <w:r w:rsidRPr="00B63942">
        <w:rPr>
          <w:sz w:val="20"/>
          <w:lang w:val="da-DK"/>
        </w:rPr>
        <w:t>en europæisk godkendt uddannelse som psykolog.</w:t>
      </w:r>
    </w:p>
    <w:p w:rsidR="005C3F8A" w:rsidRPr="00B63942" w:rsidRDefault="005C3F8A" w:rsidP="005C3F8A">
      <w:pPr>
        <w:rPr>
          <w:sz w:val="20"/>
          <w:lang w:val="da-DK"/>
        </w:rPr>
      </w:pPr>
    </w:p>
    <w:p w:rsidR="005C3F8A" w:rsidRPr="00B63942" w:rsidRDefault="005C3F8A" w:rsidP="005C3F8A">
      <w:pPr>
        <w:rPr>
          <w:sz w:val="20"/>
          <w:lang w:val="da-DK"/>
        </w:rPr>
      </w:pPr>
      <w:r w:rsidRPr="00B63942">
        <w:rPr>
          <w:sz w:val="20"/>
          <w:lang w:val="da-DK"/>
        </w:rPr>
        <w:t>Stk. 2.  Bacheloruddannelsen i psykologi udbydes af Det Sundhedsvidenskabelige Fakultet.</w:t>
      </w:r>
    </w:p>
    <w:p w:rsidR="005C3F8A" w:rsidRPr="00B63942" w:rsidRDefault="005C3F8A" w:rsidP="005C3F8A">
      <w:pPr>
        <w:rPr>
          <w:sz w:val="20"/>
          <w:lang w:val="da-DK"/>
        </w:rPr>
      </w:pPr>
      <w:r w:rsidRPr="00B63942">
        <w:rPr>
          <w:sz w:val="20"/>
          <w:lang w:val="da-DK"/>
        </w:rPr>
        <w:t xml:space="preserve"> i samarbejde med Det Humanistiske og Det Samfundsvidenskabelige Fakultet.</w:t>
      </w:r>
    </w:p>
    <w:p w:rsidR="005C3F8A" w:rsidRPr="00B63942" w:rsidRDefault="005C3F8A" w:rsidP="005C3F8A">
      <w:pPr>
        <w:rPr>
          <w:sz w:val="20"/>
          <w:lang w:val="da-DK"/>
        </w:rPr>
      </w:pPr>
    </w:p>
    <w:p w:rsidR="005C3F8A" w:rsidRPr="00B63942" w:rsidRDefault="005C3F8A" w:rsidP="005C3F8A">
      <w:pPr>
        <w:rPr>
          <w:sz w:val="20"/>
          <w:lang w:val="da-DK"/>
        </w:rPr>
      </w:pPr>
      <w:r w:rsidRPr="00B63942">
        <w:rPr>
          <w:sz w:val="20"/>
          <w:lang w:val="da-DK"/>
        </w:rPr>
        <w:t>Stk. 3.  Bacheloruddannelsen i psykologi hører under studienævnet for psykologi.</w:t>
      </w:r>
    </w:p>
    <w:p w:rsidR="005C3F8A" w:rsidRPr="00B63942" w:rsidRDefault="005C3F8A" w:rsidP="005C3F8A">
      <w:pPr>
        <w:rPr>
          <w:sz w:val="20"/>
          <w:lang w:val="da-DK"/>
        </w:rPr>
      </w:pPr>
    </w:p>
    <w:p w:rsidR="005C3F8A" w:rsidRPr="00B63942" w:rsidRDefault="005C3F8A" w:rsidP="005C3F8A">
      <w:pPr>
        <w:rPr>
          <w:sz w:val="20"/>
          <w:lang w:val="da-DK" w:eastAsia="da-DK"/>
        </w:rPr>
      </w:pPr>
      <w:r w:rsidRPr="00B63942">
        <w:rPr>
          <w:sz w:val="20"/>
          <w:lang w:val="da-DK"/>
        </w:rPr>
        <w:t xml:space="preserve">Stk. 4.  Bacheloruddannelsen i psykologi giver adgang til kandidatuddannelsen i psykologi og til visse andre kandidatuddannelser f.eks. kandidatuddannelsen i pædagogik og kandidatuddannelsen i IT og kommunikation. Kandidatuddannelsen i psykologi leder til titlen cand.psych. og giver dimittenderne ret til at betegne sig psykolog. Alle psykologer har ret til at få autorisation som psykolog efter at have </w:t>
      </w:r>
      <w:r w:rsidRPr="00B63942">
        <w:rPr>
          <w:sz w:val="20"/>
          <w:lang w:val="da-DK" w:eastAsia="da-DK"/>
        </w:rPr>
        <w:t>gennemgået en af Psykolognævnet nærmere bestemt supplerende praktisk uddannelse af to års varighed.</w:t>
      </w:r>
    </w:p>
    <w:p w:rsidR="005C3F8A" w:rsidRPr="00B63942" w:rsidRDefault="005C3F8A" w:rsidP="005C3F8A">
      <w:pPr>
        <w:rPr>
          <w:sz w:val="20"/>
          <w:lang w:val="da-DK"/>
        </w:rPr>
      </w:pPr>
    </w:p>
    <w:p w:rsidR="005C3F8A" w:rsidRPr="00B63942" w:rsidRDefault="005C3F8A" w:rsidP="005C3F8A">
      <w:pPr>
        <w:rPr>
          <w:sz w:val="20"/>
          <w:lang w:val="da-DK"/>
        </w:rPr>
      </w:pPr>
      <w:r w:rsidRPr="00B63942">
        <w:rPr>
          <w:sz w:val="20"/>
          <w:lang w:val="da-DK"/>
        </w:rPr>
        <w:t>Stk. 5.  Bacheloruddannelsen i psykologi varer tre år, svarende til 180 ECTS.</w:t>
      </w:r>
    </w:p>
    <w:p w:rsidR="005C3F8A" w:rsidRPr="00B63942" w:rsidRDefault="005C3F8A" w:rsidP="005C3F8A">
      <w:pPr>
        <w:rPr>
          <w:sz w:val="20"/>
          <w:lang w:val="da-DK"/>
        </w:rPr>
      </w:pPr>
    </w:p>
    <w:p w:rsidR="005C3F8A" w:rsidRPr="00B63942" w:rsidRDefault="005C3F8A" w:rsidP="005C3F8A">
      <w:pPr>
        <w:rPr>
          <w:sz w:val="20"/>
          <w:lang w:val="da-DK"/>
        </w:rPr>
      </w:pPr>
      <w:bookmarkStart w:id="1" w:name="_Toc357766050"/>
      <w:r w:rsidRPr="00B63942">
        <w:rPr>
          <w:sz w:val="20"/>
          <w:lang w:val="da-DK"/>
        </w:rPr>
        <w:t xml:space="preserve">Stk. 6. </w:t>
      </w:r>
      <w:r w:rsidRPr="00B63942">
        <w:rPr>
          <w:b/>
          <w:sz w:val="20"/>
          <w:lang w:val="da-DK"/>
        </w:rPr>
        <w:t>Ansvarligt studienævn</w:t>
      </w:r>
      <w:bookmarkEnd w:id="1"/>
    </w:p>
    <w:p w:rsidR="005C3F8A" w:rsidRPr="00B63942" w:rsidRDefault="005C3F8A" w:rsidP="005C3F8A">
      <w:pPr>
        <w:rPr>
          <w:sz w:val="20"/>
          <w:lang w:val="da-DK"/>
        </w:rPr>
      </w:pPr>
      <w:r w:rsidRPr="00B63942">
        <w:rPr>
          <w:sz w:val="20"/>
          <w:lang w:val="da-DK"/>
        </w:rPr>
        <w:t>Bacheloruddannelsen i psykologi hører under Studienævnet for psykologi.</w:t>
      </w:r>
    </w:p>
    <w:p w:rsidR="005C3F8A" w:rsidRPr="00B63942" w:rsidRDefault="005C3F8A" w:rsidP="005C3F8A">
      <w:pPr>
        <w:rPr>
          <w:sz w:val="20"/>
          <w:lang w:val="da-DK"/>
        </w:rPr>
      </w:pPr>
    </w:p>
    <w:p w:rsidR="005C3F8A" w:rsidRPr="00B63942" w:rsidRDefault="005C3F8A" w:rsidP="005C3F8A">
      <w:pPr>
        <w:rPr>
          <w:sz w:val="20"/>
          <w:lang w:val="da-DK"/>
        </w:rPr>
      </w:pPr>
      <w:bookmarkStart w:id="2" w:name="_Toc357766051"/>
      <w:r w:rsidRPr="00B63942">
        <w:rPr>
          <w:sz w:val="20"/>
          <w:lang w:val="da-DK"/>
        </w:rPr>
        <w:t xml:space="preserve">Stk. 7. </w:t>
      </w:r>
      <w:r w:rsidRPr="00B63942">
        <w:rPr>
          <w:b/>
          <w:sz w:val="20"/>
          <w:lang w:val="da-DK"/>
        </w:rPr>
        <w:t>Ansvarligt censorkorps</w:t>
      </w:r>
      <w:bookmarkEnd w:id="2"/>
    </w:p>
    <w:p w:rsidR="005C3F8A" w:rsidRPr="00B63942" w:rsidRDefault="005C3F8A" w:rsidP="005C3F8A">
      <w:pPr>
        <w:rPr>
          <w:sz w:val="20"/>
          <w:lang w:val="da-DK"/>
        </w:rPr>
      </w:pPr>
      <w:r w:rsidRPr="00B63942">
        <w:rPr>
          <w:sz w:val="20"/>
          <w:lang w:val="da-DK"/>
        </w:rPr>
        <w:t>Bacheloruddannelsen i psykologi hører under censorkorpset for psykologi.</w:t>
      </w:r>
    </w:p>
    <w:p w:rsidR="005C3F8A" w:rsidRPr="00B63942" w:rsidRDefault="005C3F8A" w:rsidP="005C3F8A">
      <w:pPr>
        <w:rPr>
          <w:sz w:val="20"/>
          <w:lang w:val="da-DK"/>
        </w:rPr>
      </w:pPr>
    </w:p>
    <w:p w:rsidR="005C3F8A" w:rsidRPr="00B63942" w:rsidRDefault="005C3F8A" w:rsidP="005C3F8A">
      <w:pPr>
        <w:rPr>
          <w:sz w:val="20"/>
          <w:lang w:val="da-DK"/>
        </w:rPr>
      </w:pPr>
      <w:bookmarkStart w:id="3" w:name="_Toc357766052"/>
    </w:p>
    <w:p w:rsidR="005C3F8A" w:rsidRPr="00B63942" w:rsidRDefault="005C3F8A" w:rsidP="005C3F8A">
      <w:pPr>
        <w:rPr>
          <w:sz w:val="20"/>
          <w:lang w:val="da-DK"/>
        </w:rPr>
      </w:pPr>
      <w:r w:rsidRPr="00B63942">
        <w:rPr>
          <w:sz w:val="20"/>
          <w:lang w:val="da-DK"/>
        </w:rPr>
        <w:t xml:space="preserve">Stk. 8. </w:t>
      </w:r>
      <w:r w:rsidRPr="00B63942">
        <w:rPr>
          <w:b/>
          <w:sz w:val="20"/>
          <w:lang w:val="da-DK"/>
        </w:rPr>
        <w:t>Studieordningens ikrafttrædelsesdato</w:t>
      </w:r>
      <w:bookmarkEnd w:id="3"/>
    </w:p>
    <w:p w:rsidR="005C3F8A" w:rsidRPr="00B63942" w:rsidRDefault="005C3F8A" w:rsidP="005C3F8A">
      <w:pPr>
        <w:rPr>
          <w:sz w:val="20"/>
          <w:lang w:val="da-DK"/>
        </w:rPr>
      </w:pPr>
      <w:r w:rsidRPr="00B63942">
        <w:rPr>
          <w:sz w:val="20"/>
          <w:lang w:val="da-DK"/>
        </w:rPr>
        <w:t>Studieordningen træder i kraft 1. september 2013. Studieordningen er gældende for alle studerende, som på dette tidspunkt eller derefter påbegynder bacheloruddannelsen i psykologi ved Det Sundhedsvidenska</w:t>
      </w:r>
      <w:r w:rsidRPr="00B63942">
        <w:rPr>
          <w:sz w:val="20"/>
          <w:lang w:val="da-DK"/>
        </w:rPr>
        <w:softHyphen/>
        <w:t>belige Fakultet, Syddansk Universitet.</w:t>
      </w:r>
    </w:p>
    <w:p w:rsidR="005C3F8A" w:rsidRPr="00B63942" w:rsidRDefault="005C3F8A" w:rsidP="005C3F8A">
      <w:pPr>
        <w:rPr>
          <w:sz w:val="20"/>
          <w:lang w:val="da-DK"/>
        </w:rPr>
      </w:pPr>
    </w:p>
    <w:p w:rsidR="005C3F8A" w:rsidRPr="00B63942" w:rsidRDefault="005C3F8A" w:rsidP="005C3F8A">
      <w:pPr>
        <w:rPr>
          <w:sz w:val="20"/>
          <w:lang w:val="da-DK"/>
        </w:rPr>
      </w:pPr>
      <w:bookmarkStart w:id="4" w:name="_Toc357766053"/>
      <w:r w:rsidRPr="00B63942">
        <w:rPr>
          <w:sz w:val="20"/>
          <w:lang w:val="da-DK"/>
        </w:rPr>
        <w:t xml:space="preserve">Stk. 9. </w:t>
      </w:r>
      <w:r w:rsidRPr="00B63942">
        <w:rPr>
          <w:b/>
          <w:sz w:val="20"/>
          <w:lang w:val="da-DK"/>
        </w:rPr>
        <w:t>Dato for godkendelse i Studienævnet</w:t>
      </w:r>
      <w:bookmarkEnd w:id="4"/>
    </w:p>
    <w:p w:rsidR="005C3F8A" w:rsidRPr="00B63942" w:rsidRDefault="005C3F8A" w:rsidP="005C3F8A">
      <w:pPr>
        <w:rPr>
          <w:sz w:val="20"/>
          <w:lang w:val="da-DK"/>
        </w:rPr>
      </w:pPr>
      <w:r w:rsidRPr="00B63942">
        <w:rPr>
          <w:sz w:val="20"/>
          <w:lang w:val="da-DK"/>
        </w:rPr>
        <w:t>Studieordningen er godkendt af Studienævnet d. xxx</w:t>
      </w:r>
    </w:p>
    <w:p w:rsidR="005C3F8A" w:rsidRPr="00B63942" w:rsidRDefault="005C3F8A" w:rsidP="005C3F8A">
      <w:pPr>
        <w:rPr>
          <w:sz w:val="20"/>
          <w:lang w:val="da-DK"/>
        </w:rPr>
      </w:pPr>
    </w:p>
    <w:p w:rsidR="005C3F8A" w:rsidRPr="00B63942" w:rsidRDefault="005C3F8A" w:rsidP="005C3F8A">
      <w:pPr>
        <w:rPr>
          <w:sz w:val="20"/>
          <w:lang w:val="da-DK"/>
        </w:rPr>
      </w:pPr>
      <w:bookmarkStart w:id="5" w:name="_Toc357766054"/>
      <w:r w:rsidRPr="00B63942">
        <w:rPr>
          <w:sz w:val="20"/>
          <w:lang w:val="da-DK"/>
        </w:rPr>
        <w:t xml:space="preserve">Stk. 10. </w:t>
      </w:r>
      <w:r w:rsidRPr="00B63942">
        <w:rPr>
          <w:b/>
          <w:sz w:val="20"/>
          <w:lang w:val="da-DK"/>
        </w:rPr>
        <w:t>Dato for Dekanens godkendelse</w:t>
      </w:r>
      <w:bookmarkEnd w:id="5"/>
    </w:p>
    <w:p w:rsidR="005C3F8A" w:rsidRPr="00B63942" w:rsidRDefault="005C3F8A" w:rsidP="005C3F8A">
      <w:pPr>
        <w:rPr>
          <w:sz w:val="20"/>
          <w:lang w:val="da-DK"/>
        </w:rPr>
      </w:pPr>
      <w:r w:rsidRPr="00B63942">
        <w:rPr>
          <w:sz w:val="20"/>
          <w:lang w:val="da-DK"/>
        </w:rPr>
        <w:t xml:space="preserve">Studieordningen er godkendt af Dekanen for Det Sundhedsvidenskabelige Fakultet d. xxx </w:t>
      </w:r>
    </w:p>
    <w:p w:rsidR="005C3F8A" w:rsidRPr="00B63942" w:rsidRDefault="005C3F8A" w:rsidP="005C3F8A">
      <w:pPr>
        <w:rPr>
          <w:b/>
          <w:lang w:val="da-DK"/>
        </w:rPr>
      </w:pPr>
      <w:r w:rsidRPr="00B63942">
        <w:rPr>
          <w:sz w:val="20"/>
          <w:lang w:val="da-DK"/>
        </w:rPr>
        <w:br w:type="page"/>
      </w:r>
      <w:r w:rsidRPr="00B63942">
        <w:rPr>
          <w:b/>
          <w:lang w:val="da-DK"/>
        </w:rPr>
        <w:t>Kapitel 2</w:t>
      </w:r>
      <w:r w:rsidRPr="00B63942">
        <w:rPr>
          <w:b/>
          <w:lang w:val="da-DK"/>
        </w:rPr>
        <w:tab/>
        <w:t>Faglig profil</w:t>
      </w:r>
    </w:p>
    <w:p w:rsidR="005C3F8A" w:rsidRPr="00B63942" w:rsidRDefault="005C3F8A" w:rsidP="005C3F8A">
      <w:pPr>
        <w:rPr>
          <w:sz w:val="20"/>
          <w:lang w:val="da-DK"/>
        </w:rPr>
      </w:pPr>
    </w:p>
    <w:p w:rsidR="005C3F8A" w:rsidRPr="00B63942" w:rsidRDefault="005C3F8A" w:rsidP="005C3F8A">
      <w:pPr>
        <w:rPr>
          <w:b/>
          <w:sz w:val="20"/>
          <w:lang w:val="da-DK"/>
        </w:rPr>
      </w:pPr>
      <w:r w:rsidRPr="00B63942">
        <w:rPr>
          <w:b/>
          <w:sz w:val="20"/>
          <w:lang w:val="da-DK"/>
        </w:rPr>
        <w:t>§ 5.  Uddannelsens formål</w:t>
      </w:r>
    </w:p>
    <w:p w:rsidR="005C3F8A" w:rsidRPr="00B63942" w:rsidRDefault="005C3F8A" w:rsidP="005C3F8A">
      <w:pPr>
        <w:rPr>
          <w:b/>
          <w:sz w:val="20"/>
          <w:lang w:val="da-DK"/>
        </w:rPr>
      </w:pPr>
    </w:p>
    <w:p w:rsidR="005C3F8A" w:rsidRPr="00B63942" w:rsidRDefault="005C3F8A" w:rsidP="005C3F8A">
      <w:pPr>
        <w:autoSpaceDE w:val="0"/>
        <w:autoSpaceDN w:val="0"/>
        <w:adjustRightInd w:val="0"/>
        <w:rPr>
          <w:sz w:val="20"/>
          <w:lang w:val="da-DK"/>
        </w:rPr>
      </w:pPr>
      <w:r w:rsidRPr="00B63942">
        <w:rPr>
          <w:sz w:val="20"/>
          <w:lang w:val="da-DK"/>
        </w:rPr>
        <w:t>Uddannelsen har til formål at:</w:t>
      </w:r>
    </w:p>
    <w:p w:rsidR="005C3F8A" w:rsidRPr="00B63942" w:rsidRDefault="005C3F8A" w:rsidP="005C3F8A">
      <w:pPr>
        <w:autoSpaceDE w:val="0"/>
        <w:autoSpaceDN w:val="0"/>
        <w:adjustRightInd w:val="0"/>
        <w:rPr>
          <w:sz w:val="20"/>
          <w:lang w:val="da-DK"/>
        </w:rPr>
      </w:pPr>
    </w:p>
    <w:p w:rsidR="005C3F8A" w:rsidRPr="00B63942" w:rsidRDefault="005C3F8A" w:rsidP="005C3F8A">
      <w:pPr>
        <w:pStyle w:val="Listeafsnit"/>
        <w:numPr>
          <w:ilvl w:val="0"/>
          <w:numId w:val="11"/>
        </w:numPr>
        <w:autoSpaceDE w:val="0"/>
        <w:autoSpaceDN w:val="0"/>
        <w:adjustRightInd w:val="0"/>
        <w:rPr>
          <w:sz w:val="20"/>
          <w:lang w:val="da-DK"/>
        </w:rPr>
      </w:pPr>
      <w:r w:rsidRPr="00B63942">
        <w:rPr>
          <w:sz w:val="20"/>
          <w:lang w:val="da-DK"/>
        </w:rPr>
        <w:t xml:space="preserve">indføre den studerende i psykologiens teori og metode, så den studerende opnår en bred faglig viden og kunnen, </w:t>
      </w:r>
    </w:p>
    <w:p w:rsidR="005C3F8A" w:rsidRPr="00B63942" w:rsidRDefault="005C3F8A" w:rsidP="005C3F8A">
      <w:pPr>
        <w:pStyle w:val="Listeafsnit"/>
        <w:numPr>
          <w:ilvl w:val="0"/>
          <w:numId w:val="11"/>
        </w:numPr>
        <w:autoSpaceDE w:val="0"/>
        <w:autoSpaceDN w:val="0"/>
        <w:adjustRightInd w:val="0"/>
        <w:rPr>
          <w:sz w:val="20"/>
          <w:lang w:val="da-DK"/>
        </w:rPr>
      </w:pPr>
      <w:r w:rsidRPr="00B63942">
        <w:rPr>
          <w:sz w:val="20"/>
          <w:lang w:val="da-DK"/>
        </w:rPr>
        <w:t xml:space="preserve">give den studerende den faglige viden og de teoretiske og metodiske kvalifikationer, der sætter den studerende i stand til selvstændigt at identificere, formulere og løse komplekse problemstillinger inden for psykologiens relevante bestanddele, og </w:t>
      </w:r>
    </w:p>
    <w:p w:rsidR="005C3F8A" w:rsidRPr="00B63942" w:rsidRDefault="005C3F8A" w:rsidP="005C3F8A">
      <w:pPr>
        <w:pStyle w:val="Listeafsnit"/>
        <w:numPr>
          <w:ilvl w:val="0"/>
          <w:numId w:val="11"/>
        </w:numPr>
        <w:autoSpaceDE w:val="0"/>
        <w:autoSpaceDN w:val="0"/>
        <w:adjustRightInd w:val="0"/>
        <w:rPr>
          <w:sz w:val="20"/>
          <w:lang w:val="da-DK"/>
        </w:rPr>
      </w:pPr>
      <w:proofErr w:type="gramStart"/>
      <w:r w:rsidRPr="00B63942">
        <w:rPr>
          <w:sz w:val="20"/>
          <w:lang w:val="da-DK"/>
        </w:rPr>
        <w:t>give</w:t>
      </w:r>
      <w:proofErr w:type="gramEnd"/>
      <w:r w:rsidRPr="00B63942">
        <w:rPr>
          <w:sz w:val="20"/>
          <w:lang w:val="da-DK"/>
        </w:rPr>
        <w:t xml:space="preserve"> den studerende grundlag for udøvelse af erhvervsfunktioner og kvalificere til optagelse på en kandidatuddannelse. </w:t>
      </w:r>
    </w:p>
    <w:p w:rsidR="005C3F8A" w:rsidRPr="00B63942" w:rsidRDefault="005C3F8A" w:rsidP="005C3F8A">
      <w:pPr>
        <w:rPr>
          <w:sz w:val="20"/>
          <w:lang w:val="da-DK"/>
        </w:rPr>
      </w:pPr>
    </w:p>
    <w:p w:rsidR="005C3F8A" w:rsidRPr="00B63942" w:rsidRDefault="005C3F8A" w:rsidP="005C3F8A">
      <w:pPr>
        <w:rPr>
          <w:b/>
          <w:sz w:val="20"/>
          <w:lang w:val="da-DK"/>
        </w:rPr>
      </w:pPr>
      <w:r w:rsidRPr="00B63942">
        <w:rPr>
          <w:b/>
          <w:sz w:val="20"/>
          <w:lang w:val="da-DK"/>
        </w:rPr>
        <w:t>§ 6.  Kompetenceprofil</w:t>
      </w:r>
    </w:p>
    <w:p w:rsidR="005C3F8A" w:rsidRPr="00B63942" w:rsidRDefault="005C3F8A" w:rsidP="005C3F8A">
      <w:pPr>
        <w:rPr>
          <w:b/>
          <w:sz w:val="20"/>
          <w:lang w:val="da-DK"/>
        </w:rPr>
      </w:pPr>
    </w:p>
    <w:p w:rsidR="005C3F8A" w:rsidRPr="00B63942" w:rsidRDefault="005C3F8A" w:rsidP="005C3F8A">
      <w:pPr>
        <w:autoSpaceDE w:val="0"/>
        <w:autoSpaceDN w:val="0"/>
        <w:adjustRightInd w:val="0"/>
        <w:rPr>
          <w:sz w:val="20"/>
          <w:lang w:val="da-DK"/>
        </w:rPr>
      </w:pPr>
      <w:r w:rsidRPr="00B63942">
        <w:rPr>
          <w:sz w:val="20"/>
          <w:lang w:val="da-DK"/>
        </w:rPr>
        <w:t>Efter afsluttet uddannelse har bacheloren i psykologi udviklet kompetencer, der på et videnskabeligt grundlag vil kvalificere til beskæftigelse inden for forskellige områder såsom sundhedssektoren, uddannelsessektoren, offentlige og private virksomheder.</w:t>
      </w:r>
    </w:p>
    <w:p w:rsidR="005C3F8A" w:rsidRPr="00B63942" w:rsidRDefault="005C3F8A" w:rsidP="005C3F8A">
      <w:pPr>
        <w:rPr>
          <w:sz w:val="20"/>
          <w:lang w:val="da-DK"/>
        </w:rPr>
      </w:pPr>
    </w:p>
    <w:p w:rsidR="005C3F8A" w:rsidRPr="00B63942" w:rsidRDefault="005C3F8A" w:rsidP="005C3F8A">
      <w:pPr>
        <w:pStyle w:val="Overskrift2"/>
        <w:rPr>
          <w:szCs w:val="20"/>
          <w:lang w:val="da-DK"/>
        </w:rPr>
      </w:pPr>
      <w:r w:rsidRPr="00B63942">
        <w:rPr>
          <w:szCs w:val="20"/>
          <w:lang w:val="da-DK"/>
        </w:rPr>
        <w:t xml:space="preserve">Fagspecifikke </w:t>
      </w:r>
      <w:r w:rsidRPr="00B63942">
        <w:rPr>
          <w:lang w:val="da-DK"/>
        </w:rPr>
        <w:t>målbeskrivelser</w:t>
      </w:r>
      <w:r w:rsidRPr="00B63942">
        <w:rPr>
          <w:szCs w:val="20"/>
          <w:lang w:val="da-DK"/>
        </w:rPr>
        <w:t>:</w:t>
      </w:r>
    </w:p>
    <w:p w:rsidR="005C3F8A" w:rsidRPr="00B63942" w:rsidRDefault="005C3F8A" w:rsidP="005C3F8A">
      <w:pPr>
        <w:rPr>
          <w:lang w:val="da-DK"/>
        </w:rPr>
      </w:pPr>
    </w:p>
    <w:p w:rsidR="005C3F8A" w:rsidRPr="00B63942" w:rsidRDefault="005C3F8A" w:rsidP="005C3F8A">
      <w:pPr>
        <w:rPr>
          <w:sz w:val="20"/>
          <w:szCs w:val="20"/>
          <w:lang w:val="da-DK"/>
        </w:rPr>
      </w:pPr>
      <w:r w:rsidRPr="00B63942">
        <w:rPr>
          <w:sz w:val="20"/>
          <w:szCs w:val="20"/>
          <w:lang w:val="da-DK"/>
        </w:rPr>
        <w:t>En bachelor i psykologi er i stand til at:</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w:t>
      </w:r>
      <w:r w:rsidRPr="00B63942">
        <w:rPr>
          <w:szCs w:val="20"/>
          <w:lang w:val="da-DK"/>
        </w:rPr>
        <w:t>psykologiens grunddiscipliner</w:t>
      </w:r>
      <w:r w:rsidRPr="00B63942">
        <w:rPr>
          <w:lang w:val="da-DK"/>
        </w:rPr>
        <w:t xml:space="preserve"> og anerkende, at psykologien indeholder en række teorier, forskningsmetoder, evidens, metoder og anvendelsesmuligheder. </w:t>
      </w:r>
    </w:p>
    <w:p w:rsidR="005C3F8A" w:rsidRPr="00B63942" w:rsidRDefault="005C3F8A" w:rsidP="005C3F8A">
      <w:pPr>
        <w:pStyle w:val="Brdtekstindrykning"/>
        <w:rPr>
          <w:lang w:val="da-DK"/>
        </w:rPr>
      </w:pPr>
      <w:r w:rsidRPr="00B63942">
        <w:rPr>
          <w:lang w:val="da-DK"/>
        </w:rPr>
        <w:tab/>
        <w:t xml:space="preserve">(Viden og forståelse – </w:t>
      </w:r>
      <w:proofErr w:type="spellStart"/>
      <w:r w:rsidRPr="00B63942">
        <w:rPr>
          <w:lang w:val="da-DK"/>
        </w:rPr>
        <w:t>vidensfeltet</w:t>
      </w:r>
      <w:proofErr w:type="spellEnd"/>
      <w:r w:rsidRPr="00B63942">
        <w:rPr>
          <w:lang w:val="da-DK"/>
        </w:rPr>
        <w:t xml:space="preserve">; forståelses- og </w:t>
      </w:r>
      <w:proofErr w:type="spellStart"/>
      <w:r w:rsidRPr="00B63942">
        <w:rPr>
          <w:lang w:val="da-DK"/>
        </w:rPr>
        <w:t>reflektionsniveauet</w:t>
      </w:r>
      <w:proofErr w:type="spellEnd"/>
      <w:r w:rsidRPr="00B63942">
        <w:rPr>
          <w:lang w:val="da-DK"/>
        </w:rPr>
        <w:t>)</w:t>
      </w:r>
    </w:p>
    <w:p w:rsidR="005C3F8A" w:rsidRPr="00B63942" w:rsidRDefault="005C3F8A" w:rsidP="005C3F8A">
      <w:pPr>
        <w:pStyle w:val="Brdtekstindrykning"/>
        <w:ind w:firstLine="0"/>
        <w:rPr>
          <w:lang w:val="da-DK"/>
        </w:rPr>
      </w:pPr>
    </w:p>
    <w:p w:rsidR="005C3F8A" w:rsidRPr="00B63942" w:rsidRDefault="005C3F8A" w:rsidP="005C3F8A">
      <w:pPr>
        <w:pStyle w:val="Brdtekstindrykning"/>
        <w:rPr>
          <w:szCs w:val="20"/>
          <w:lang w:val="da-DK"/>
        </w:rPr>
      </w:pPr>
      <w:r w:rsidRPr="00B63942">
        <w:rPr>
          <w:lang w:val="da-DK"/>
        </w:rPr>
        <w:t>FS2</w:t>
      </w:r>
      <w:r w:rsidRPr="00B63942">
        <w:rPr>
          <w:lang w:val="da-DK"/>
        </w:rPr>
        <w:tab/>
        <w:t>I</w:t>
      </w:r>
      <w:r w:rsidRPr="00B63942">
        <w:rPr>
          <w:szCs w:val="20"/>
          <w:lang w:val="da-DK"/>
        </w:rPr>
        <w:t xml:space="preserve">dentificere egne læringsbehov og reflektere over disse samt strukturere kortere læringsforløb alene og i samarbejde med andre i forhold til problemstillinger inden psykologiens grunddiscipliner. </w:t>
      </w:r>
    </w:p>
    <w:p w:rsidR="005C3F8A" w:rsidRPr="00B63942" w:rsidRDefault="005C3F8A" w:rsidP="005C3F8A">
      <w:pPr>
        <w:pStyle w:val="Brdtekstindrykning"/>
        <w:ind w:left="0" w:firstLine="720"/>
        <w:rPr>
          <w:szCs w:val="20"/>
          <w:lang w:val="da-DK"/>
        </w:rPr>
      </w:pPr>
      <w:r w:rsidRPr="00B63942">
        <w:rPr>
          <w:bCs/>
          <w:szCs w:val="20"/>
          <w:lang w:val="da-DK"/>
        </w:rPr>
        <w:t>(Kompetencer – samarbejde og ansvar, læring)</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 xml:space="preserve">psykologiens grunddiscipliner </w:t>
      </w:r>
      <w:r w:rsidRPr="00B63942">
        <w:rPr>
          <w:lang w:val="da-DK"/>
        </w:rPr>
        <w:t xml:space="preserve">og anerkende specifikke psykologiske tilgange til relevante problemstillinger. </w:t>
      </w:r>
    </w:p>
    <w:p w:rsidR="005C3F8A" w:rsidRPr="00B63942" w:rsidRDefault="005C3F8A" w:rsidP="005C3F8A">
      <w:pPr>
        <w:pStyle w:val="Brdtekstindrykning"/>
        <w:ind w:firstLine="0"/>
        <w:rPr>
          <w:lang w:val="da-DK"/>
        </w:rPr>
      </w:pPr>
      <w:r w:rsidRPr="00B63942">
        <w:rPr>
          <w:lang w:val="da-DK"/>
        </w:rPr>
        <w:t xml:space="preserve">(Viden og forståelse – </w:t>
      </w:r>
      <w:proofErr w:type="spellStart"/>
      <w:r w:rsidRPr="00B63942">
        <w:rPr>
          <w:lang w:val="da-DK"/>
        </w:rPr>
        <w:t>vidensfeltet</w:t>
      </w:r>
      <w:proofErr w:type="spellEnd"/>
      <w:r w:rsidRPr="00B63942">
        <w:rPr>
          <w:lang w:val="da-DK"/>
        </w:rPr>
        <w:t xml:space="preserve">; forståelses- og </w:t>
      </w:r>
      <w:proofErr w:type="spellStart"/>
      <w:r w:rsidRPr="00B63942">
        <w:rPr>
          <w:lang w:val="da-DK"/>
        </w:rPr>
        <w:t>reflektionsniveauet</w:t>
      </w:r>
      <w:proofErr w:type="spellEnd"/>
      <w:r w:rsidRPr="00B63942">
        <w:rPr>
          <w:lang w:val="da-DK"/>
        </w:rPr>
        <w:t>. Færdigheder – vurdering og beslutning, formidling)</w:t>
      </w:r>
    </w:p>
    <w:p w:rsidR="005C3F8A" w:rsidRPr="00B63942" w:rsidRDefault="005C3F8A" w:rsidP="005C3F8A">
      <w:pPr>
        <w:pStyle w:val="Brdtekstindrykning"/>
        <w:ind w:firstLine="0"/>
        <w:rPr>
          <w:lang w:val="da-DK"/>
        </w:rPr>
      </w:pPr>
    </w:p>
    <w:p w:rsidR="005C3F8A" w:rsidRPr="00B63942" w:rsidRDefault="005C3F8A" w:rsidP="005C3F8A">
      <w:pPr>
        <w:pStyle w:val="Brdtekstindrykning"/>
        <w:rPr>
          <w:szCs w:val="20"/>
          <w:lang w:val="da-DK"/>
        </w:rPr>
      </w:pPr>
      <w:r w:rsidRPr="00B63942">
        <w:rPr>
          <w:lang w:val="da-DK"/>
        </w:rPr>
        <w:t>FS4</w:t>
      </w:r>
      <w:r w:rsidRPr="00B63942">
        <w:rPr>
          <w:lang w:val="da-DK"/>
        </w:rPr>
        <w:tab/>
        <w:t>F</w:t>
      </w:r>
      <w:r w:rsidRPr="00B63942">
        <w:rPr>
          <w:szCs w:val="20"/>
          <w:lang w:val="da-DK"/>
        </w:rPr>
        <w:t>orstå og vurdere mønstre i fagrelateret adfærd og psykologisk funktion og evidens herom.</w:t>
      </w:r>
    </w:p>
    <w:p w:rsidR="005C3F8A" w:rsidRPr="00B63942" w:rsidRDefault="005C3F8A" w:rsidP="005C3F8A">
      <w:pPr>
        <w:pStyle w:val="Brdtekstindrykning"/>
        <w:rPr>
          <w:szCs w:val="20"/>
          <w:lang w:val="da-DK"/>
        </w:rPr>
      </w:pPr>
      <w:r w:rsidRPr="00B63942">
        <w:rPr>
          <w:szCs w:val="20"/>
          <w:lang w:val="da-DK"/>
        </w:rPr>
        <w:t xml:space="preserve"> </w:t>
      </w:r>
      <w:r w:rsidRPr="00B63942">
        <w:rPr>
          <w:szCs w:val="20"/>
          <w:lang w:val="da-DK"/>
        </w:rPr>
        <w:tab/>
        <w:t>(Færdigheder – vurdering og beslutning)</w:t>
      </w:r>
    </w:p>
    <w:p w:rsidR="005C3F8A" w:rsidRPr="00B63942" w:rsidRDefault="005C3F8A" w:rsidP="005C3F8A">
      <w:pPr>
        <w:rPr>
          <w:sz w:val="20"/>
          <w:lang w:val="da-DK"/>
        </w:rPr>
      </w:pPr>
    </w:p>
    <w:p w:rsidR="005C3F8A" w:rsidRPr="00B63942" w:rsidRDefault="005C3F8A" w:rsidP="005C3F8A">
      <w:pPr>
        <w:ind w:left="720" w:hanging="720"/>
        <w:rPr>
          <w:strike/>
          <w:sz w:val="20"/>
          <w:szCs w:val="20"/>
          <w:lang w:val="da-DK"/>
        </w:rPr>
      </w:pPr>
      <w:r w:rsidRPr="00B63942">
        <w:rPr>
          <w:sz w:val="20"/>
          <w:lang w:val="da-DK"/>
        </w:rPr>
        <w:t>FS5</w:t>
      </w:r>
      <w:r w:rsidRPr="00B63942">
        <w:rPr>
          <w:sz w:val="20"/>
          <w:lang w:val="da-DK"/>
        </w:rPr>
        <w:tab/>
        <w:t>G</w:t>
      </w:r>
      <w:r w:rsidRPr="00B63942">
        <w:rPr>
          <w:sz w:val="20"/>
          <w:szCs w:val="20"/>
          <w:lang w:val="da-DK"/>
        </w:rPr>
        <w:t>enerere hypoteser, stille forskningsspørgsmål og designe en mindre undersøgelse, alene og i samarbejde med andre, inden for psykologiens grunddiscipliner</w:t>
      </w:r>
      <w:r w:rsidRPr="00B63942">
        <w:rPr>
          <w:strike/>
          <w:sz w:val="20"/>
          <w:szCs w:val="20"/>
          <w:lang w:val="da-DK"/>
        </w:rPr>
        <w:t xml:space="preserve">. </w:t>
      </w:r>
    </w:p>
    <w:p w:rsidR="005C3F8A" w:rsidRPr="00B63942" w:rsidRDefault="005C3F8A" w:rsidP="005C3F8A">
      <w:pPr>
        <w:ind w:left="720"/>
        <w:rPr>
          <w:sz w:val="20"/>
          <w:szCs w:val="20"/>
          <w:lang w:val="da-DK"/>
        </w:rPr>
      </w:pPr>
      <w:r w:rsidRPr="00B63942">
        <w:rPr>
          <w:sz w:val="20"/>
          <w:szCs w:val="20"/>
          <w:lang w:val="da-DK"/>
        </w:rPr>
        <w:t>(Færdigheder – typen af færdigheder; vurdering og beslutning.  Kompetencer – samarbejde og ansvar)</w:t>
      </w:r>
    </w:p>
    <w:p w:rsidR="005C3F8A" w:rsidRPr="00B63942" w:rsidRDefault="005C3F8A" w:rsidP="005C3F8A">
      <w:pPr>
        <w:rPr>
          <w:sz w:val="20"/>
          <w:szCs w:val="20"/>
          <w:lang w:val="da-DK"/>
        </w:rPr>
      </w:pPr>
    </w:p>
    <w:p w:rsidR="005C3F8A" w:rsidRPr="00B63942" w:rsidRDefault="005C3F8A" w:rsidP="005C3F8A">
      <w:pPr>
        <w:ind w:left="720" w:hanging="720"/>
        <w:rPr>
          <w:sz w:val="20"/>
          <w:szCs w:val="20"/>
          <w:lang w:val="da-DK"/>
        </w:rPr>
      </w:pPr>
      <w:r w:rsidRPr="00B63942">
        <w:rPr>
          <w:sz w:val="20"/>
          <w:lang w:val="da-DK"/>
        </w:rPr>
        <w:t>FS6</w:t>
      </w:r>
      <w:r w:rsidRPr="00B63942">
        <w:rPr>
          <w:sz w:val="20"/>
          <w:lang w:val="da-DK"/>
        </w:rPr>
        <w:tab/>
        <w:t>A</w:t>
      </w:r>
      <w:r w:rsidRPr="00B63942">
        <w:rPr>
          <w:sz w:val="20"/>
          <w:szCs w:val="20"/>
          <w:lang w:val="da-DK"/>
        </w:rPr>
        <w:t>nvende forskellige dataindsamlingsmetoder relevante for psykologiens grunddiscipliner</w:t>
      </w:r>
      <w:r w:rsidRPr="00B63942">
        <w:rPr>
          <w:szCs w:val="20"/>
          <w:lang w:val="da-DK"/>
        </w:rPr>
        <w:t>.</w:t>
      </w:r>
    </w:p>
    <w:p w:rsidR="005C3F8A" w:rsidRPr="00B63942" w:rsidRDefault="005C3F8A" w:rsidP="005C3F8A">
      <w:pPr>
        <w:ind w:left="720"/>
        <w:rPr>
          <w:sz w:val="20"/>
          <w:szCs w:val="20"/>
          <w:lang w:val="da-DK"/>
        </w:rPr>
      </w:pPr>
      <w:r w:rsidRPr="00B63942">
        <w:rPr>
          <w:sz w:val="20"/>
          <w:szCs w:val="20"/>
          <w:lang w:val="da-DK"/>
        </w:rPr>
        <w:t>(Færdigheder – typen af færdigheder. Kompetencer - handlerummet)</w:t>
      </w:r>
    </w:p>
    <w:p w:rsidR="005C3F8A" w:rsidRPr="00B63942" w:rsidRDefault="005C3F8A" w:rsidP="005C3F8A">
      <w:pPr>
        <w:rPr>
          <w:sz w:val="20"/>
          <w:szCs w:val="20"/>
          <w:lang w:val="da-DK"/>
        </w:rPr>
      </w:pPr>
    </w:p>
    <w:p w:rsidR="005C3F8A" w:rsidRPr="00B63942" w:rsidRDefault="005C3F8A" w:rsidP="005C3F8A">
      <w:pPr>
        <w:ind w:left="720" w:hanging="720"/>
        <w:rPr>
          <w:sz w:val="20"/>
          <w:szCs w:val="20"/>
          <w:lang w:val="da-DK"/>
        </w:rPr>
      </w:pPr>
      <w:r w:rsidRPr="00B63942">
        <w:rPr>
          <w:sz w:val="20"/>
          <w:lang w:val="da-DK"/>
        </w:rPr>
        <w:t xml:space="preserve">FS7      </w:t>
      </w:r>
      <w:r w:rsidRPr="00B63942">
        <w:rPr>
          <w:sz w:val="20"/>
          <w:lang w:val="da-DK"/>
        </w:rPr>
        <w:tab/>
        <w:t xml:space="preserve">Analysere </w:t>
      </w:r>
      <w:r w:rsidRPr="00B63942">
        <w:rPr>
          <w:sz w:val="20"/>
          <w:szCs w:val="20"/>
          <w:lang w:val="da-DK"/>
        </w:rPr>
        <w:t xml:space="preserve">data inden for psykologiens grunddiscipliner med anvendelse af både kvantitative og kvalitative metoder. </w:t>
      </w:r>
    </w:p>
    <w:p w:rsidR="005C3F8A" w:rsidRPr="00B63942" w:rsidRDefault="005C3F8A" w:rsidP="005C3F8A">
      <w:pPr>
        <w:ind w:left="720"/>
        <w:rPr>
          <w:sz w:val="20"/>
          <w:lang w:val="da-DK"/>
        </w:rPr>
      </w:pPr>
      <w:r w:rsidRPr="00B63942">
        <w:rPr>
          <w:sz w:val="20"/>
          <w:szCs w:val="20"/>
          <w:lang w:val="da-DK"/>
        </w:rPr>
        <w:t>(Færdigheder – typen</w:t>
      </w:r>
      <w:r w:rsidRPr="00B63942">
        <w:rPr>
          <w:sz w:val="20"/>
          <w:lang w:val="da-DK"/>
        </w:rPr>
        <w:t xml:space="preserve"> af færdigheder; vurdering og beslutning)</w:t>
      </w:r>
    </w:p>
    <w:p w:rsidR="005C3F8A" w:rsidRPr="00B63942" w:rsidRDefault="005C3F8A" w:rsidP="005C3F8A">
      <w:pPr>
        <w:rPr>
          <w:sz w:val="20"/>
          <w:lang w:val="da-DK"/>
        </w:rPr>
      </w:pPr>
    </w:p>
    <w:p w:rsidR="005C3F8A" w:rsidRPr="00B63942" w:rsidRDefault="005C3F8A" w:rsidP="005C3F8A">
      <w:pPr>
        <w:ind w:left="720" w:hanging="720"/>
        <w:rPr>
          <w:sz w:val="20"/>
          <w:szCs w:val="20"/>
          <w:lang w:val="da-DK"/>
        </w:rPr>
      </w:pPr>
      <w:r w:rsidRPr="00B63942">
        <w:rPr>
          <w:sz w:val="20"/>
          <w:lang w:val="da-DK"/>
        </w:rPr>
        <w:t>FS8</w:t>
      </w:r>
      <w:r w:rsidRPr="00B63942">
        <w:rPr>
          <w:sz w:val="20"/>
          <w:lang w:val="da-DK"/>
        </w:rPr>
        <w:tab/>
        <w:t xml:space="preserve">Vurdere og formidle undersøgelsesresultater </w:t>
      </w:r>
      <w:r w:rsidRPr="00B63942">
        <w:rPr>
          <w:sz w:val="20"/>
          <w:szCs w:val="20"/>
          <w:lang w:val="da-DK"/>
        </w:rPr>
        <w:t xml:space="preserve">samt forholde sig reflekterende til den nye viden. </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forståelses- og </w:t>
      </w:r>
      <w:proofErr w:type="spellStart"/>
      <w:r w:rsidRPr="00B63942">
        <w:rPr>
          <w:sz w:val="20"/>
          <w:lang w:val="da-DK"/>
        </w:rPr>
        <w:t>reflektionsniveauet</w:t>
      </w:r>
      <w:proofErr w:type="spellEnd"/>
      <w:r w:rsidRPr="00B63942">
        <w:rPr>
          <w:sz w:val="20"/>
          <w:lang w:val="da-DK"/>
        </w:rPr>
        <w:t>. Færdigheder – vurdering og beslutning; formidling)</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 det pågældende fag. </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forståelses- og </w:t>
      </w:r>
      <w:proofErr w:type="spellStart"/>
      <w:r w:rsidRPr="00B63942">
        <w:rPr>
          <w:sz w:val="20"/>
          <w:lang w:val="da-DK"/>
        </w:rPr>
        <w:t>reflektionsniveauet</w:t>
      </w:r>
      <w:proofErr w:type="spellEnd"/>
      <w:r w:rsidRPr="00B63942">
        <w:rPr>
          <w:sz w:val="20"/>
          <w:lang w:val="da-DK"/>
        </w:rPr>
        <w:t>.  Færdigheder – vurdering og beslutning; formidling)</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FS10</w:t>
      </w:r>
      <w:r w:rsidRPr="00B63942">
        <w:rPr>
          <w:sz w:val="20"/>
          <w:lang w:val="da-DK"/>
        </w:rPr>
        <w:tab/>
        <w:t xml:space="preserve">Under vejledning, alene og i samarbejde med andre, udføre en mindre empirisk opgave inden for psykologi. </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forståelses- og </w:t>
      </w:r>
      <w:proofErr w:type="spellStart"/>
      <w:r w:rsidRPr="00B63942">
        <w:rPr>
          <w:sz w:val="20"/>
          <w:lang w:val="da-DK"/>
        </w:rPr>
        <w:t>reflektionsniveauet</w:t>
      </w:r>
      <w:proofErr w:type="spellEnd"/>
      <w:r w:rsidRPr="00B63942">
        <w:rPr>
          <w:sz w:val="20"/>
          <w:lang w:val="da-DK"/>
        </w:rPr>
        <w:t>. Færdigheder – typen af færdigheder; vurdering og beslutning; formidling. Kompetencer – handlerummet; samarbejde og ansvar; læring)</w:t>
      </w:r>
    </w:p>
    <w:p w:rsidR="005C3F8A" w:rsidRPr="00B63942" w:rsidRDefault="005C3F8A" w:rsidP="005C3F8A">
      <w:pPr>
        <w:spacing w:after="200" w:line="276" w:lineRule="auto"/>
        <w:rPr>
          <w:b/>
          <w:bCs/>
          <w:sz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En bachelor i psykologi er i stand til at:</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G1</w:t>
      </w:r>
      <w:r w:rsidRPr="00B63942">
        <w:rPr>
          <w:sz w:val="20"/>
          <w:lang w:val="da-DK"/>
        </w:rPr>
        <w:tab/>
        <w:t xml:space="preserve">Kommunikere hensigtsmæssigt og professionelt. Dette involverer at formidle problemstillinger og løsningsmodeller (der støttes af evidens), på en måde, der er sensitiv over for modtagerens behov og forventninger. Dette opnås igennem opgaveskrivning, udarbejdelse af videnskabelige rapporter, oplæg og posterpræsentation til grupper.  </w:t>
      </w:r>
    </w:p>
    <w:p w:rsidR="005C3F8A" w:rsidRPr="00B63942" w:rsidRDefault="005C3F8A" w:rsidP="005C3F8A">
      <w:pPr>
        <w:ind w:left="720"/>
        <w:rPr>
          <w:sz w:val="20"/>
          <w:lang w:val="da-DK"/>
        </w:rPr>
      </w:pPr>
      <w:r w:rsidRPr="00B63942">
        <w:rPr>
          <w:sz w:val="20"/>
          <w:lang w:val="da-DK"/>
        </w:rPr>
        <w:t>(Færdigheder – formidling)</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G2</w:t>
      </w:r>
      <w:r w:rsidRPr="00B63942">
        <w:rPr>
          <w:sz w:val="20"/>
          <w:lang w:val="da-DK"/>
        </w:rPr>
        <w:tab/>
        <w:t>Forstå og anvende forskellige data.</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forståelses- og </w:t>
      </w:r>
      <w:proofErr w:type="spellStart"/>
      <w:r w:rsidRPr="00B63942">
        <w:rPr>
          <w:sz w:val="20"/>
          <w:lang w:val="da-DK"/>
        </w:rPr>
        <w:t>reflektionsniveauet</w:t>
      </w:r>
      <w:proofErr w:type="spellEnd"/>
      <w:r w:rsidRPr="00B63942">
        <w:rPr>
          <w:sz w:val="20"/>
          <w:lang w:val="da-DK"/>
        </w:rPr>
        <w:t>. Færdigheder – vurdering og beslutning)</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G3</w:t>
      </w:r>
      <w:r w:rsidRPr="00B63942">
        <w:rPr>
          <w:sz w:val="20"/>
          <w:lang w:val="da-DK"/>
        </w:rPr>
        <w:tab/>
        <w:t>Anvende relevante digitale værktøjer til at understøtte læringsprocessen.</w:t>
      </w:r>
    </w:p>
    <w:p w:rsidR="005C3F8A" w:rsidRPr="00B63942" w:rsidRDefault="005C3F8A" w:rsidP="005C3F8A">
      <w:pPr>
        <w:ind w:firstLine="720"/>
        <w:rPr>
          <w:sz w:val="20"/>
          <w:lang w:val="da-DK"/>
        </w:rPr>
      </w:pPr>
      <w:r w:rsidRPr="00B63942">
        <w:rPr>
          <w:sz w:val="20"/>
          <w:lang w:val="da-DK"/>
        </w:rPr>
        <w:t>(Færdigheder – typen af færdigheder; vurdering og beslutning)</w:t>
      </w:r>
    </w:p>
    <w:p w:rsidR="005C3F8A" w:rsidRPr="00B63942" w:rsidRDefault="005C3F8A" w:rsidP="005C3F8A">
      <w:pPr>
        <w:tabs>
          <w:tab w:val="left" w:pos="4680"/>
        </w:tabs>
        <w:rPr>
          <w:sz w:val="20"/>
          <w:lang w:val="da-DK"/>
        </w:rPr>
      </w:pPr>
      <w:r w:rsidRPr="00B63942">
        <w:rPr>
          <w:sz w:val="20"/>
          <w:lang w:val="da-DK"/>
        </w:rPr>
        <w:tab/>
      </w:r>
    </w:p>
    <w:p w:rsidR="005C3F8A" w:rsidRPr="00B63942" w:rsidRDefault="005C3F8A" w:rsidP="005C3F8A">
      <w:pPr>
        <w:ind w:left="720" w:hanging="720"/>
        <w:rPr>
          <w:sz w:val="20"/>
          <w:lang w:val="da-DK"/>
        </w:rPr>
      </w:pPr>
      <w:r w:rsidRPr="00B63942">
        <w:rPr>
          <w:sz w:val="20"/>
          <w:lang w:val="da-DK"/>
        </w:rPr>
        <w:t>G4</w:t>
      </w:r>
      <w:r w:rsidRPr="00B63942">
        <w:rPr>
          <w:sz w:val="20"/>
          <w:lang w:val="da-DK"/>
        </w:rPr>
        <w:tab/>
        <w:t xml:space="preserve">Finde og organisere information. Dette omfatter indsamling og organisering af lagret information fra bøger, tidsskrifter, databaser og andre elektroniske kilder. </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Færdigheder – typen af færdigheder. Kompetencer - læring)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G5</w:t>
      </w:r>
      <w:r w:rsidRPr="00B63942">
        <w:rPr>
          <w:sz w:val="20"/>
          <w:lang w:val="da-DK"/>
        </w:rPr>
        <w:tab/>
        <w:t xml:space="preserve">Tilegne sig viden om og forstå og reflektere over teorier, metoder og praksis taget fra primærkilder inden for flere fagområder. </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forståelses- </w:t>
      </w:r>
      <w:proofErr w:type="gramStart"/>
      <w:r w:rsidRPr="00B63942">
        <w:rPr>
          <w:sz w:val="20"/>
          <w:lang w:val="da-DK"/>
        </w:rPr>
        <w:t xml:space="preserve">og  </w:t>
      </w:r>
      <w:proofErr w:type="spellStart"/>
      <w:r w:rsidRPr="00B63942">
        <w:rPr>
          <w:sz w:val="20"/>
          <w:lang w:val="da-DK"/>
        </w:rPr>
        <w:t>reflektionsniveauet</w:t>
      </w:r>
      <w:proofErr w:type="spellEnd"/>
      <w:proofErr w:type="gramEnd"/>
      <w:r w:rsidRPr="00B63942">
        <w:rPr>
          <w:sz w:val="20"/>
          <w:lang w:val="da-DK"/>
        </w:rPr>
        <w:t xml:space="preserve">) </w:t>
      </w:r>
    </w:p>
    <w:p w:rsidR="005C3F8A" w:rsidRPr="00B63942" w:rsidRDefault="005C3F8A" w:rsidP="005C3F8A">
      <w:pPr>
        <w:ind w:left="720" w:hanging="720"/>
        <w:rPr>
          <w:sz w:val="20"/>
          <w:lang w:val="da-DK"/>
        </w:rPr>
      </w:pPr>
    </w:p>
    <w:p w:rsidR="005C3F8A" w:rsidRPr="00B63942" w:rsidRDefault="005C3F8A" w:rsidP="005C3F8A">
      <w:pPr>
        <w:ind w:left="720" w:hanging="720"/>
        <w:rPr>
          <w:sz w:val="20"/>
          <w:lang w:val="da-DK"/>
        </w:rPr>
      </w:pPr>
      <w:r w:rsidRPr="00B63942">
        <w:rPr>
          <w:sz w:val="20"/>
          <w:lang w:val="da-DK"/>
        </w:rPr>
        <w:t>G6</w:t>
      </w:r>
      <w:r w:rsidRPr="00B63942">
        <w:rPr>
          <w:sz w:val="20"/>
          <w:lang w:val="da-DK"/>
        </w:rPr>
        <w:tab/>
        <w:t xml:space="preserve">Udføre bedømmelser og vurderinger. Dette involverer behovet for at anlægge forskellige perspektiver på problemstillinger (baseret på teori og praksis) og at vurdere dem for at komme frem til og formidle en konklusion. </w:t>
      </w:r>
    </w:p>
    <w:p w:rsidR="005C3F8A" w:rsidRPr="00B63942" w:rsidRDefault="005C3F8A" w:rsidP="005C3F8A">
      <w:pPr>
        <w:ind w:left="720"/>
        <w:rPr>
          <w:sz w:val="20"/>
          <w:lang w:val="da-DK"/>
        </w:rPr>
      </w:pPr>
      <w:r w:rsidRPr="00B63942">
        <w:rPr>
          <w:sz w:val="20"/>
          <w:lang w:val="da-DK"/>
        </w:rPr>
        <w:t xml:space="preserve">(Viden og forståelse – </w:t>
      </w:r>
      <w:proofErr w:type="spellStart"/>
      <w:r w:rsidRPr="00B63942">
        <w:rPr>
          <w:sz w:val="20"/>
          <w:lang w:val="da-DK"/>
        </w:rPr>
        <w:t>vidensfeltet</w:t>
      </w:r>
      <w:proofErr w:type="spellEnd"/>
      <w:r w:rsidRPr="00B63942">
        <w:rPr>
          <w:sz w:val="20"/>
          <w:lang w:val="da-DK"/>
        </w:rPr>
        <w:t xml:space="preserve">; forståelses- og </w:t>
      </w:r>
      <w:proofErr w:type="spellStart"/>
      <w:r w:rsidRPr="00B63942">
        <w:rPr>
          <w:sz w:val="20"/>
          <w:lang w:val="da-DK"/>
        </w:rPr>
        <w:t>reflektionsniveauet</w:t>
      </w:r>
      <w:proofErr w:type="spellEnd"/>
      <w:r w:rsidRPr="00B63942">
        <w:rPr>
          <w:sz w:val="20"/>
          <w:lang w:val="da-DK"/>
        </w:rPr>
        <w:t xml:space="preserve">. Færdigheder – vurdering og beslutning; formidling)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G7</w:t>
      </w:r>
      <w:r w:rsidRPr="00B63942">
        <w:rPr>
          <w:sz w:val="20"/>
          <w:lang w:val="da-DK"/>
        </w:rPr>
        <w:tab/>
        <w:t xml:space="preserve">Anvende videnskabsteori til at vurdere teoretiske og praktiske problemstillinger.  </w:t>
      </w:r>
    </w:p>
    <w:p w:rsidR="005C3F8A" w:rsidRPr="00B63942" w:rsidRDefault="005C3F8A" w:rsidP="005C3F8A">
      <w:pPr>
        <w:ind w:left="720"/>
        <w:rPr>
          <w:sz w:val="20"/>
          <w:lang w:val="da-DK"/>
        </w:rPr>
      </w:pPr>
      <w:r w:rsidRPr="00B63942">
        <w:rPr>
          <w:sz w:val="20"/>
          <w:lang w:val="da-DK"/>
        </w:rPr>
        <w:t>(Færdigheder – typen af færdigheder; vurdering og beslutning)</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G8</w:t>
      </w:r>
      <w:r w:rsidRPr="00B63942">
        <w:rPr>
          <w:sz w:val="20"/>
          <w:lang w:val="da-DK"/>
        </w:rPr>
        <w:tab/>
        <w:t xml:space="preserve">Kunne indgå i fagligt og tværfagligt samarbejde, i studie- eller arbejdssammenhænge på en saglig, ansvarlig og etisk holdbar måde. </w:t>
      </w:r>
    </w:p>
    <w:p w:rsidR="005C3F8A" w:rsidRPr="00B63942" w:rsidRDefault="005C3F8A" w:rsidP="005C3F8A">
      <w:pPr>
        <w:ind w:left="720"/>
        <w:rPr>
          <w:sz w:val="20"/>
          <w:lang w:val="da-DK"/>
        </w:rPr>
      </w:pPr>
      <w:r w:rsidRPr="00B63942">
        <w:rPr>
          <w:sz w:val="20"/>
          <w:lang w:val="da-DK"/>
        </w:rPr>
        <w:t>(Kompetencer – handlerummet; samarbejde og ansvar)</w:t>
      </w:r>
    </w:p>
    <w:p w:rsidR="005C3F8A" w:rsidRPr="00B63942" w:rsidRDefault="005C3F8A" w:rsidP="005C3F8A">
      <w:pPr>
        <w:rPr>
          <w:b/>
          <w:sz w:val="20"/>
          <w:lang w:val="da-DK"/>
        </w:rPr>
      </w:pPr>
    </w:p>
    <w:p w:rsidR="005C3F8A" w:rsidRPr="00B63942" w:rsidRDefault="005C3F8A" w:rsidP="005C3F8A">
      <w:pPr>
        <w:ind w:left="720" w:hanging="720"/>
        <w:rPr>
          <w:bCs/>
          <w:sz w:val="20"/>
          <w:lang w:val="da-DK"/>
        </w:rPr>
      </w:pPr>
      <w:r w:rsidRPr="00B63942">
        <w:rPr>
          <w:bCs/>
          <w:sz w:val="20"/>
          <w:lang w:val="da-DK"/>
        </w:rPr>
        <w:t>G9</w:t>
      </w:r>
      <w:r w:rsidRPr="00B63942">
        <w:rPr>
          <w:bCs/>
          <w:sz w:val="20"/>
          <w:lang w:val="da-DK"/>
        </w:rPr>
        <w:tab/>
        <w:t>Modtage og anvende vejledning og supervision effektivt i studie- eller arbejdssammenhæng.</w:t>
      </w:r>
    </w:p>
    <w:p w:rsidR="005C3F8A" w:rsidRPr="00B63942" w:rsidRDefault="005C3F8A" w:rsidP="005C3F8A">
      <w:pPr>
        <w:ind w:left="720"/>
        <w:rPr>
          <w:bCs/>
          <w:sz w:val="20"/>
          <w:lang w:val="da-DK"/>
        </w:rPr>
      </w:pPr>
      <w:r w:rsidRPr="00B63942">
        <w:rPr>
          <w:bCs/>
          <w:sz w:val="20"/>
          <w:lang w:val="da-DK"/>
        </w:rPr>
        <w:t>(Kompetencer – handlerummet; samarbejde og ansvar; læring)</w:t>
      </w:r>
    </w:p>
    <w:p w:rsidR="005C3F8A" w:rsidRPr="00B63942" w:rsidRDefault="005C3F8A" w:rsidP="005C3F8A">
      <w:pPr>
        <w:ind w:left="720" w:hanging="720"/>
        <w:rPr>
          <w:bCs/>
          <w:sz w:val="20"/>
          <w:lang w:val="da-DK"/>
        </w:rPr>
      </w:pPr>
    </w:p>
    <w:p w:rsidR="005C3F8A" w:rsidRPr="00B63942" w:rsidRDefault="005C3F8A" w:rsidP="005C3F8A">
      <w:pPr>
        <w:pStyle w:val="Brdtekstindrykning"/>
        <w:rPr>
          <w:bCs/>
          <w:lang w:val="da-DK"/>
        </w:rPr>
      </w:pPr>
      <w:r w:rsidRPr="00B63942">
        <w:rPr>
          <w:bCs/>
          <w:lang w:val="da-DK"/>
        </w:rPr>
        <w:t>G10</w:t>
      </w:r>
      <w:r w:rsidRPr="00B63942">
        <w:rPr>
          <w:bCs/>
          <w:lang w:val="da-DK"/>
        </w:rPr>
        <w:tab/>
        <w:t>I</w:t>
      </w:r>
      <w:r w:rsidRPr="00B63942">
        <w:rPr>
          <w:szCs w:val="20"/>
          <w:lang w:val="da-DK"/>
        </w:rPr>
        <w:t xml:space="preserve">dentificere </w:t>
      </w:r>
      <w:r w:rsidRPr="00B63942">
        <w:rPr>
          <w:bCs/>
          <w:lang w:val="da-DK"/>
        </w:rPr>
        <w:t xml:space="preserve">egne læringsbehov og reflektere over disse samt strukturere kortere læringsforløb alene og i samarbejde med andre i forhold til problemstillinger i forskellige læringsmiljøer. </w:t>
      </w:r>
    </w:p>
    <w:p w:rsidR="005C3F8A" w:rsidRPr="00B63942" w:rsidRDefault="005C3F8A" w:rsidP="005C3F8A">
      <w:pPr>
        <w:pStyle w:val="Brdtekstindrykning"/>
        <w:ind w:firstLine="0"/>
        <w:rPr>
          <w:lang w:val="da-DK"/>
        </w:rPr>
      </w:pPr>
      <w:r w:rsidRPr="00B63942">
        <w:rPr>
          <w:bCs/>
          <w:lang w:val="da-DK"/>
        </w:rPr>
        <w:t>(Kompetencer – samarbejde og ansvar, læring)</w:t>
      </w:r>
    </w:p>
    <w:p w:rsidR="005C3F8A" w:rsidRPr="00B63942" w:rsidRDefault="005C3F8A" w:rsidP="005C3F8A">
      <w:pPr>
        <w:rPr>
          <w:b/>
          <w:sz w:val="20"/>
          <w:lang w:val="da-DK"/>
        </w:rPr>
      </w:pPr>
    </w:p>
    <w:p w:rsidR="005C3F8A" w:rsidRPr="00B63942" w:rsidRDefault="005C3F8A" w:rsidP="005C3F8A">
      <w:pPr>
        <w:keepNext/>
        <w:widowControl w:val="0"/>
        <w:rPr>
          <w:b/>
          <w:sz w:val="20"/>
          <w:lang w:val="da-DK"/>
        </w:rPr>
      </w:pPr>
    </w:p>
    <w:p w:rsidR="005C3F8A" w:rsidRPr="00B63942" w:rsidRDefault="005C3F8A" w:rsidP="005C3F8A">
      <w:pPr>
        <w:keepNext/>
        <w:widowControl w:val="0"/>
        <w:rPr>
          <w:b/>
          <w:sz w:val="20"/>
          <w:lang w:val="da-DK"/>
        </w:rPr>
      </w:pPr>
      <w:r w:rsidRPr="00B63942">
        <w:rPr>
          <w:b/>
          <w:sz w:val="20"/>
          <w:lang w:val="da-DK"/>
        </w:rPr>
        <w:t>§ 7.  Uddannelsens opbygning og tilrettelæggelse</w:t>
      </w:r>
    </w:p>
    <w:p w:rsidR="005C3F8A" w:rsidRPr="00B63942" w:rsidRDefault="005C3F8A" w:rsidP="005C3F8A">
      <w:pPr>
        <w:keepNext/>
        <w:widowControl w:val="0"/>
        <w:rPr>
          <w:b/>
          <w:sz w:val="20"/>
          <w:lang w:val="da-DK"/>
        </w:rPr>
      </w:pPr>
    </w:p>
    <w:p w:rsidR="005C3F8A" w:rsidRPr="00B63942" w:rsidRDefault="005C3F8A" w:rsidP="005C3F8A">
      <w:pPr>
        <w:keepNext/>
        <w:widowControl w:val="0"/>
        <w:rPr>
          <w:sz w:val="20"/>
          <w:lang w:val="da-DK"/>
        </w:rPr>
      </w:pPr>
      <w:r w:rsidRPr="00B63942">
        <w:rPr>
          <w:sz w:val="20"/>
          <w:lang w:val="da-DK"/>
        </w:rPr>
        <w:t>Uddannelsen består af 180 ECTS fordelt på følgende måde:</w:t>
      </w:r>
    </w:p>
    <w:p w:rsidR="005C3F8A" w:rsidRPr="00B63942" w:rsidRDefault="005C3F8A" w:rsidP="005C3F8A">
      <w:pPr>
        <w:keepNext/>
        <w:widowControl w:val="0"/>
        <w:rPr>
          <w:sz w:val="20"/>
          <w:lang w:val="da-DK"/>
        </w:rPr>
      </w:pPr>
    </w:p>
    <w:p w:rsidR="005C3F8A" w:rsidRPr="00B63942" w:rsidRDefault="005C3F8A" w:rsidP="005C3F8A">
      <w:pPr>
        <w:keepNext/>
        <w:widowControl w:val="0"/>
        <w:rPr>
          <w:sz w:val="20"/>
          <w:lang w:val="da-DK"/>
        </w:rPr>
      </w:pPr>
      <w:r w:rsidRPr="00B63942">
        <w:rPr>
          <w:sz w:val="20"/>
          <w:lang w:val="da-DK"/>
        </w:rPr>
        <w:t xml:space="preserve">Konstituerende fagelementer </w:t>
      </w:r>
      <w:r w:rsidRPr="00B63942">
        <w:rPr>
          <w:sz w:val="20"/>
          <w:lang w:val="da-DK"/>
        </w:rPr>
        <w:tab/>
      </w:r>
      <w:r w:rsidRPr="00B63942">
        <w:rPr>
          <w:sz w:val="20"/>
          <w:lang w:val="da-DK"/>
        </w:rPr>
        <w:tab/>
        <w:t>155 ECTS</w:t>
      </w:r>
    </w:p>
    <w:p w:rsidR="005C3F8A" w:rsidRPr="00B63942" w:rsidRDefault="005C3F8A" w:rsidP="005C3F8A">
      <w:pPr>
        <w:keepNext/>
        <w:widowControl w:val="0"/>
        <w:rPr>
          <w:sz w:val="20"/>
          <w:lang w:val="da-DK"/>
        </w:rPr>
      </w:pPr>
      <w:r w:rsidRPr="00B63942">
        <w:rPr>
          <w:sz w:val="20"/>
          <w:lang w:val="da-DK"/>
        </w:rPr>
        <w:tab/>
        <w:t>heraf Bachelorprojekt</w:t>
      </w:r>
      <w:r w:rsidRPr="00B63942">
        <w:rPr>
          <w:sz w:val="20"/>
          <w:lang w:val="da-DK"/>
        </w:rPr>
        <w:tab/>
        <w:t xml:space="preserve">  20 ECTS</w:t>
      </w:r>
    </w:p>
    <w:p w:rsidR="005C3F8A" w:rsidRPr="00B63942" w:rsidRDefault="005C3F8A" w:rsidP="005C3F8A">
      <w:pPr>
        <w:keepNext/>
        <w:widowControl w:val="0"/>
        <w:ind w:firstLine="720"/>
        <w:rPr>
          <w:sz w:val="20"/>
          <w:lang w:val="da-DK"/>
        </w:rPr>
      </w:pPr>
    </w:p>
    <w:p w:rsidR="005C3F8A" w:rsidRPr="00B63942" w:rsidRDefault="005C3F8A" w:rsidP="005C3F8A">
      <w:pPr>
        <w:keepNext/>
        <w:widowControl w:val="0"/>
        <w:rPr>
          <w:sz w:val="20"/>
          <w:lang w:val="da-DK"/>
        </w:rPr>
      </w:pPr>
      <w:r w:rsidRPr="00B63942">
        <w:rPr>
          <w:sz w:val="20"/>
          <w:lang w:val="da-DK"/>
        </w:rPr>
        <w:t>Valgfag</w:t>
      </w:r>
      <w:r w:rsidRPr="00B63942">
        <w:rPr>
          <w:sz w:val="20"/>
          <w:lang w:val="da-DK"/>
        </w:rPr>
        <w:tab/>
      </w:r>
      <w:r w:rsidRPr="00B63942">
        <w:rPr>
          <w:sz w:val="20"/>
          <w:lang w:val="da-DK"/>
        </w:rPr>
        <w:tab/>
      </w:r>
      <w:r w:rsidRPr="00B63942">
        <w:rPr>
          <w:sz w:val="20"/>
          <w:lang w:val="da-DK"/>
        </w:rPr>
        <w:tab/>
        <w:t xml:space="preserve">  25 ECTS</w:t>
      </w:r>
    </w:p>
    <w:p w:rsidR="005C3F8A" w:rsidRPr="00B63942" w:rsidRDefault="005C3F8A" w:rsidP="005C3F8A">
      <w:pPr>
        <w:keepNext/>
        <w:widowControl w:val="0"/>
        <w:rPr>
          <w:sz w:val="20"/>
          <w:lang w:val="da-DK"/>
        </w:rPr>
      </w:pPr>
    </w:p>
    <w:p w:rsidR="005C3F8A" w:rsidRPr="00B63942" w:rsidRDefault="005C3F8A" w:rsidP="005C3F8A">
      <w:pPr>
        <w:keepNext/>
        <w:widowControl w:val="0"/>
        <w:rPr>
          <w:sz w:val="20"/>
          <w:lang w:val="da-DK"/>
        </w:rPr>
      </w:pPr>
      <w:r w:rsidRPr="00B63942">
        <w:rPr>
          <w:sz w:val="20"/>
          <w:lang w:val="da-DK"/>
        </w:rPr>
        <w:t>Stk. 2. Uddannelsen er opbygget af en række moduler, der som udgangspunkt strækker sig over et kvartal (15 ECTS) hver, se dog stk. 3. Hvert modul udgør en integreret helhed. Hvert modul afsluttes med en eller flere prøver.</w:t>
      </w:r>
    </w:p>
    <w:p w:rsidR="005C3F8A" w:rsidRPr="00B63942" w:rsidRDefault="005C3F8A" w:rsidP="005C3F8A">
      <w:pPr>
        <w:keepNext/>
        <w:widowControl w:val="0"/>
        <w:rPr>
          <w:sz w:val="20"/>
          <w:lang w:val="da-DK"/>
        </w:rPr>
      </w:pPr>
    </w:p>
    <w:p w:rsidR="005C3F8A" w:rsidRPr="00B63942" w:rsidRDefault="005C3F8A" w:rsidP="005C3F8A">
      <w:pPr>
        <w:keepNext/>
        <w:widowControl w:val="0"/>
        <w:rPr>
          <w:sz w:val="20"/>
          <w:lang w:val="da-DK"/>
        </w:rPr>
      </w:pPr>
      <w:r w:rsidRPr="00B63942">
        <w:rPr>
          <w:sz w:val="20"/>
          <w:lang w:val="da-DK"/>
        </w:rPr>
        <w:t>Stk. 3.  Uddannelsen er opbygget af 9 obligatoriske moduler på hver 15 ECTS, et bachelorprojekt på 20 ECTS samt valgfag på i alt 25 ECTS (se nedenstående skema).</w:t>
      </w:r>
    </w:p>
    <w:p w:rsidR="005C3F8A" w:rsidRPr="00B63942" w:rsidRDefault="005C3F8A" w:rsidP="005C3F8A">
      <w:pPr>
        <w:keepNext/>
        <w:widowControl w:val="0"/>
        <w:rPr>
          <w:sz w:val="20"/>
          <w:lang w:val="da-DK"/>
        </w:rPr>
      </w:pPr>
    </w:p>
    <w:tbl>
      <w:tblPr>
        <w:tblStyle w:val="Tabel-Gitter"/>
        <w:tblpPr w:leftFromText="141" w:rightFromText="141" w:vertAnchor="text" w:horzAnchor="margin" w:tblpY="624"/>
        <w:tblW w:w="9322" w:type="dxa"/>
        <w:tblLayout w:type="fixed"/>
        <w:tblLook w:val="00A0" w:firstRow="1" w:lastRow="0" w:firstColumn="1" w:lastColumn="0" w:noHBand="0" w:noVBand="0"/>
      </w:tblPr>
      <w:tblGrid>
        <w:gridCol w:w="1384"/>
        <w:gridCol w:w="1985"/>
        <w:gridCol w:w="1984"/>
        <w:gridCol w:w="1985"/>
        <w:gridCol w:w="1984"/>
      </w:tblGrid>
      <w:tr w:rsidR="005C3F8A" w:rsidRPr="00B63942" w:rsidTr="007155E7">
        <w:trPr>
          <w:trHeight w:val="980"/>
        </w:trPr>
        <w:tc>
          <w:tcPr>
            <w:tcW w:w="1384" w:type="dxa"/>
          </w:tcPr>
          <w:p w:rsidR="005C3F8A" w:rsidRPr="00B63942" w:rsidRDefault="005C3F8A" w:rsidP="007155E7">
            <w:pPr>
              <w:pStyle w:val="Listeafsnit"/>
              <w:keepNext/>
              <w:widowControl w:val="0"/>
              <w:ind w:left="0"/>
              <w:rPr>
                <w:b/>
                <w:sz w:val="20"/>
                <w:szCs w:val="20"/>
              </w:rPr>
            </w:pPr>
            <w:r w:rsidRPr="00B63942">
              <w:rPr>
                <w:b/>
                <w:sz w:val="20"/>
                <w:szCs w:val="20"/>
              </w:rPr>
              <w:t>Bachelor-plan</w:t>
            </w:r>
          </w:p>
        </w:tc>
        <w:tc>
          <w:tcPr>
            <w:tcW w:w="1985" w:type="dxa"/>
          </w:tcPr>
          <w:p w:rsidR="005C3F8A" w:rsidRPr="00B63942" w:rsidRDefault="005C3F8A" w:rsidP="007155E7">
            <w:pPr>
              <w:pStyle w:val="Listeafsnit"/>
              <w:keepNext/>
              <w:widowControl w:val="0"/>
              <w:ind w:left="0"/>
              <w:rPr>
                <w:b/>
                <w:sz w:val="20"/>
                <w:szCs w:val="20"/>
              </w:rPr>
            </w:pPr>
            <w:r w:rsidRPr="00B63942">
              <w:rPr>
                <w:b/>
                <w:sz w:val="20"/>
                <w:szCs w:val="20"/>
              </w:rPr>
              <w:t xml:space="preserve">1. </w:t>
            </w:r>
            <w:proofErr w:type="spellStart"/>
            <w:r w:rsidRPr="00B63942">
              <w:rPr>
                <w:b/>
                <w:sz w:val="20"/>
                <w:szCs w:val="20"/>
              </w:rPr>
              <w:t>kvartal</w:t>
            </w:r>
            <w:proofErr w:type="spellEnd"/>
          </w:p>
        </w:tc>
        <w:tc>
          <w:tcPr>
            <w:tcW w:w="1984" w:type="dxa"/>
          </w:tcPr>
          <w:p w:rsidR="005C3F8A" w:rsidRPr="00B63942" w:rsidRDefault="005C3F8A" w:rsidP="007155E7">
            <w:pPr>
              <w:pStyle w:val="Listeafsnit"/>
              <w:keepNext/>
              <w:widowControl w:val="0"/>
              <w:ind w:left="0"/>
              <w:rPr>
                <w:b/>
                <w:sz w:val="20"/>
                <w:szCs w:val="20"/>
              </w:rPr>
            </w:pPr>
            <w:r w:rsidRPr="00B63942">
              <w:rPr>
                <w:b/>
                <w:sz w:val="20"/>
                <w:szCs w:val="20"/>
              </w:rPr>
              <w:t xml:space="preserve">2. </w:t>
            </w:r>
            <w:proofErr w:type="spellStart"/>
            <w:r w:rsidRPr="00B63942">
              <w:rPr>
                <w:b/>
                <w:sz w:val="20"/>
                <w:szCs w:val="20"/>
              </w:rPr>
              <w:t>kvartal</w:t>
            </w:r>
            <w:proofErr w:type="spellEnd"/>
          </w:p>
        </w:tc>
        <w:tc>
          <w:tcPr>
            <w:tcW w:w="1985" w:type="dxa"/>
            <w:tcBorders>
              <w:bottom w:val="nil"/>
            </w:tcBorders>
          </w:tcPr>
          <w:p w:rsidR="005C3F8A" w:rsidRPr="00B63942" w:rsidRDefault="005C3F8A" w:rsidP="007155E7">
            <w:pPr>
              <w:pStyle w:val="Listeafsnit"/>
              <w:keepNext/>
              <w:widowControl w:val="0"/>
              <w:ind w:left="0"/>
              <w:rPr>
                <w:b/>
                <w:sz w:val="20"/>
                <w:szCs w:val="20"/>
              </w:rPr>
            </w:pPr>
            <w:r w:rsidRPr="00B63942">
              <w:rPr>
                <w:b/>
                <w:sz w:val="20"/>
                <w:szCs w:val="20"/>
              </w:rPr>
              <w:t xml:space="preserve">3. </w:t>
            </w:r>
            <w:proofErr w:type="spellStart"/>
            <w:r w:rsidRPr="00B63942">
              <w:rPr>
                <w:b/>
                <w:sz w:val="20"/>
                <w:szCs w:val="20"/>
              </w:rPr>
              <w:t>kvartal</w:t>
            </w:r>
            <w:proofErr w:type="spellEnd"/>
          </w:p>
        </w:tc>
        <w:tc>
          <w:tcPr>
            <w:tcW w:w="1984" w:type="dxa"/>
            <w:tcBorders>
              <w:bottom w:val="nil"/>
            </w:tcBorders>
          </w:tcPr>
          <w:p w:rsidR="005C3F8A" w:rsidRPr="00B63942" w:rsidRDefault="005C3F8A" w:rsidP="007155E7">
            <w:pPr>
              <w:pStyle w:val="Listeafsnit"/>
              <w:keepNext/>
              <w:widowControl w:val="0"/>
              <w:ind w:left="0"/>
              <w:rPr>
                <w:b/>
                <w:sz w:val="20"/>
                <w:szCs w:val="20"/>
              </w:rPr>
            </w:pPr>
            <w:r w:rsidRPr="00B63942">
              <w:rPr>
                <w:b/>
                <w:sz w:val="20"/>
                <w:szCs w:val="20"/>
              </w:rPr>
              <w:t xml:space="preserve">4. </w:t>
            </w:r>
            <w:proofErr w:type="spellStart"/>
            <w:r w:rsidRPr="00B63942">
              <w:rPr>
                <w:b/>
                <w:sz w:val="20"/>
                <w:szCs w:val="20"/>
              </w:rPr>
              <w:t>kvartal</w:t>
            </w:r>
            <w:proofErr w:type="spellEnd"/>
          </w:p>
        </w:tc>
      </w:tr>
      <w:tr w:rsidR="005C3F8A" w:rsidRPr="00BA1E0D" w:rsidTr="007155E7">
        <w:trPr>
          <w:trHeight w:val="980"/>
        </w:trPr>
        <w:tc>
          <w:tcPr>
            <w:tcW w:w="1384" w:type="dxa"/>
          </w:tcPr>
          <w:p w:rsidR="005C3F8A" w:rsidRPr="00B63942" w:rsidRDefault="005C3F8A" w:rsidP="007155E7">
            <w:pPr>
              <w:pStyle w:val="Listeafsnit"/>
              <w:keepNext/>
              <w:widowControl w:val="0"/>
              <w:numPr>
                <w:ilvl w:val="0"/>
                <w:numId w:val="8"/>
              </w:numPr>
              <w:rPr>
                <w:b/>
                <w:sz w:val="20"/>
                <w:szCs w:val="20"/>
                <w:lang w:val="da-DK"/>
              </w:rPr>
            </w:pPr>
            <w:r w:rsidRPr="00B63942">
              <w:rPr>
                <w:b/>
                <w:sz w:val="20"/>
                <w:szCs w:val="20"/>
                <w:lang w:val="da-DK"/>
              </w:rPr>
              <w:t>år</w:t>
            </w: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tc>
        <w:tc>
          <w:tcPr>
            <w:tcW w:w="1985" w:type="dxa"/>
          </w:tcPr>
          <w:p w:rsidR="005C3F8A" w:rsidRPr="00B63942" w:rsidRDefault="005C3F8A" w:rsidP="007155E7">
            <w:pPr>
              <w:keepNext/>
              <w:widowControl w:val="0"/>
              <w:rPr>
                <w:sz w:val="20"/>
                <w:szCs w:val="20"/>
                <w:lang w:val="da-DK"/>
              </w:rPr>
            </w:pPr>
            <w:r w:rsidRPr="00B63942">
              <w:rPr>
                <w:sz w:val="20"/>
                <w:szCs w:val="20"/>
                <w:lang w:val="da-DK"/>
              </w:rPr>
              <w:t>Modul 1 (15 ECTS)</w:t>
            </w:r>
          </w:p>
          <w:p w:rsidR="005C3F8A" w:rsidRPr="00B63942" w:rsidRDefault="005C3F8A" w:rsidP="007155E7">
            <w:pPr>
              <w:keepNext/>
              <w:widowControl w:val="0"/>
              <w:rPr>
                <w:sz w:val="20"/>
                <w:szCs w:val="20"/>
                <w:lang w:val="da-DK"/>
              </w:rPr>
            </w:pPr>
            <w:r w:rsidRPr="00B63942">
              <w:rPr>
                <w:sz w:val="20"/>
                <w:szCs w:val="20"/>
                <w:lang w:val="da-DK"/>
              </w:rPr>
              <w:t>Introduktion til psykologi, inkl. basal informations-kompetence</w:t>
            </w:r>
          </w:p>
          <w:p w:rsidR="005C3F8A" w:rsidRPr="00B63942" w:rsidRDefault="005C3F8A" w:rsidP="007155E7">
            <w:pPr>
              <w:keepNext/>
              <w:widowControl w:val="0"/>
              <w:rPr>
                <w:sz w:val="20"/>
                <w:szCs w:val="20"/>
                <w:lang w:val="da-DK"/>
              </w:rPr>
            </w:pPr>
          </w:p>
        </w:tc>
        <w:tc>
          <w:tcPr>
            <w:tcW w:w="1984" w:type="dxa"/>
          </w:tcPr>
          <w:p w:rsidR="005C3F8A" w:rsidRPr="00B63942" w:rsidRDefault="005C3F8A" w:rsidP="007155E7">
            <w:pPr>
              <w:keepNext/>
              <w:widowControl w:val="0"/>
              <w:rPr>
                <w:sz w:val="20"/>
                <w:szCs w:val="20"/>
                <w:lang w:val="da-DK"/>
              </w:rPr>
            </w:pPr>
            <w:r w:rsidRPr="00B63942">
              <w:rPr>
                <w:sz w:val="20"/>
                <w:szCs w:val="20"/>
                <w:lang w:val="da-DK"/>
              </w:rPr>
              <w:t>Modul 2 (15 ECTS)</w:t>
            </w:r>
          </w:p>
          <w:p w:rsidR="005C3F8A" w:rsidRPr="00B63942" w:rsidRDefault="005C3F8A" w:rsidP="007155E7">
            <w:pPr>
              <w:keepNext/>
              <w:widowControl w:val="0"/>
              <w:rPr>
                <w:sz w:val="20"/>
                <w:szCs w:val="20"/>
                <w:lang w:val="da-DK"/>
              </w:rPr>
            </w:pPr>
            <w:r w:rsidRPr="00B63942">
              <w:rPr>
                <w:sz w:val="20"/>
                <w:szCs w:val="20"/>
                <w:lang w:val="da-DK"/>
              </w:rPr>
              <w:t>Kognitiv psykologi, inkl. metode 1</w:t>
            </w:r>
          </w:p>
          <w:p w:rsidR="005C3F8A" w:rsidRPr="00B63942" w:rsidRDefault="005C3F8A" w:rsidP="007155E7">
            <w:pPr>
              <w:keepNext/>
              <w:widowControl w:val="0"/>
              <w:rPr>
                <w:sz w:val="20"/>
                <w:szCs w:val="20"/>
                <w:lang w:val="da-DK"/>
              </w:rPr>
            </w:pPr>
          </w:p>
        </w:tc>
        <w:tc>
          <w:tcPr>
            <w:tcW w:w="1985" w:type="dxa"/>
            <w:tcBorders>
              <w:bottom w:val="nil"/>
            </w:tcBorders>
          </w:tcPr>
          <w:p w:rsidR="005C3F8A" w:rsidRPr="00B63942" w:rsidRDefault="005C3F8A" w:rsidP="007155E7">
            <w:pPr>
              <w:keepNext/>
              <w:widowControl w:val="0"/>
              <w:rPr>
                <w:sz w:val="20"/>
                <w:szCs w:val="20"/>
                <w:lang w:val="da-DK"/>
              </w:rPr>
            </w:pPr>
            <w:r w:rsidRPr="00B63942">
              <w:rPr>
                <w:sz w:val="20"/>
                <w:szCs w:val="20"/>
                <w:lang w:val="da-DK"/>
              </w:rPr>
              <w:t>Modul 3 (15 ECTS)</w:t>
            </w:r>
          </w:p>
          <w:p w:rsidR="005C3F8A" w:rsidRPr="00B63942" w:rsidRDefault="005C3F8A" w:rsidP="007155E7">
            <w:pPr>
              <w:keepNext/>
              <w:widowControl w:val="0"/>
              <w:rPr>
                <w:sz w:val="20"/>
                <w:szCs w:val="20"/>
                <w:lang w:val="da-DK"/>
              </w:rPr>
            </w:pPr>
            <w:r w:rsidRPr="00B63942">
              <w:rPr>
                <w:sz w:val="20"/>
                <w:szCs w:val="20"/>
                <w:lang w:val="da-DK"/>
              </w:rPr>
              <w:t>Udviklingspsykologi, inkl. metode 2</w:t>
            </w:r>
          </w:p>
          <w:p w:rsidR="005C3F8A" w:rsidRPr="00B63942" w:rsidRDefault="005C3F8A" w:rsidP="007155E7">
            <w:pPr>
              <w:keepNext/>
              <w:widowControl w:val="0"/>
              <w:rPr>
                <w:sz w:val="20"/>
                <w:szCs w:val="20"/>
                <w:lang w:val="da-DK"/>
              </w:rPr>
            </w:pPr>
          </w:p>
          <w:p w:rsidR="005C3F8A" w:rsidRPr="00B63942" w:rsidRDefault="005C3F8A" w:rsidP="007155E7">
            <w:pPr>
              <w:keepNext/>
              <w:widowControl w:val="0"/>
              <w:rPr>
                <w:sz w:val="20"/>
                <w:szCs w:val="20"/>
                <w:lang w:val="da-DK"/>
              </w:rPr>
            </w:pPr>
          </w:p>
        </w:tc>
        <w:tc>
          <w:tcPr>
            <w:tcW w:w="1984" w:type="dxa"/>
            <w:tcBorders>
              <w:bottom w:val="nil"/>
            </w:tcBorders>
          </w:tcPr>
          <w:p w:rsidR="005C3F8A" w:rsidRPr="00B63942" w:rsidRDefault="005C3F8A" w:rsidP="007155E7">
            <w:pPr>
              <w:keepNext/>
              <w:widowControl w:val="0"/>
              <w:rPr>
                <w:sz w:val="20"/>
                <w:szCs w:val="20"/>
                <w:lang w:val="da-DK"/>
              </w:rPr>
            </w:pPr>
            <w:r w:rsidRPr="00B63942">
              <w:rPr>
                <w:sz w:val="20"/>
                <w:szCs w:val="20"/>
                <w:lang w:val="da-DK"/>
              </w:rPr>
              <w:t>Modul 4 (15 ECTS)</w:t>
            </w:r>
          </w:p>
          <w:p w:rsidR="005C3F8A" w:rsidRPr="00B63942" w:rsidRDefault="005C3F8A" w:rsidP="007155E7">
            <w:pPr>
              <w:keepNext/>
              <w:widowControl w:val="0"/>
              <w:rPr>
                <w:sz w:val="20"/>
                <w:szCs w:val="20"/>
                <w:lang w:val="da-DK"/>
              </w:rPr>
            </w:pPr>
            <w:r w:rsidRPr="00B63942">
              <w:rPr>
                <w:sz w:val="20"/>
                <w:szCs w:val="20"/>
                <w:lang w:val="da-DK"/>
              </w:rPr>
              <w:t xml:space="preserve">Personligheds- og </w:t>
            </w:r>
            <w:proofErr w:type="gramStart"/>
            <w:r w:rsidRPr="00B63942">
              <w:rPr>
                <w:sz w:val="20"/>
                <w:szCs w:val="20"/>
                <w:lang w:val="da-DK"/>
              </w:rPr>
              <w:t>socialpsykologi ,</w:t>
            </w:r>
            <w:proofErr w:type="gramEnd"/>
            <w:r w:rsidRPr="00B63942">
              <w:rPr>
                <w:sz w:val="20"/>
                <w:szCs w:val="20"/>
                <w:lang w:val="da-DK"/>
              </w:rPr>
              <w:t xml:space="preserve"> inkl. metode 3</w:t>
            </w:r>
          </w:p>
          <w:p w:rsidR="005C3F8A" w:rsidRPr="00B63942" w:rsidRDefault="005C3F8A" w:rsidP="007155E7">
            <w:pPr>
              <w:keepNext/>
              <w:widowControl w:val="0"/>
              <w:rPr>
                <w:sz w:val="20"/>
                <w:szCs w:val="20"/>
                <w:lang w:val="da-DK"/>
              </w:rPr>
            </w:pPr>
          </w:p>
        </w:tc>
      </w:tr>
      <w:tr w:rsidR="005C3F8A" w:rsidRPr="00BA1E0D" w:rsidTr="007155E7">
        <w:trPr>
          <w:trHeight w:val="1266"/>
        </w:trPr>
        <w:tc>
          <w:tcPr>
            <w:tcW w:w="1384" w:type="dxa"/>
            <w:tcBorders>
              <w:bottom w:val="single" w:sz="4" w:space="0" w:color="000000" w:themeColor="text1"/>
            </w:tcBorders>
          </w:tcPr>
          <w:p w:rsidR="005C3F8A" w:rsidRPr="00B63942" w:rsidRDefault="005C3F8A" w:rsidP="007155E7">
            <w:pPr>
              <w:pStyle w:val="Listeafsnit"/>
              <w:keepNext/>
              <w:widowControl w:val="0"/>
              <w:numPr>
                <w:ilvl w:val="0"/>
                <w:numId w:val="8"/>
              </w:numPr>
              <w:rPr>
                <w:b/>
                <w:sz w:val="20"/>
                <w:szCs w:val="20"/>
                <w:lang w:val="da-DK"/>
              </w:rPr>
            </w:pPr>
            <w:r w:rsidRPr="00B63942">
              <w:rPr>
                <w:b/>
                <w:sz w:val="20"/>
                <w:szCs w:val="20"/>
                <w:lang w:val="da-DK"/>
              </w:rPr>
              <w:t>år</w:t>
            </w: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keepNext/>
              <w:widowControl w:val="0"/>
              <w:rPr>
                <w:b/>
                <w:sz w:val="20"/>
                <w:szCs w:val="20"/>
                <w:lang w:val="da-DK"/>
              </w:rPr>
            </w:pPr>
          </w:p>
        </w:tc>
        <w:tc>
          <w:tcPr>
            <w:tcW w:w="1985" w:type="dxa"/>
            <w:tcBorders>
              <w:bottom w:val="single" w:sz="4" w:space="0" w:color="auto"/>
            </w:tcBorders>
          </w:tcPr>
          <w:p w:rsidR="005C3F8A" w:rsidRPr="00B63942" w:rsidRDefault="005C3F8A" w:rsidP="007155E7">
            <w:pPr>
              <w:keepNext/>
              <w:widowControl w:val="0"/>
              <w:rPr>
                <w:sz w:val="20"/>
                <w:szCs w:val="20"/>
                <w:lang w:val="da-DK"/>
              </w:rPr>
            </w:pPr>
            <w:r w:rsidRPr="00B63942">
              <w:rPr>
                <w:sz w:val="20"/>
                <w:szCs w:val="20"/>
                <w:lang w:val="da-DK"/>
              </w:rPr>
              <w:t>Modul 5 (15 ECTS)</w:t>
            </w:r>
          </w:p>
          <w:p w:rsidR="005C3F8A" w:rsidRPr="00B63942" w:rsidRDefault="005C3F8A" w:rsidP="007155E7">
            <w:pPr>
              <w:keepNext/>
              <w:widowControl w:val="0"/>
              <w:rPr>
                <w:sz w:val="20"/>
                <w:szCs w:val="20"/>
                <w:lang w:val="da-DK"/>
              </w:rPr>
            </w:pPr>
            <w:r w:rsidRPr="00B63942">
              <w:rPr>
                <w:sz w:val="20"/>
                <w:szCs w:val="20"/>
                <w:lang w:val="da-DK"/>
              </w:rPr>
              <w:t>Biologi, fysiologi og adfærd, inkl. metode 4</w:t>
            </w:r>
          </w:p>
        </w:tc>
        <w:tc>
          <w:tcPr>
            <w:tcW w:w="1984" w:type="dxa"/>
            <w:tcBorders>
              <w:bottom w:val="nil"/>
            </w:tcBorders>
          </w:tcPr>
          <w:p w:rsidR="005C3F8A" w:rsidRPr="00B63942" w:rsidRDefault="005C3F8A" w:rsidP="007155E7">
            <w:pPr>
              <w:keepNext/>
              <w:widowControl w:val="0"/>
              <w:rPr>
                <w:sz w:val="20"/>
                <w:szCs w:val="20"/>
                <w:lang w:val="en-US"/>
              </w:rPr>
            </w:pPr>
            <w:proofErr w:type="spellStart"/>
            <w:r w:rsidRPr="00B63942">
              <w:rPr>
                <w:sz w:val="20"/>
                <w:szCs w:val="20"/>
                <w:lang w:val="en-US"/>
              </w:rPr>
              <w:t>Modul</w:t>
            </w:r>
            <w:proofErr w:type="spellEnd"/>
            <w:r w:rsidRPr="00B63942">
              <w:rPr>
                <w:sz w:val="20"/>
                <w:szCs w:val="20"/>
                <w:lang w:val="en-US"/>
              </w:rPr>
              <w:t xml:space="preserve"> 6 (15 ECTS)</w:t>
            </w:r>
          </w:p>
          <w:p w:rsidR="005C3F8A" w:rsidRPr="00B63942" w:rsidRDefault="005C3F8A" w:rsidP="007155E7">
            <w:pPr>
              <w:keepNext/>
              <w:widowControl w:val="0"/>
              <w:rPr>
                <w:sz w:val="20"/>
                <w:szCs w:val="20"/>
                <w:lang w:val="en-US"/>
              </w:rPr>
            </w:pPr>
            <w:r w:rsidRPr="00B63942">
              <w:rPr>
                <w:sz w:val="20"/>
                <w:szCs w:val="20"/>
                <w:lang w:val="en-US"/>
              </w:rPr>
              <w:t xml:space="preserve">Psychology of Health and Counselling Psychology, </w:t>
            </w:r>
            <w:proofErr w:type="spellStart"/>
            <w:r w:rsidRPr="00B63942">
              <w:rPr>
                <w:sz w:val="20"/>
                <w:szCs w:val="20"/>
                <w:lang w:val="en-US"/>
              </w:rPr>
              <w:t>inkl</w:t>
            </w:r>
            <w:proofErr w:type="spellEnd"/>
            <w:r w:rsidRPr="00B63942">
              <w:rPr>
                <w:sz w:val="20"/>
                <w:szCs w:val="20"/>
                <w:lang w:val="en-US"/>
              </w:rPr>
              <w:t xml:space="preserve">. </w:t>
            </w:r>
          </w:p>
          <w:p w:rsidR="005C3F8A" w:rsidRPr="00B63942" w:rsidRDefault="005C3F8A" w:rsidP="007155E7">
            <w:pPr>
              <w:keepNext/>
              <w:widowControl w:val="0"/>
              <w:rPr>
                <w:sz w:val="20"/>
                <w:szCs w:val="20"/>
                <w:lang w:val="da-DK"/>
              </w:rPr>
            </w:pPr>
            <w:r w:rsidRPr="00B63942">
              <w:rPr>
                <w:sz w:val="20"/>
                <w:szCs w:val="20"/>
                <w:lang w:val="da-DK"/>
              </w:rPr>
              <w:t>metode 5</w:t>
            </w:r>
          </w:p>
          <w:p w:rsidR="005C3F8A" w:rsidRPr="00B63942" w:rsidRDefault="005C3F8A" w:rsidP="007155E7">
            <w:pPr>
              <w:keepNext/>
              <w:widowControl w:val="0"/>
              <w:rPr>
                <w:sz w:val="20"/>
                <w:szCs w:val="20"/>
                <w:lang w:val="da-DK"/>
              </w:rPr>
            </w:pPr>
          </w:p>
        </w:tc>
        <w:tc>
          <w:tcPr>
            <w:tcW w:w="1985" w:type="dxa"/>
            <w:tcBorders>
              <w:bottom w:val="single" w:sz="4" w:space="0" w:color="000000" w:themeColor="text1"/>
            </w:tcBorders>
          </w:tcPr>
          <w:p w:rsidR="005C3F8A" w:rsidRPr="00B63942" w:rsidRDefault="005C3F8A" w:rsidP="007155E7">
            <w:pPr>
              <w:keepNext/>
              <w:widowControl w:val="0"/>
              <w:rPr>
                <w:sz w:val="20"/>
                <w:szCs w:val="20"/>
                <w:lang w:val="da-DK"/>
              </w:rPr>
            </w:pPr>
            <w:r w:rsidRPr="00B63942">
              <w:rPr>
                <w:sz w:val="20"/>
                <w:szCs w:val="20"/>
                <w:lang w:val="da-DK"/>
              </w:rPr>
              <w:t>Modul 7 (15 ECTS)</w:t>
            </w:r>
          </w:p>
          <w:p w:rsidR="005C3F8A" w:rsidRPr="00B63942" w:rsidRDefault="005C3F8A" w:rsidP="007155E7">
            <w:pPr>
              <w:keepNext/>
              <w:widowControl w:val="0"/>
              <w:rPr>
                <w:sz w:val="20"/>
                <w:szCs w:val="20"/>
                <w:lang w:val="da-DK"/>
              </w:rPr>
            </w:pPr>
            <w:r w:rsidRPr="00B63942">
              <w:rPr>
                <w:sz w:val="20"/>
                <w:szCs w:val="20"/>
                <w:lang w:val="da-DK"/>
              </w:rPr>
              <w:t>Klinisk psykologi, inkl. metode 6</w:t>
            </w:r>
          </w:p>
          <w:p w:rsidR="005C3F8A" w:rsidRPr="00B63942" w:rsidRDefault="005C3F8A" w:rsidP="007155E7">
            <w:pPr>
              <w:keepNext/>
              <w:widowControl w:val="0"/>
              <w:rPr>
                <w:strike/>
                <w:sz w:val="20"/>
                <w:szCs w:val="20"/>
                <w:lang w:val="da-DK"/>
              </w:rPr>
            </w:pPr>
          </w:p>
        </w:tc>
        <w:tc>
          <w:tcPr>
            <w:tcW w:w="1984" w:type="dxa"/>
            <w:tcBorders>
              <w:bottom w:val="single" w:sz="4" w:space="0" w:color="000000" w:themeColor="text1"/>
            </w:tcBorders>
          </w:tcPr>
          <w:p w:rsidR="005C3F8A" w:rsidRPr="00B63942" w:rsidRDefault="005C3F8A" w:rsidP="007155E7">
            <w:pPr>
              <w:keepNext/>
              <w:widowControl w:val="0"/>
              <w:rPr>
                <w:sz w:val="20"/>
                <w:szCs w:val="20"/>
                <w:lang w:val="da-DK"/>
              </w:rPr>
            </w:pPr>
            <w:r w:rsidRPr="00B63942">
              <w:rPr>
                <w:sz w:val="20"/>
                <w:szCs w:val="20"/>
                <w:lang w:val="da-DK"/>
              </w:rPr>
              <w:t>Modul 8 (15 ECTS)</w:t>
            </w:r>
          </w:p>
          <w:p w:rsidR="005C3F8A" w:rsidRPr="00B63942" w:rsidRDefault="005C3F8A" w:rsidP="007155E7">
            <w:pPr>
              <w:keepNext/>
              <w:widowControl w:val="0"/>
              <w:rPr>
                <w:sz w:val="20"/>
                <w:szCs w:val="20"/>
                <w:lang w:val="da-DK"/>
              </w:rPr>
            </w:pPr>
            <w:r w:rsidRPr="00B63942">
              <w:rPr>
                <w:sz w:val="20"/>
                <w:szCs w:val="20"/>
                <w:lang w:val="da-DK"/>
              </w:rPr>
              <w:t>Pædagogisk psykologi, inkl. test- og undersøgelsesmetode (a) - børn og unge</w:t>
            </w:r>
          </w:p>
        </w:tc>
      </w:tr>
      <w:tr w:rsidR="005C3F8A" w:rsidRPr="00B63942" w:rsidTr="007155E7">
        <w:trPr>
          <w:trHeight w:val="472"/>
        </w:trPr>
        <w:tc>
          <w:tcPr>
            <w:tcW w:w="1384" w:type="dxa"/>
            <w:vMerge w:val="restart"/>
            <w:tcBorders>
              <w:bottom w:val="single" w:sz="4" w:space="0" w:color="auto"/>
            </w:tcBorders>
          </w:tcPr>
          <w:p w:rsidR="005C3F8A" w:rsidRPr="00B63942" w:rsidRDefault="005C3F8A" w:rsidP="007155E7">
            <w:pPr>
              <w:pStyle w:val="Listeafsnit"/>
              <w:keepNext/>
              <w:widowControl w:val="0"/>
              <w:numPr>
                <w:ilvl w:val="0"/>
                <w:numId w:val="8"/>
              </w:numPr>
              <w:rPr>
                <w:b/>
                <w:sz w:val="20"/>
                <w:szCs w:val="20"/>
                <w:lang w:val="da-DK"/>
              </w:rPr>
            </w:pPr>
            <w:r w:rsidRPr="00B63942">
              <w:rPr>
                <w:b/>
                <w:sz w:val="20"/>
                <w:szCs w:val="20"/>
                <w:lang w:val="da-DK"/>
              </w:rPr>
              <w:t>år</w:t>
            </w: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p w:rsidR="005C3F8A" w:rsidRPr="00B63942" w:rsidRDefault="005C3F8A" w:rsidP="007155E7">
            <w:pPr>
              <w:pStyle w:val="Listeafsnit"/>
              <w:keepNext/>
              <w:widowControl w:val="0"/>
              <w:rPr>
                <w:b/>
                <w:sz w:val="20"/>
                <w:szCs w:val="20"/>
                <w:lang w:val="da-DK"/>
              </w:rPr>
            </w:pPr>
          </w:p>
        </w:tc>
        <w:tc>
          <w:tcPr>
            <w:tcW w:w="3969" w:type="dxa"/>
            <w:gridSpan w:val="2"/>
            <w:tcBorders>
              <w:top w:val="single" w:sz="4" w:space="0" w:color="auto"/>
              <w:bottom w:val="single" w:sz="4" w:space="0" w:color="auto"/>
            </w:tcBorders>
          </w:tcPr>
          <w:p w:rsidR="005C3F8A" w:rsidRPr="00B63942" w:rsidRDefault="005C3F8A" w:rsidP="007155E7">
            <w:pPr>
              <w:keepNext/>
              <w:widowControl w:val="0"/>
              <w:rPr>
                <w:sz w:val="20"/>
                <w:szCs w:val="20"/>
                <w:lang w:val="da-DK"/>
              </w:rPr>
            </w:pPr>
            <w:r w:rsidRPr="00B63942">
              <w:rPr>
                <w:sz w:val="20"/>
                <w:szCs w:val="20"/>
                <w:lang w:val="da-DK"/>
              </w:rPr>
              <w:t>Modul 9 (15 ECTS)</w:t>
            </w:r>
          </w:p>
          <w:p w:rsidR="005C3F8A" w:rsidRPr="00B63942" w:rsidRDefault="005C3F8A" w:rsidP="007155E7">
            <w:pPr>
              <w:keepNext/>
              <w:widowControl w:val="0"/>
              <w:rPr>
                <w:sz w:val="20"/>
                <w:szCs w:val="20"/>
                <w:lang w:val="da-DK"/>
              </w:rPr>
            </w:pPr>
            <w:r w:rsidRPr="00B63942">
              <w:rPr>
                <w:sz w:val="20"/>
                <w:szCs w:val="20"/>
                <w:lang w:val="da-DK"/>
              </w:rPr>
              <w:t>Arbejds- og organisationspsykologi, inkl. test- og undersøgelsesmetode (b) – voksne</w:t>
            </w:r>
          </w:p>
        </w:tc>
        <w:tc>
          <w:tcPr>
            <w:tcW w:w="1985" w:type="dxa"/>
            <w:vMerge w:val="restart"/>
            <w:tcBorders>
              <w:bottom w:val="single" w:sz="4" w:space="0" w:color="auto"/>
            </w:tcBorders>
          </w:tcPr>
          <w:p w:rsidR="005C3F8A" w:rsidRPr="00B63942" w:rsidRDefault="005C3F8A" w:rsidP="007155E7">
            <w:pPr>
              <w:keepNext/>
              <w:widowControl w:val="0"/>
              <w:rPr>
                <w:sz w:val="20"/>
                <w:szCs w:val="20"/>
                <w:lang w:val="da-DK"/>
              </w:rPr>
            </w:pPr>
            <w:r w:rsidRPr="00B63942">
              <w:rPr>
                <w:sz w:val="20"/>
                <w:szCs w:val="20"/>
                <w:lang w:val="da-DK"/>
              </w:rPr>
              <w:t>Modul 11 (10 ECTS)</w:t>
            </w:r>
          </w:p>
          <w:p w:rsidR="005C3F8A" w:rsidRPr="00B63942" w:rsidRDefault="005C3F8A" w:rsidP="007155E7">
            <w:pPr>
              <w:keepNext/>
              <w:widowControl w:val="0"/>
              <w:rPr>
                <w:sz w:val="20"/>
                <w:szCs w:val="20"/>
                <w:lang w:val="da-DK"/>
              </w:rPr>
            </w:pPr>
            <w:r w:rsidRPr="00B63942">
              <w:rPr>
                <w:sz w:val="20"/>
                <w:szCs w:val="20"/>
                <w:lang w:val="da-DK"/>
              </w:rPr>
              <w:t xml:space="preserve">Psykologi valgfag, inkl. videregående informations-kompetence </w:t>
            </w:r>
          </w:p>
        </w:tc>
        <w:tc>
          <w:tcPr>
            <w:tcW w:w="1984" w:type="dxa"/>
            <w:vMerge w:val="restart"/>
            <w:tcBorders>
              <w:bottom w:val="single" w:sz="4" w:space="0" w:color="auto"/>
            </w:tcBorders>
          </w:tcPr>
          <w:p w:rsidR="005C3F8A" w:rsidRPr="00B63942" w:rsidRDefault="005C3F8A" w:rsidP="007155E7">
            <w:pPr>
              <w:keepNext/>
              <w:widowControl w:val="0"/>
              <w:rPr>
                <w:sz w:val="20"/>
                <w:szCs w:val="20"/>
                <w:lang w:val="da-DK"/>
              </w:rPr>
            </w:pPr>
            <w:r w:rsidRPr="00B63942">
              <w:rPr>
                <w:sz w:val="20"/>
                <w:szCs w:val="20"/>
                <w:lang w:val="da-DK"/>
              </w:rPr>
              <w:t>Modul 12 (20 ECTS)</w:t>
            </w:r>
          </w:p>
          <w:p w:rsidR="005C3F8A" w:rsidRPr="00B63942" w:rsidRDefault="005C3F8A" w:rsidP="007155E7">
            <w:pPr>
              <w:keepNext/>
              <w:widowControl w:val="0"/>
              <w:rPr>
                <w:sz w:val="20"/>
                <w:szCs w:val="20"/>
                <w:lang w:val="da-DK"/>
              </w:rPr>
            </w:pPr>
            <w:r w:rsidRPr="00B63942">
              <w:rPr>
                <w:sz w:val="20"/>
                <w:szCs w:val="20"/>
                <w:lang w:val="da-DK"/>
              </w:rPr>
              <w:t>Bachelorprojekt</w:t>
            </w:r>
          </w:p>
        </w:tc>
      </w:tr>
      <w:tr w:rsidR="005C3F8A" w:rsidRPr="00B63942" w:rsidTr="007155E7">
        <w:trPr>
          <w:trHeight w:val="472"/>
        </w:trPr>
        <w:tc>
          <w:tcPr>
            <w:tcW w:w="1384" w:type="dxa"/>
            <w:vMerge/>
            <w:tcBorders>
              <w:top w:val="single" w:sz="4" w:space="0" w:color="auto"/>
              <w:bottom w:val="single" w:sz="4" w:space="0" w:color="auto"/>
            </w:tcBorders>
          </w:tcPr>
          <w:p w:rsidR="005C3F8A" w:rsidRPr="00B63942" w:rsidRDefault="005C3F8A" w:rsidP="007155E7">
            <w:pPr>
              <w:pStyle w:val="Listeafsnit"/>
              <w:keepNext/>
              <w:widowControl w:val="0"/>
              <w:numPr>
                <w:ilvl w:val="0"/>
                <w:numId w:val="8"/>
              </w:numPr>
              <w:rPr>
                <w:b/>
                <w:lang w:val="da-DK"/>
              </w:rPr>
            </w:pPr>
          </w:p>
        </w:tc>
        <w:tc>
          <w:tcPr>
            <w:tcW w:w="3969" w:type="dxa"/>
            <w:gridSpan w:val="2"/>
            <w:tcBorders>
              <w:top w:val="single" w:sz="4" w:space="0" w:color="auto"/>
              <w:bottom w:val="single" w:sz="4" w:space="0" w:color="auto"/>
            </w:tcBorders>
          </w:tcPr>
          <w:p w:rsidR="005C3F8A" w:rsidRPr="00B63942" w:rsidRDefault="005C3F8A" w:rsidP="007155E7">
            <w:pPr>
              <w:keepNext/>
              <w:widowControl w:val="0"/>
              <w:rPr>
                <w:i/>
                <w:sz w:val="20"/>
                <w:szCs w:val="20"/>
                <w:lang w:val="da-DK"/>
              </w:rPr>
            </w:pPr>
            <w:r w:rsidRPr="00B63942">
              <w:rPr>
                <w:sz w:val="20"/>
                <w:szCs w:val="20"/>
                <w:lang w:val="da-DK"/>
              </w:rPr>
              <w:t>Modul 10 (15 ECTS)</w:t>
            </w:r>
          </w:p>
          <w:p w:rsidR="005C3F8A" w:rsidRPr="00B63942" w:rsidRDefault="005C3F8A" w:rsidP="007155E7">
            <w:pPr>
              <w:keepNext/>
              <w:widowControl w:val="0"/>
              <w:rPr>
                <w:i/>
                <w:sz w:val="20"/>
                <w:szCs w:val="20"/>
                <w:lang w:val="da-DK"/>
              </w:rPr>
            </w:pPr>
            <w:r w:rsidRPr="00B63942">
              <w:rPr>
                <w:sz w:val="20"/>
                <w:szCs w:val="20"/>
                <w:lang w:val="da-DK"/>
              </w:rPr>
              <w:t>Nonpsykologisk valgfagsmodul</w:t>
            </w:r>
          </w:p>
        </w:tc>
        <w:tc>
          <w:tcPr>
            <w:tcW w:w="1985" w:type="dxa"/>
            <w:vMerge/>
            <w:tcBorders>
              <w:top w:val="single" w:sz="4" w:space="0" w:color="auto"/>
              <w:bottom w:val="single" w:sz="4" w:space="0" w:color="auto"/>
            </w:tcBorders>
          </w:tcPr>
          <w:p w:rsidR="005C3F8A" w:rsidRPr="00B63942" w:rsidRDefault="005C3F8A" w:rsidP="007155E7">
            <w:pPr>
              <w:keepNext/>
              <w:widowControl w:val="0"/>
              <w:rPr>
                <w:i/>
                <w:sz w:val="20"/>
                <w:szCs w:val="20"/>
                <w:lang w:val="da-DK"/>
              </w:rPr>
            </w:pPr>
          </w:p>
        </w:tc>
        <w:tc>
          <w:tcPr>
            <w:tcW w:w="1984" w:type="dxa"/>
            <w:vMerge/>
            <w:tcBorders>
              <w:top w:val="single" w:sz="4" w:space="0" w:color="auto"/>
              <w:bottom w:val="single" w:sz="4" w:space="0" w:color="auto"/>
            </w:tcBorders>
          </w:tcPr>
          <w:p w:rsidR="005C3F8A" w:rsidRPr="00B63942" w:rsidRDefault="005C3F8A" w:rsidP="007155E7">
            <w:pPr>
              <w:keepNext/>
              <w:widowControl w:val="0"/>
              <w:rPr>
                <w:i/>
                <w:sz w:val="20"/>
                <w:szCs w:val="20"/>
                <w:lang w:val="da-DK"/>
              </w:rPr>
            </w:pPr>
          </w:p>
        </w:tc>
      </w:tr>
      <w:tr w:rsidR="005C3F8A" w:rsidRPr="00B63942" w:rsidTr="007155E7">
        <w:trPr>
          <w:trHeight w:val="472"/>
        </w:trPr>
        <w:tc>
          <w:tcPr>
            <w:tcW w:w="9322" w:type="dxa"/>
            <w:gridSpan w:val="5"/>
            <w:tcBorders>
              <w:top w:val="nil"/>
              <w:left w:val="nil"/>
              <w:bottom w:val="nil"/>
              <w:right w:val="nil"/>
            </w:tcBorders>
          </w:tcPr>
          <w:p w:rsidR="005C3F8A" w:rsidRPr="00B63942" w:rsidRDefault="005C3F8A" w:rsidP="007155E7">
            <w:pPr>
              <w:keepNext/>
              <w:widowControl w:val="0"/>
              <w:rPr>
                <w:i/>
                <w:sz w:val="20"/>
                <w:szCs w:val="20"/>
                <w:lang w:val="da-DK"/>
              </w:rPr>
            </w:pPr>
          </w:p>
        </w:tc>
      </w:tr>
    </w:tbl>
    <w:p w:rsidR="005C3F8A" w:rsidRPr="00B63942" w:rsidRDefault="005C3F8A" w:rsidP="005C3F8A">
      <w:pPr>
        <w:pStyle w:val="Listeafsnit"/>
        <w:keepNext/>
        <w:widowControl w:val="0"/>
        <w:ind w:left="0"/>
        <w:rPr>
          <w:b/>
          <w:sz w:val="22"/>
          <w:szCs w:val="22"/>
          <w:lang w:val="da-DK"/>
        </w:rPr>
      </w:pPr>
    </w:p>
    <w:p w:rsidR="005C3F8A" w:rsidRPr="00B63942" w:rsidRDefault="005C3F8A" w:rsidP="005C3F8A">
      <w:pPr>
        <w:pStyle w:val="Listeafsnit"/>
        <w:ind w:left="0"/>
        <w:rPr>
          <w:sz w:val="20"/>
          <w:szCs w:val="20"/>
        </w:rPr>
      </w:pPr>
      <w:proofErr w:type="spellStart"/>
      <w:r w:rsidRPr="00B63942">
        <w:rPr>
          <w:sz w:val="20"/>
          <w:szCs w:val="20"/>
        </w:rPr>
        <w:t>Tabel</w:t>
      </w:r>
      <w:proofErr w:type="spellEnd"/>
      <w:r w:rsidRPr="00B63942">
        <w:rPr>
          <w:sz w:val="20"/>
          <w:szCs w:val="20"/>
        </w:rPr>
        <w:t xml:space="preserve"> 1</w:t>
      </w:r>
    </w:p>
    <w:p w:rsidR="005C3F8A" w:rsidRPr="00B63942" w:rsidRDefault="005C3F8A" w:rsidP="005C3F8A">
      <w:pPr>
        <w:spacing w:after="200" w:line="276" w:lineRule="auto"/>
        <w:rPr>
          <w:b/>
          <w:sz w:val="22"/>
          <w:szCs w:val="22"/>
          <w:lang w:val="da-DK"/>
        </w:rPr>
      </w:pPr>
    </w:p>
    <w:p w:rsidR="005C3F8A" w:rsidRPr="00B63942" w:rsidRDefault="005C3F8A" w:rsidP="005C3F8A">
      <w:pPr>
        <w:ind w:left="720" w:hanging="720"/>
        <w:rPr>
          <w:bCs/>
          <w:sz w:val="20"/>
          <w:lang w:val="da-DK"/>
        </w:rPr>
      </w:pPr>
    </w:p>
    <w:p w:rsidR="005C3F8A" w:rsidRPr="00B63942" w:rsidRDefault="005C3F8A" w:rsidP="005C3F8A">
      <w:pPr>
        <w:ind w:left="720" w:hanging="720"/>
        <w:rPr>
          <w:bCs/>
          <w:sz w:val="20"/>
          <w:lang w:val="da-DK"/>
        </w:rPr>
      </w:pPr>
    </w:p>
    <w:p w:rsidR="005C3F8A" w:rsidRPr="00B63942" w:rsidRDefault="005C3F8A" w:rsidP="005C3F8A">
      <w:pPr>
        <w:rPr>
          <w:lang w:val="da-DK"/>
        </w:rPr>
      </w:pPr>
      <w:r w:rsidRPr="00B63942">
        <w:rPr>
          <w:lang w:val="da-D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688"/>
        <w:gridCol w:w="1276"/>
        <w:gridCol w:w="2693"/>
        <w:gridCol w:w="1276"/>
      </w:tblGrid>
      <w:tr w:rsidR="005C3F8A" w:rsidRPr="00BA1E0D" w:rsidTr="007155E7">
        <w:tc>
          <w:tcPr>
            <w:tcW w:w="9322" w:type="dxa"/>
            <w:gridSpan w:val="5"/>
            <w:tcBorders>
              <w:top w:val="nil"/>
              <w:left w:val="nil"/>
              <w:bottom w:val="single" w:sz="4" w:space="0" w:color="auto"/>
              <w:right w:val="nil"/>
            </w:tcBorders>
            <w:shd w:val="clear" w:color="auto" w:fill="auto"/>
          </w:tcPr>
          <w:p w:rsidR="005C3F8A" w:rsidRPr="00B63942" w:rsidRDefault="005C3F8A" w:rsidP="007155E7">
            <w:pPr>
              <w:rPr>
                <w:bCs/>
                <w:sz w:val="20"/>
                <w:lang w:val="da-DK"/>
              </w:rPr>
            </w:pPr>
            <w:r w:rsidRPr="00B63942">
              <w:rPr>
                <w:bCs/>
                <w:sz w:val="20"/>
                <w:lang w:val="da-DK"/>
              </w:rPr>
              <w:t>Tabel 2. Oversigt over målbeskrivelserne svarende til viden og forståelses-, færdigheds -, og kompetencekrav på bachelor og kandidat niveauer</w:t>
            </w:r>
          </w:p>
        </w:tc>
      </w:tr>
      <w:tr w:rsidR="005C3F8A" w:rsidRPr="00B63942" w:rsidTr="007155E7">
        <w:tc>
          <w:tcPr>
            <w:tcW w:w="1389" w:type="dxa"/>
            <w:tcBorders>
              <w:bottom w:val="single" w:sz="4" w:space="0" w:color="auto"/>
            </w:tcBorders>
            <w:shd w:val="clear" w:color="auto" w:fill="E6E6E6"/>
          </w:tcPr>
          <w:p w:rsidR="005C3F8A" w:rsidRPr="00B63942" w:rsidRDefault="005C3F8A" w:rsidP="007155E7">
            <w:pPr>
              <w:spacing w:before="120" w:after="120"/>
              <w:rPr>
                <w:b/>
                <w:sz w:val="16"/>
                <w:szCs w:val="20"/>
                <w:lang w:val="da-DK"/>
              </w:rPr>
            </w:pPr>
          </w:p>
        </w:tc>
        <w:tc>
          <w:tcPr>
            <w:tcW w:w="2688" w:type="dxa"/>
            <w:tcBorders>
              <w:right w:val="single" w:sz="4" w:space="0" w:color="auto"/>
            </w:tcBorders>
            <w:shd w:val="clear" w:color="auto" w:fill="E6E6E6"/>
          </w:tcPr>
          <w:p w:rsidR="005C3F8A" w:rsidRPr="00B63942" w:rsidRDefault="005C3F8A" w:rsidP="007155E7">
            <w:pPr>
              <w:spacing w:before="120" w:after="120"/>
              <w:rPr>
                <w:b/>
                <w:sz w:val="16"/>
                <w:szCs w:val="20"/>
                <w:lang w:val="da-DK"/>
              </w:rPr>
            </w:pPr>
            <w:r w:rsidRPr="00B63942">
              <w:rPr>
                <w:b/>
                <w:sz w:val="16"/>
                <w:szCs w:val="20"/>
                <w:lang w:val="da-DK"/>
              </w:rPr>
              <w:t>Bachelorniveau</w:t>
            </w:r>
          </w:p>
        </w:tc>
        <w:tc>
          <w:tcPr>
            <w:tcW w:w="1276" w:type="dxa"/>
            <w:tcBorders>
              <w:right w:val="single" w:sz="4" w:space="0" w:color="auto"/>
            </w:tcBorders>
            <w:shd w:val="clear" w:color="auto" w:fill="E6E6E6"/>
          </w:tcPr>
          <w:p w:rsidR="005C3F8A" w:rsidRPr="00B63942" w:rsidRDefault="005C3F8A" w:rsidP="007155E7">
            <w:pPr>
              <w:spacing w:before="120" w:after="120"/>
              <w:rPr>
                <w:b/>
                <w:sz w:val="16"/>
                <w:szCs w:val="20"/>
                <w:lang w:val="da-DK"/>
              </w:rPr>
            </w:pPr>
            <w:r w:rsidRPr="00B63942">
              <w:rPr>
                <w:b/>
                <w:sz w:val="16"/>
                <w:szCs w:val="20"/>
                <w:lang w:val="da-DK"/>
              </w:rPr>
              <w:t>Målbeskrivelse</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5C3F8A" w:rsidRPr="00B63942" w:rsidRDefault="005C3F8A" w:rsidP="007155E7">
            <w:pPr>
              <w:spacing w:before="120" w:after="120"/>
              <w:rPr>
                <w:b/>
                <w:sz w:val="16"/>
                <w:szCs w:val="20"/>
                <w:lang w:val="da-DK"/>
              </w:rPr>
            </w:pPr>
            <w:r w:rsidRPr="00B63942">
              <w:rPr>
                <w:b/>
                <w:sz w:val="16"/>
                <w:szCs w:val="20"/>
                <w:lang w:val="da-DK"/>
              </w:rPr>
              <w:t>Kandidatniveau</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5C3F8A" w:rsidRPr="00B63942" w:rsidRDefault="005C3F8A" w:rsidP="007155E7">
            <w:pPr>
              <w:spacing w:before="120" w:after="120"/>
              <w:rPr>
                <w:b/>
                <w:sz w:val="16"/>
                <w:szCs w:val="20"/>
                <w:lang w:val="da-DK"/>
              </w:rPr>
            </w:pPr>
            <w:r w:rsidRPr="00B63942">
              <w:rPr>
                <w:b/>
                <w:sz w:val="16"/>
                <w:szCs w:val="20"/>
                <w:lang w:val="da-DK"/>
              </w:rPr>
              <w:t>Målbeskrivelse</w:t>
            </w:r>
          </w:p>
        </w:tc>
      </w:tr>
      <w:tr w:rsidR="005C3F8A" w:rsidRPr="00B63942" w:rsidTr="007155E7">
        <w:tc>
          <w:tcPr>
            <w:tcW w:w="9322" w:type="dxa"/>
            <w:gridSpan w:val="5"/>
            <w:tcBorders>
              <w:bottom w:val="single" w:sz="4" w:space="0" w:color="auto"/>
              <w:right w:val="single" w:sz="4" w:space="0" w:color="auto"/>
            </w:tcBorders>
            <w:shd w:val="clear" w:color="auto" w:fill="auto"/>
          </w:tcPr>
          <w:p w:rsidR="005C3F8A" w:rsidRPr="00B63942" w:rsidRDefault="005C3F8A" w:rsidP="007155E7">
            <w:pPr>
              <w:spacing w:before="60" w:after="60"/>
              <w:rPr>
                <w:b/>
                <w:sz w:val="16"/>
                <w:szCs w:val="20"/>
                <w:lang w:val="da-DK"/>
              </w:rPr>
            </w:pPr>
            <w:r w:rsidRPr="00B63942">
              <w:rPr>
                <w:b/>
                <w:sz w:val="16"/>
                <w:szCs w:val="20"/>
                <w:lang w:val="da-DK"/>
              </w:rPr>
              <w:t>Viden og forståelse</w:t>
            </w:r>
          </w:p>
        </w:tc>
      </w:tr>
      <w:tr w:rsidR="005C3F8A" w:rsidRPr="00B63942" w:rsidTr="007155E7">
        <w:tc>
          <w:tcPr>
            <w:tcW w:w="1389" w:type="dxa"/>
            <w:tcBorders>
              <w:top w:val="single" w:sz="4" w:space="0" w:color="auto"/>
              <w:left w:val="single" w:sz="4" w:space="0" w:color="auto"/>
              <w:bottom w:val="single" w:sz="4" w:space="0" w:color="auto"/>
              <w:right w:val="single" w:sz="4" w:space="0" w:color="auto"/>
            </w:tcBorders>
          </w:tcPr>
          <w:p w:rsidR="005C3F8A" w:rsidRPr="00B63942" w:rsidRDefault="005C3F8A" w:rsidP="007155E7">
            <w:pPr>
              <w:rPr>
                <w:b/>
                <w:sz w:val="16"/>
                <w:szCs w:val="20"/>
                <w:lang w:val="da-DK"/>
              </w:rPr>
            </w:pPr>
            <w:proofErr w:type="spellStart"/>
            <w:r w:rsidRPr="00B63942">
              <w:rPr>
                <w:bCs/>
                <w:sz w:val="16"/>
                <w:lang w:val="da-DK"/>
              </w:rPr>
              <w:t>Vidensfeltet</w:t>
            </w:r>
            <w:proofErr w:type="spellEnd"/>
          </w:p>
        </w:tc>
        <w:tc>
          <w:tcPr>
            <w:tcW w:w="2688" w:type="dxa"/>
            <w:tcBorders>
              <w:left w:val="single" w:sz="4" w:space="0" w:color="auto"/>
            </w:tcBorders>
          </w:tcPr>
          <w:p w:rsidR="005C3F8A" w:rsidRPr="00B63942" w:rsidRDefault="005C3F8A" w:rsidP="007155E7">
            <w:pPr>
              <w:numPr>
                <w:ilvl w:val="0"/>
                <w:numId w:val="19"/>
              </w:numPr>
              <w:rPr>
                <w:sz w:val="16"/>
                <w:szCs w:val="20"/>
                <w:lang w:val="da-DK"/>
              </w:rPr>
            </w:pPr>
            <w:r w:rsidRPr="00B63942">
              <w:rPr>
                <w:sz w:val="16"/>
                <w:szCs w:val="20"/>
                <w:lang w:val="da-DK"/>
              </w:rPr>
              <w:t>Besidder viden om teorier, metoder og praksis for flere fagområder inden for psykologi</w:t>
            </w:r>
          </w:p>
        </w:tc>
        <w:tc>
          <w:tcPr>
            <w:tcW w:w="1276" w:type="dxa"/>
          </w:tcPr>
          <w:p w:rsidR="005C3F8A" w:rsidRPr="00B63942" w:rsidRDefault="005C3F8A" w:rsidP="007155E7">
            <w:pPr>
              <w:framePr w:hSpace="141" w:wrap="around" w:vAnchor="page" w:hAnchor="margin" w:xAlign="center" w:y="1526"/>
              <w:rPr>
                <w:bCs/>
                <w:sz w:val="16"/>
                <w:lang w:val="fr-FR"/>
              </w:rPr>
            </w:pPr>
            <w:r w:rsidRPr="00B63942">
              <w:rPr>
                <w:bCs/>
                <w:sz w:val="16"/>
                <w:lang w:val="fr-FR"/>
              </w:rPr>
              <w:t xml:space="preserve">FS1, FS3, FS8, FS9, FS10, </w:t>
            </w:r>
          </w:p>
          <w:p w:rsidR="005C3F8A" w:rsidRPr="00B63942" w:rsidRDefault="005C3F8A" w:rsidP="007155E7">
            <w:pPr>
              <w:rPr>
                <w:sz w:val="16"/>
                <w:szCs w:val="20"/>
                <w:lang w:val="da-DK"/>
              </w:rPr>
            </w:pPr>
            <w:r w:rsidRPr="00B63942">
              <w:rPr>
                <w:bCs/>
                <w:sz w:val="16"/>
                <w:lang w:val="da-DK"/>
              </w:rPr>
              <w:t>G2, G4, G5, G6</w:t>
            </w:r>
          </w:p>
        </w:tc>
        <w:tc>
          <w:tcPr>
            <w:tcW w:w="2693" w:type="dxa"/>
            <w:tcBorders>
              <w:top w:val="single" w:sz="4" w:space="0" w:color="auto"/>
            </w:tcBorders>
          </w:tcPr>
          <w:p w:rsidR="005C3F8A" w:rsidRPr="00B63942" w:rsidRDefault="005C3F8A" w:rsidP="007155E7">
            <w:pPr>
              <w:numPr>
                <w:ilvl w:val="0"/>
                <w:numId w:val="18"/>
              </w:numPr>
              <w:rPr>
                <w:sz w:val="16"/>
                <w:szCs w:val="20"/>
                <w:lang w:val="da-DK"/>
              </w:rPr>
            </w:pPr>
            <w:r w:rsidRPr="00B63942">
              <w:rPr>
                <w:sz w:val="16"/>
                <w:szCs w:val="20"/>
                <w:lang w:val="da-DK"/>
              </w:rPr>
              <w:t xml:space="preserve">Besidder viden inden for flere psykologiske fagområder, som på udvalgte områder er baseret på højeste internationale forskning </w:t>
            </w:r>
          </w:p>
          <w:p w:rsidR="005C3F8A" w:rsidRPr="00B63942" w:rsidRDefault="005C3F8A" w:rsidP="007155E7">
            <w:pPr>
              <w:ind w:left="284"/>
              <w:rPr>
                <w:sz w:val="16"/>
                <w:szCs w:val="20"/>
                <w:lang w:val="da-DK"/>
              </w:rPr>
            </w:pPr>
          </w:p>
        </w:tc>
        <w:tc>
          <w:tcPr>
            <w:tcW w:w="1276" w:type="dxa"/>
            <w:tcBorders>
              <w:top w:val="single" w:sz="4" w:space="0" w:color="auto"/>
            </w:tcBorders>
          </w:tcPr>
          <w:p w:rsidR="005C3F8A" w:rsidRPr="00B63942" w:rsidRDefault="005C3F8A" w:rsidP="007155E7">
            <w:pPr>
              <w:framePr w:hSpace="141" w:wrap="around" w:vAnchor="page" w:hAnchor="margin" w:xAlign="center" w:y="1526"/>
              <w:rPr>
                <w:bCs/>
                <w:sz w:val="16"/>
                <w:szCs w:val="20"/>
                <w:lang w:val="en-US"/>
              </w:rPr>
            </w:pPr>
            <w:r w:rsidRPr="00B63942">
              <w:rPr>
                <w:bCs/>
                <w:sz w:val="16"/>
                <w:szCs w:val="20"/>
                <w:lang w:val="en-US"/>
              </w:rPr>
              <w:t>FS1, FS3, FS8, FS9, FS10</w:t>
            </w:r>
          </w:p>
          <w:p w:rsidR="005C3F8A" w:rsidRPr="00B63942" w:rsidRDefault="005C3F8A" w:rsidP="007155E7">
            <w:pPr>
              <w:rPr>
                <w:sz w:val="16"/>
                <w:szCs w:val="20"/>
                <w:lang w:val="en-US"/>
              </w:rPr>
            </w:pPr>
            <w:r w:rsidRPr="00B63942">
              <w:rPr>
                <w:bCs/>
                <w:sz w:val="16"/>
                <w:szCs w:val="20"/>
                <w:lang w:val="en-US"/>
              </w:rPr>
              <w:t>G2, G4, G5, G6</w:t>
            </w:r>
          </w:p>
        </w:tc>
      </w:tr>
      <w:tr w:rsidR="005C3F8A" w:rsidRPr="00B63942" w:rsidTr="007155E7">
        <w:tc>
          <w:tcPr>
            <w:tcW w:w="1389" w:type="dxa"/>
            <w:tcBorders>
              <w:top w:val="single" w:sz="4" w:space="0" w:color="auto"/>
              <w:left w:val="single" w:sz="4" w:space="0" w:color="auto"/>
              <w:bottom w:val="single" w:sz="4" w:space="0" w:color="auto"/>
              <w:right w:val="single" w:sz="4" w:space="0" w:color="auto"/>
            </w:tcBorders>
          </w:tcPr>
          <w:p w:rsidR="005C3F8A" w:rsidRPr="00B63942" w:rsidRDefault="005C3F8A" w:rsidP="007155E7">
            <w:pPr>
              <w:rPr>
                <w:b/>
                <w:sz w:val="16"/>
                <w:szCs w:val="20"/>
                <w:lang w:val="da-DK"/>
              </w:rPr>
            </w:pPr>
            <w:r w:rsidRPr="00B63942">
              <w:rPr>
                <w:bCs/>
                <w:sz w:val="16"/>
                <w:lang w:val="da-DK"/>
              </w:rPr>
              <w:t xml:space="preserve">Forståelses- og </w:t>
            </w:r>
            <w:proofErr w:type="spellStart"/>
            <w:r w:rsidRPr="00B63942">
              <w:rPr>
                <w:bCs/>
                <w:sz w:val="16"/>
                <w:lang w:val="da-DK"/>
              </w:rPr>
              <w:t>reflektionsniveauet</w:t>
            </w:r>
            <w:proofErr w:type="spellEnd"/>
          </w:p>
        </w:tc>
        <w:tc>
          <w:tcPr>
            <w:tcW w:w="2688" w:type="dxa"/>
            <w:tcBorders>
              <w:left w:val="single" w:sz="4" w:space="0" w:color="auto"/>
            </w:tcBorders>
          </w:tcPr>
          <w:p w:rsidR="005C3F8A" w:rsidRPr="00B63942" w:rsidRDefault="005C3F8A" w:rsidP="007155E7">
            <w:pPr>
              <w:numPr>
                <w:ilvl w:val="0"/>
                <w:numId w:val="19"/>
              </w:numPr>
              <w:rPr>
                <w:sz w:val="16"/>
                <w:szCs w:val="20"/>
                <w:lang w:val="da-DK"/>
              </w:rPr>
            </w:pPr>
            <w:r w:rsidRPr="00B63942">
              <w:rPr>
                <w:sz w:val="16"/>
                <w:szCs w:val="20"/>
                <w:lang w:val="da-DK"/>
              </w:rPr>
              <w:t>Kan forstå og reflektere over psykologiske teorier, metoder og praksis</w:t>
            </w:r>
          </w:p>
        </w:tc>
        <w:tc>
          <w:tcPr>
            <w:tcW w:w="1276" w:type="dxa"/>
          </w:tcPr>
          <w:p w:rsidR="005C3F8A" w:rsidRPr="00B63942" w:rsidRDefault="005C3F8A" w:rsidP="007155E7">
            <w:pPr>
              <w:framePr w:hSpace="141" w:wrap="around" w:vAnchor="page" w:hAnchor="margin" w:xAlign="center" w:y="1526"/>
              <w:rPr>
                <w:bCs/>
                <w:sz w:val="16"/>
                <w:lang w:val="fr-FR"/>
              </w:rPr>
            </w:pPr>
            <w:r w:rsidRPr="00B63942">
              <w:rPr>
                <w:bCs/>
                <w:sz w:val="16"/>
                <w:lang w:val="fr-FR"/>
              </w:rPr>
              <w:t>FS1, FS3, FS8, FS9, FS10,</w:t>
            </w:r>
          </w:p>
          <w:p w:rsidR="005C3F8A" w:rsidRPr="00B63942" w:rsidRDefault="005C3F8A" w:rsidP="007155E7">
            <w:pPr>
              <w:rPr>
                <w:sz w:val="16"/>
                <w:szCs w:val="20"/>
                <w:lang w:val="da-DK"/>
              </w:rPr>
            </w:pPr>
            <w:r w:rsidRPr="00B63942">
              <w:rPr>
                <w:bCs/>
                <w:sz w:val="16"/>
                <w:lang w:val="da-DK"/>
              </w:rPr>
              <w:t>G2, G5, G6</w:t>
            </w:r>
          </w:p>
        </w:tc>
        <w:tc>
          <w:tcPr>
            <w:tcW w:w="2693" w:type="dxa"/>
          </w:tcPr>
          <w:p w:rsidR="005C3F8A" w:rsidRPr="00B63942" w:rsidRDefault="005C3F8A" w:rsidP="007155E7">
            <w:pPr>
              <w:numPr>
                <w:ilvl w:val="0"/>
                <w:numId w:val="17"/>
              </w:numPr>
              <w:rPr>
                <w:sz w:val="16"/>
                <w:szCs w:val="20"/>
                <w:lang w:val="da-DK"/>
              </w:rPr>
            </w:pPr>
            <w:r w:rsidRPr="00B63942">
              <w:rPr>
                <w:sz w:val="16"/>
                <w:szCs w:val="20"/>
                <w:lang w:val="da-DK"/>
              </w:rPr>
              <w:t>Kan forstå og forholde sig kritisk til viden inden for flere psykologiske fagområder samt kan identificere videnskabelige problemstillinger</w:t>
            </w:r>
          </w:p>
          <w:p w:rsidR="005C3F8A" w:rsidRPr="00B63942" w:rsidRDefault="005C3F8A" w:rsidP="007155E7">
            <w:pPr>
              <w:ind w:left="284"/>
              <w:rPr>
                <w:sz w:val="16"/>
                <w:szCs w:val="20"/>
                <w:lang w:val="da-DK"/>
              </w:rPr>
            </w:pPr>
          </w:p>
        </w:tc>
        <w:tc>
          <w:tcPr>
            <w:tcW w:w="1276" w:type="dxa"/>
          </w:tcPr>
          <w:p w:rsidR="005C3F8A" w:rsidRPr="00B63942" w:rsidRDefault="005C3F8A" w:rsidP="007155E7">
            <w:pPr>
              <w:framePr w:hSpace="141" w:wrap="around" w:vAnchor="page" w:hAnchor="margin" w:xAlign="center" w:y="1526"/>
              <w:rPr>
                <w:bCs/>
                <w:sz w:val="16"/>
                <w:szCs w:val="20"/>
                <w:lang w:val="en-US"/>
              </w:rPr>
            </w:pPr>
            <w:r w:rsidRPr="00B63942">
              <w:rPr>
                <w:bCs/>
                <w:sz w:val="16"/>
                <w:szCs w:val="20"/>
                <w:lang w:val="en-US"/>
              </w:rPr>
              <w:t>FS1, FS3, FS8, FS9, FS10</w:t>
            </w:r>
          </w:p>
          <w:p w:rsidR="005C3F8A" w:rsidRPr="00B63942" w:rsidRDefault="005C3F8A" w:rsidP="007155E7">
            <w:pPr>
              <w:rPr>
                <w:sz w:val="16"/>
                <w:szCs w:val="20"/>
                <w:lang w:val="en-US"/>
              </w:rPr>
            </w:pPr>
            <w:r w:rsidRPr="00B63942">
              <w:rPr>
                <w:bCs/>
                <w:sz w:val="16"/>
                <w:szCs w:val="20"/>
                <w:lang w:val="en-US"/>
              </w:rPr>
              <w:t>G2, G5, G6</w:t>
            </w:r>
          </w:p>
        </w:tc>
      </w:tr>
      <w:tr w:rsidR="005C3F8A" w:rsidRPr="00B63942" w:rsidTr="007155E7">
        <w:tc>
          <w:tcPr>
            <w:tcW w:w="9322" w:type="dxa"/>
            <w:gridSpan w:val="5"/>
            <w:tcBorders>
              <w:top w:val="nil"/>
              <w:left w:val="single" w:sz="4" w:space="0" w:color="auto"/>
              <w:bottom w:val="single" w:sz="4" w:space="0" w:color="auto"/>
            </w:tcBorders>
          </w:tcPr>
          <w:p w:rsidR="005C3F8A" w:rsidRPr="00B63942" w:rsidRDefault="005C3F8A" w:rsidP="007155E7">
            <w:pPr>
              <w:spacing w:before="60" w:after="60"/>
              <w:rPr>
                <w:b/>
                <w:sz w:val="16"/>
                <w:szCs w:val="20"/>
                <w:lang w:val="da-DK"/>
              </w:rPr>
            </w:pPr>
            <w:r w:rsidRPr="00B63942">
              <w:rPr>
                <w:b/>
                <w:sz w:val="16"/>
                <w:szCs w:val="20"/>
                <w:lang w:val="da-DK"/>
              </w:rPr>
              <w:t>Færdigheder</w:t>
            </w:r>
          </w:p>
        </w:tc>
      </w:tr>
      <w:tr w:rsidR="005C3F8A" w:rsidRPr="00B63942" w:rsidTr="007155E7">
        <w:tc>
          <w:tcPr>
            <w:tcW w:w="1389" w:type="dxa"/>
            <w:tcBorders>
              <w:top w:val="single" w:sz="4" w:space="0" w:color="auto"/>
              <w:left w:val="single" w:sz="4" w:space="0" w:color="auto"/>
              <w:bottom w:val="single" w:sz="4" w:space="0" w:color="auto"/>
              <w:right w:val="single" w:sz="4" w:space="0" w:color="auto"/>
            </w:tcBorders>
            <w:shd w:val="clear" w:color="auto" w:fill="auto"/>
          </w:tcPr>
          <w:p w:rsidR="005C3F8A" w:rsidRPr="00B63942" w:rsidRDefault="005C3F8A" w:rsidP="007155E7">
            <w:pPr>
              <w:rPr>
                <w:bCs/>
                <w:sz w:val="16"/>
                <w:lang w:val="da-DK"/>
              </w:rPr>
            </w:pPr>
            <w:r w:rsidRPr="00B63942">
              <w:rPr>
                <w:bCs/>
                <w:sz w:val="16"/>
                <w:lang w:val="da-DK"/>
              </w:rPr>
              <w:t>Typen af færdigheder</w:t>
            </w:r>
          </w:p>
          <w:p w:rsidR="005C3F8A" w:rsidRPr="00B63942" w:rsidRDefault="005C3F8A" w:rsidP="007155E7">
            <w:pPr>
              <w:rPr>
                <w:bCs/>
                <w:sz w:val="16"/>
                <w:lang w:val="da-DK"/>
              </w:rPr>
            </w:pPr>
          </w:p>
          <w:p w:rsidR="005C3F8A" w:rsidRPr="00B63942" w:rsidRDefault="005C3F8A" w:rsidP="007155E7">
            <w:pPr>
              <w:rPr>
                <w:bCs/>
                <w:sz w:val="16"/>
                <w:lang w:val="da-DK"/>
              </w:rPr>
            </w:pPr>
          </w:p>
          <w:p w:rsidR="005C3F8A" w:rsidRPr="00B63942" w:rsidRDefault="005C3F8A" w:rsidP="007155E7">
            <w:pPr>
              <w:rPr>
                <w:bCs/>
                <w:sz w:val="16"/>
                <w:lang w:val="da-DK"/>
              </w:rPr>
            </w:pPr>
          </w:p>
          <w:p w:rsidR="005C3F8A" w:rsidRPr="00B63942" w:rsidRDefault="005C3F8A" w:rsidP="007155E7">
            <w:pPr>
              <w:rPr>
                <w:bCs/>
                <w:sz w:val="16"/>
                <w:lang w:val="da-DK"/>
              </w:rPr>
            </w:pPr>
          </w:p>
          <w:p w:rsidR="005C3F8A" w:rsidRPr="00B63942" w:rsidRDefault="005C3F8A" w:rsidP="007155E7">
            <w:pPr>
              <w:rPr>
                <w:b/>
                <w:sz w:val="16"/>
                <w:szCs w:val="20"/>
                <w:lang w:val="da-DK"/>
              </w:rPr>
            </w:pPr>
          </w:p>
        </w:tc>
        <w:tc>
          <w:tcPr>
            <w:tcW w:w="2688" w:type="dxa"/>
            <w:tcBorders>
              <w:left w:val="single" w:sz="4" w:space="0" w:color="auto"/>
              <w:bottom w:val="single" w:sz="4" w:space="0" w:color="auto"/>
            </w:tcBorders>
          </w:tcPr>
          <w:p w:rsidR="005C3F8A" w:rsidRPr="00B63942" w:rsidRDefault="005C3F8A" w:rsidP="007155E7">
            <w:pPr>
              <w:numPr>
                <w:ilvl w:val="0"/>
                <w:numId w:val="13"/>
              </w:numPr>
              <w:rPr>
                <w:sz w:val="16"/>
                <w:szCs w:val="20"/>
                <w:lang w:val="da-DK"/>
              </w:rPr>
            </w:pPr>
            <w:r w:rsidRPr="00B63942">
              <w:rPr>
                <w:sz w:val="16"/>
                <w:szCs w:val="20"/>
                <w:lang w:val="da-DK"/>
              </w:rPr>
              <w:t>Kan anvende én eller flere psykologiske metoder og redskaber samt kan anvende generelle færdigheder, der knytter sig til beskæftigelse i relevant tilknyttede fagområder</w:t>
            </w:r>
          </w:p>
        </w:tc>
        <w:tc>
          <w:tcPr>
            <w:tcW w:w="1276" w:type="dxa"/>
          </w:tcPr>
          <w:p w:rsidR="005C3F8A" w:rsidRPr="00B63942" w:rsidRDefault="005C3F8A" w:rsidP="007155E7">
            <w:pPr>
              <w:framePr w:hSpace="141" w:wrap="around" w:vAnchor="page" w:hAnchor="margin" w:xAlign="center" w:y="1526"/>
              <w:rPr>
                <w:bCs/>
                <w:sz w:val="16"/>
                <w:lang w:val="en-US"/>
              </w:rPr>
            </w:pPr>
            <w:r w:rsidRPr="00B63942">
              <w:rPr>
                <w:bCs/>
                <w:sz w:val="16"/>
                <w:lang w:val="en-US"/>
              </w:rPr>
              <w:t>FS5, FS6, FS7, FS10,</w:t>
            </w:r>
          </w:p>
          <w:p w:rsidR="005C3F8A" w:rsidRPr="00B63942" w:rsidRDefault="005C3F8A" w:rsidP="007155E7">
            <w:pPr>
              <w:rPr>
                <w:sz w:val="16"/>
                <w:szCs w:val="20"/>
                <w:lang w:val="en-US"/>
              </w:rPr>
            </w:pPr>
            <w:r w:rsidRPr="00B63942">
              <w:rPr>
                <w:bCs/>
                <w:sz w:val="16"/>
                <w:lang w:val="en-US"/>
              </w:rPr>
              <w:t>G3, G4, G7</w:t>
            </w:r>
          </w:p>
          <w:p w:rsidR="005C3F8A" w:rsidRPr="00B63942" w:rsidRDefault="005C3F8A" w:rsidP="007155E7">
            <w:pPr>
              <w:rPr>
                <w:bCs/>
                <w:sz w:val="16"/>
                <w:lang w:val="en-US"/>
              </w:rPr>
            </w:pPr>
          </w:p>
          <w:p w:rsidR="005C3F8A" w:rsidRPr="00B63942" w:rsidRDefault="005C3F8A" w:rsidP="007155E7">
            <w:pPr>
              <w:rPr>
                <w:bCs/>
                <w:sz w:val="16"/>
                <w:lang w:val="en-US"/>
              </w:rPr>
            </w:pPr>
          </w:p>
          <w:p w:rsidR="005C3F8A" w:rsidRPr="00B63942" w:rsidRDefault="005C3F8A" w:rsidP="007155E7">
            <w:pPr>
              <w:rPr>
                <w:sz w:val="16"/>
                <w:szCs w:val="20"/>
                <w:lang w:val="en-US"/>
              </w:rPr>
            </w:pPr>
          </w:p>
        </w:tc>
        <w:tc>
          <w:tcPr>
            <w:tcW w:w="2693" w:type="dxa"/>
          </w:tcPr>
          <w:p w:rsidR="005C3F8A" w:rsidRPr="00B63942" w:rsidRDefault="005C3F8A" w:rsidP="007155E7">
            <w:pPr>
              <w:numPr>
                <w:ilvl w:val="0"/>
                <w:numId w:val="17"/>
              </w:numPr>
              <w:rPr>
                <w:sz w:val="16"/>
                <w:szCs w:val="20"/>
                <w:lang w:val="da-DK"/>
              </w:rPr>
            </w:pPr>
            <w:r w:rsidRPr="00B63942">
              <w:rPr>
                <w:sz w:val="16"/>
                <w:szCs w:val="20"/>
                <w:lang w:val="da-DK"/>
              </w:rPr>
              <w:t>Kan mestre videnskabelige metoder og redskaber samt generelle færdigheder, der knytter sig til beskæftigelse inden for psykologiens professionsruter</w:t>
            </w:r>
          </w:p>
        </w:tc>
        <w:tc>
          <w:tcPr>
            <w:tcW w:w="1276" w:type="dxa"/>
          </w:tcPr>
          <w:p w:rsidR="005C3F8A" w:rsidRPr="00B63942" w:rsidRDefault="005C3F8A" w:rsidP="007155E7">
            <w:pPr>
              <w:framePr w:hSpace="141" w:wrap="around" w:vAnchor="page" w:hAnchor="margin" w:xAlign="center" w:y="1526"/>
              <w:rPr>
                <w:bCs/>
                <w:sz w:val="16"/>
                <w:szCs w:val="20"/>
                <w:lang w:val="en-US"/>
              </w:rPr>
            </w:pPr>
            <w:r w:rsidRPr="00B63942">
              <w:rPr>
                <w:bCs/>
                <w:sz w:val="16"/>
                <w:szCs w:val="20"/>
                <w:lang w:val="en-US"/>
              </w:rPr>
              <w:t>FS5, FS6, FS7, FS10</w:t>
            </w:r>
          </w:p>
          <w:p w:rsidR="005C3F8A" w:rsidRPr="00B63942" w:rsidRDefault="005C3F8A" w:rsidP="007155E7">
            <w:pPr>
              <w:rPr>
                <w:sz w:val="16"/>
                <w:szCs w:val="20"/>
                <w:lang w:val="en-US"/>
              </w:rPr>
            </w:pPr>
            <w:r w:rsidRPr="00B63942">
              <w:rPr>
                <w:bCs/>
                <w:sz w:val="16"/>
                <w:szCs w:val="20"/>
                <w:lang w:val="en-US"/>
              </w:rPr>
              <w:t>G3, G4, G7</w:t>
            </w:r>
          </w:p>
        </w:tc>
      </w:tr>
      <w:tr w:rsidR="005C3F8A" w:rsidRPr="00B63942" w:rsidTr="007155E7">
        <w:tc>
          <w:tcPr>
            <w:tcW w:w="1389" w:type="dxa"/>
            <w:tcBorders>
              <w:left w:val="single" w:sz="4" w:space="0" w:color="auto"/>
              <w:bottom w:val="single" w:sz="4" w:space="0" w:color="auto"/>
              <w:right w:val="single" w:sz="4" w:space="0" w:color="auto"/>
            </w:tcBorders>
            <w:shd w:val="clear" w:color="auto" w:fill="auto"/>
          </w:tcPr>
          <w:p w:rsidR="005C3F8A" w:rsidRPr="00B63942" w:rsidRDefault="005C3F8A" w:rsidP="007155E7">
            <w:pPr>
              <w:rPr>
                <w:sz w:val="16"/>
                <w:lang w:val="da-DK"/>
              </w:rPr>
            </w:pPr>
            <w:r w:rsidRPr="00B63942">
              <w:rPr>
                <w:sz w:val="16"/>
                <w:lang w:val="da-DK"/>
              </w:rPr>
              <w:t>Vurdering og beslutning</w:t>
            </w:r>
          </w:p>
        </w:tc>
        <w:tc>
          <w:tcPr>
            <w:tcW w:w="2688" w:type="dxa"/>
            <w:tcBorders>
              <w:top w:val="single" w:sz="4" w:space="0" w:color="auto"/>
              <w:left w:val="single" w:sz="4" w:space="0" w:color="auto"/>
            </w:tcBorders>
          </w:tcPr>
          <w:p w:rsidR="005C3F8A" w:rsidRPr="00B63942" w:rsidRDefault="005C3F8A" w:rsidP="007155E7">
            <w:pPr>
              <w:numPr>
                <w:ilvl w:val="0"/>
                <w:numId w:val="16"/>
              </w:numPr>
              <w:rPr>
                <w:sz w:val="16"/>
                <w:szCs w:val="20"/>
                <w:lang w:val="da-DK"/>
              </w:rPr>
            </w:pPr>
            <w:r w:rsidRPr="00B63942">
              <w:rPr>
                <w:sz w:val="16"/>
                <w:szCs w:val="20"/>
                <w:lang w:val="da-DK"/>
              </w:rPr>
              <w:t xml:space="preserve">Kan vurdere teoretiske og praktiske problemstillinger relateret til psykologi og anvende relevante analyse- og løsningsmodeller </w:t>
            </w:r>
          </w:p>
          <w:p w:rsidR="005C3F8A" w:rsidRPr="00B63942" w:rsidRDefault="005C3F8A" w:rsidP="007155E7">
            <w:pPr>
              <w:ind w:left="284"/>
              <w:rPr>
                <w:sz w:val="16"/>
                <w:szCs w:val="20"/>
                <w:lang w:val="da-DK"/>
              </w:rPr>
            </w:pPr>
          </w:p>
        </w:tc>
        <w:tc>
          <w:tcPr>
            <w:tcW w:w="1276" w:type="dxa"/>
          </w:tcPr>
          <w:p w:rsidR="005C3F8A" w:rsidRPr="00B63942" w:rsidRDefault="005C3F8A" w:rsidP="007155E7">
            <w:pPr>
              <w:framePr w:hSpace="141" w:wrap="around" w:vAnchor="page" w:hAnchor="margin" w:xAlign="center" w:y="1526"/>
              <w:rPr>
                <w:bCs/>
                <w:sz w:val="16"/>
                <w:lang w:val="fr-FR"/>
              </w:rPr>
            </w:pPr>
            <w:r w:rsidRPr="00B63942">
              <w:rPr>
                <w:bCs/>
                <w:sz w:val="16"/>
                <w:lang w:val="fr-FR"/>
              </w:rPr>
              <w:t xml:space="preserve">FS3, FS4, FS5, FS7, FS8, FS9, FS10, </w:t>
            </w:r>
          </w:p>
          <w:p w:rsidR="005C3F8A" w:rsidRPr="00B63942" w:rsidRDefault="005C3F8A" w:rsidP="007155E7">
            <w:pPr>
              <w:rPr>
                <w:sz w:val="16"/>
                <w:szCs w:val="20"/>
                <w:lang w:val="da-DK"/>
              </w:rPr>
            </w:pPr>
            <w:r w:rsidRPr="00B63942">
              <w:rPr>
                <w:bCs/>
                <w:sz w:val="16"/>
                <w:lang w:val="da-DK"/>
              </w:rPr>
              <w:t>G2, G3, G6, G7</w:t>
            </w:r>
          </w:p>
        </w:tc>
        <w:tc>
          <w:tcPr>
            <w:tcW w:w="2693" w:type="dxa"/>
          </w:tcPr>
          <w:p w:rsidR="005C3F8A" w:rsidRPr="00B63942" w:rsidRDefault="005C3F8A" w:rsidP="007155E7">
            <w:pPr>
              <w:numPr>
                <w:ilvl w:val="0"/>
                <w:numId w:val="16"/>
              </w:numPr>
              <w:rPr>
                <w:sz w:val="16"/>
                <w:szCs w:val="20"/>
                <w:lang w:val="da-DK"/>
              </w:rPr>
            </w:pPr>
            <w:r w:rsidRPr="00B63942">
              <w:rPr>
                <w:sz w:val="16"/>
                <w:szCs w:val="20"/>
                <w:lang w:val="da-DK"/>
              </w:rPr>
              <w:t xml:space="preserve">Kan vurdere og vælge blandt psykologiens videnskabelige metoder, redskaber og generelle færdigheder samt opstille nye analyse- og løsningsmodeller </w:t>
            </w:r>
          </w:p>
        </w:tc>
        <w:tc>
          <w:tcPr>
            <w:tcW w:w="1276" w:type="dxa"/>
          </w:tcPr>
          <w:p w:rsidR="005C3F8A" w:rsidRPr="00B63942" w:rsidRDefault="005C3F8A" w:rsidP="007155E7">
            <w:pPr>
              <w:framePr w:hSpace="141" w:wrap="around" w:vAnchor="page" w:hAnchor="margin" w:xAlign="center" w:y="1526"/>
              <w:rPr>
                <w:bCs/>
                <w:sz w:val="16"/>
                <w:szCs w:val="20"/>
                <w:lang w:val="fr-FR"/>
              </w:rPr>
            </w:pPr>
            <w:r w:rsidRPr="00B63942">
              <w:rPr>
                <w:bCs/>
                <w:sz w:val="16"/>
                <w:szCs w:val="20"/>
                <w:lang w:val="fr-FR"/>
              </w:rPr>
              <w:t>FS3, FS4, FS5, FS7, FS8, FS9, FS10</w:t>
            </w:r>
          </w:p>
          <w:p w:rsidR="005C3F8A" w:rsidRPr="00B63942" w:rsidRDefault="005C3F8A" w:rsidP="007155E7">
            <w:pPr>
              <w:rPr>
                <w:sz w:val="16"/>
                <w:szCs w:val="20"/>
                <w:lang w:val="da-DK"/>
              </w:rPr>
            </w:pPr>
            <w:r w:rsidRPr="00B63942">
              <w:rPr>
                <w:bCs/>
                <w:sz w:val="16"/>
                <w:szCs w:val="20"/>
                <w:lang w:val="da-DK"/>
              </w:rPr>
              <w:t>G2, G3, G6, G7</w:t>
            </w:r>
          </w:p>
        </w:tc>
      </w:tr>
      <w:tr w:rsidR="005C3F8A" w:rsidRPr="00B63942" w:rsidTr="007155E7">
        <w:tc>
          <w:tcPr>
            <w:tcW w:w="1389" w:type="dxa"/>
            <w:tcBorders>
              <w:top w:val="single" w:sz="4" w:space="0" w:color="auto"/>
              <w:left w:val="single" w:sz="4" w:space="0" w:color="auto"/>
              <w:bottom w:val="single" w:sz="4" w:space="0" w:color="auto"/>
              <w:right w:val="single" w:sz="4" w:space="0" w:color="auto"/>
            </w:tcBorders>
          </w:tcPr>
          <w:p w:rsidR="005C3F8A" w:rsidRPr="00B63942" w:rsidRDefault="005C3F8A" w:rsidP="007155E7">
            <w:pPr>
              <w:rPr>
                <w:b/>
                <w:sz w:val="16"/>
                <w:szCs w:val="20"/>
                <w:lang w:val="da-DK"/>
              </w:rPr>
            </w:pPr>
            <w:r w:rsidRPr="00B63942">
              <w:rPr>
                <w:bCs/>
                <w:sz w:val="16"/>
                <w:lang w:val="da-DK"/>
              </w:rPr>
              <w:t>Formidling</w:t>
            </w:r>
          </w:p>
        </w:tc>
        <w:tc>
          <w:tcPr>
            <w:tcW w:w="2688" w:type="dxa"/>
            <w:tcBorders>
              <w:left w:val="single" w:sz="4" w:space="0" w:color="auto"/>
              <w:bottom w:val="single" w:sz="4" w:space="0" w:color="auto"/>
            </w:tcBorders>
          </w:tcPr>
          <w:p w:rsidR="005C3F8A" w:rsidRPr="00B63942" w:rsidRDefault="005C3F8A" w:rsidP="007155E7">
            <w:pPr>
              <w:numPr>
                <w:ilvl w:val="0"/>
                <w:numId w:val="15"/>
              </w:numPr>
              <w:rPr>
                <w:sz w:val="16"/>
                <w:szCs w:val="20"/>
                <w:lang w:val="da-DK"/>
              </w:rPr>
            </w:pPr>
            <w:r w:rsidRPr="00B63942">
              <w:rPr>
                <w:sz w:val="16"/>
                <w:szCs w:val="20"/>
                <w:lang w:val="da-DK"/>
              </w:rPr>
              <w:t xml:space="preserve">Kan formidle psykologisk relaterede problemstillinger og løsningsmodeller til fagfæller, ikke-specialister, samarbejdspartnere og/eller klienter </w:t>
            </w:r>
          </w:p>
          <w:p w:rsidR="005C3F8A" w:rsidRPr="00B63942" w:rsidRDefault="005C3F8A" w:rsidP="007155E7">
            <w:pPr>
              <w:ind w:left="284"/>
              <w:rPr>
                <w:sz w:val="16"/>
                <w:szCs w:val="20"/>
                <w:lang w:val="da-DK"/>
              </w:rPr>
            </w:pPr>
          </w:p>
        </w:tc>
        <w:tc>
          <w:tcPr>
            <w:tcW w:w="1276" w:type="dxa"/>
          </w:tcPr>
          <w:p w:rsidR="005C3F8A" w:rsidRPr="00B63942" w:rsidRDefault="005C3F8A" w:rsidP="007155E7">
            <w:pPr>
              <w:framePr w:hSpace="141" w:wrap="around" w:vAnchor="page" w:hAnchor="margin" w:xAlign="center" w:y="1526"/>
              <w:rPr>
                <w:bCs/>
                <w:sz w:val="16"/>
                <w:lang w:val="en-US"/>
              </w:rPr>
            </w:pPr>
            <w:r w:rsidRPr="00B63942">
              <w:rPr>
                <w:bCs/>
                <w:sz w:val="16"/>
                <w:lang w:val="en-US"/>
              </w:rPr>
              <w:t>FS3, FS8, FS9, FS10,</w:t>
            </w:r>
          </w:p>
          <w:p w:rsidR="005C3F8A" w:rsidRPr="00B63942" w:rsidRDefault="005C3F8A" w:rsidP="007155E7">
            <w:pPr>
              <w:rPr>
                <w:sz w:val="16"/>
                <w:szCs w:val="20"/>
                <w:lang w:val="en-US"/>
              </w:rPr>
            </w:pPr>
            <w:r w:rsidRPr="00B63942">
              <w:rPr>
                <w:bCs/>
                <w:sz w:val="16"/>
                <w:lang w:val="en-US"/>
              </w:rPr>
              <w:t>G1, G6</w:t>
            </w:r>
          </w:p>
        </w:tc>
        <w:tc>
          <w:tcPr>
            <w:tcW w:w="2693" w:type="dxa"/>
          </w:tcPr>
          <w:p w:rsidR="005C3F8A" w:rsidRPr="00B63942" w:rsidRDefault="005C3F8A" w:rsidP="007155E7">
            <w:pPr>
              <w:numPr>
                <w:ilvl w:val="0"/>
                <w:numId w:val="15"/>
              </w:numPr>
              <w:rPr>
                <w:sz w:val="16"/>
                <w:szCs w:val="20"/>
                <w:lang w:val="da-DK"/>
              </w:rPr>
            </w:pPr>
            <w:r w:rsidRPr="00B63942">
              <w:rPr>
                <w:sz w:val="16"/>
                <w:szCs w:val="20"/>
                <w:lang w:val="da-DK"/>
              </w:rPr>
              <w:t xml:space="preserve">Kan diskutere professionelle og videnskabelige psykologiske problemstillinger med både fagfæller og ikke-specialister </w:t>
            </w:r>
          </w:p>
        </w:tc>
        <w:tc>
          <w:tcPr>
            <w:tcW w:w="1276" w:type="dxa"/>
          </w:tcPr>
          <w:p w:rsidR="005C3F8A" w:rsidRPr="00B63942" w:rsidRDefault="005C3F8A" w:rsidP="007155E7">
            <w:pPr>
              <w:framePr w:hSpace="141" w:wrap="around" w:vAnchor="page" w:hAnchor="margin" w:xAlign="center" w:y="1526"/>
              <w:rPr>
                <w:bCs/>
                <w:sz w:val="16"/>
                <w:szCs w:val="20"/>
                <w:lang w:val="en-US"/>
              </w:rPr>
            </w:pPr>
            <w:r w:rsidRPr="00B63942">
              <w:rPr>
                <w:bCs/>
                <w:sz w:val="16"/>
                <w:szCs w:val="20"/>
                <w:lang w:val="en-US"/>
              </w:rPr>
              <w:t>FS3, FS8, FS9, FS10</w:t>
            </w:r>
          </w:p>
          <w:p w:rsidR="005C3F8A" w:rsidRPr="00B63942" w:rsidRDefault="005C3F8A" w:rsidP="007155E7">
            <w:pPr>
              <w:rPr>
                <w:sz w:val="16"/>
                <w:szCs w:val="20"/>
                <w:lang w:val="en-US"/>
              </w:rPr>
            </w:pPr>
            <w:r w:rsidRPr="00B63942">
              <w:rPr>
                <w:bCs/>
                <w:sz w:val="16"/>
                <w:szCs w:val="20"/>
                <w:lang w:val="en-US"/>
              </w:rPr>
              <w:t>G1, G6</w:t>
            </w:r>
          </w:p>
        </w:tc>
      </w:tr>
      <w:tr w:rsidR="005C3F8A" w:rsidRPr="00B63942" w:rsidTr="007155E7">
        <w:tc>
          <w:tcPr>
            <w:tcW w:w="9322" w:type="dxa"/>
            <w:gridSpan w:val="5"/>
            <w:tcBorders>
              <w:top w:val="single" w:sz="4" w:space="0" w:color="auto"/>
              <w:left w:val="single" w:sz="4" w:space="0" w:color="auto"/>
              <w:bottom w:val="nil"/>
            </w:tcBorders>
          </w:tcPr>
          <w:p w:rsidR="005C3F8A" w:rsidRPr="00B63942" w:rsidRDefault="005C3F8A" w:rsidP="007155E7">
            <w:pPr>
              <w:spacing w:before="60" w:after="60"/>
              <w:ind w:left="-57"/>
              <w:rPr>
                <w:b/>
                <w:sz w:val="16"/>
                <w:szCs w:val="20"/>
                <w:lang w:val="da-DK"/>
              </w:rPr>
            </w:pPr>
            <w:r w:rsidRPr="00B63942">
              <w:rPr>
                <w:b/>
                <w:sz w:val="16"/>
                <w:szCs w:val="20"/>
                <w:lang w:val="da-DK"/>
              </w:rPr>
              <w:t>Kompetencer</w:t>
            </w:r>
          </w:p>
        </w:tc>
      </w:tr>
      <w:tr w:rsidR="005C3F8A" w:rsidRPr="00B63942" w:rsidTr="007155E7">
        <w:tc>
          <w:tcPr>
            <w:tcW w:w="1389" w:type="dxa"/>
            <w:tcBorders>
              <w:top w:val="single" w:sz="4" w:space="0" w:color="auto"/>
              <w:left w:val="single" w:sz="4" w:space="0" w:color="auto"/>
              <w:bottom w:val="single" w:sz="4" w:space="0" w:color="auto"/>
              <w:right w:val="single" w:sz="4" w:space="0" w:color="auto"/>
            </w:tcBorders>
          </w:tcPr>
          <w:p w:rsidR="005C3F8A" w:rsidRPr="00B63942" w:rsidRDefault="005C3F8A" w:rsidP="007155E7">
            <w:pPr>
              <w:pStyle w:val="Brdtekstindrykning"/>
              <w:rPr>
                <w:b/>
                <w:sz w:val="16"/>
                <w:szCs w:val="20"/>
                <w:lang w:val="da-DK"/>
              </w:rPr>
            </w:pPr>
            <w:r w:rsidRPr="00B63942">
              <w:rPr>
                <w:bCs/>
                <w:sz w:val="16"/>
                <w:lang w:val="da-DK"/>
              </w:rPr>
              <w:t>Handlerummet</w:t>
            </w:r>
          </w:p>
        </w:tc>
        <w:tc>
          <w:tcPr>
            <w:tcW w:w="2688" w:type="dxa"/>
            <w:tcBorders>
              <w:top w:val="single" w:sz="4" w:space="0" w:color="auto"/>
              <w:left w:val="single" w:sz="4" w:space="0" w:color="auto"/>
            </w:tcBorders>
          </w:tcPr>
          <w:p w:rsidR="005C3F8A" w:rsidRPr="00B63942" w:rsidRDefault="005C3F8A" w:rsidP="007155E7">
            <w:pPr>
              <w:numPr>
                <w:ilvl w:val="0"/>
                <w:numId w:val="13"/>
              </w:numPr>
              <w:rPr>
                <w:sz w:val="16"/>
                <w:szCs w:val="20"/>
                <w:lang w:val="da-DK"/>
              </w:rPr>
            </w:pPr>
            <w:r w:rsidRPr="00B63942">
              <w:rPr>
                <w:sz w:val="16"/>
                <w:szCs w:val="20"/>
                <w:lang w:val="da-DK"/>
              </w:rPr>
              <w:t>Kan på basis af grund- uddannelsen i psykologi håndtere komplekse og udviklingsorienterede situationer i arbejdssammenhænge</w:t>
            </w:r>
          </w:p>
        </w:tc>
        <w:tc>
          <w:tcPr>
            <w:tcW w:w="1276" w:type="dxa"/>
          </w:tcPr>
          <w:p w:rsidR="005C3F8A" w:rsidRPr="00B63942" w:rsidRDefault="005C3F8A" w:rsidP="007155E7">
            <w:pPr>
              <w:framePr w:hSpace="141" w:wrap="around" w:vAnchor="page" w:hAnchor="margin" w:xAlign="center" w:y="1526"/>
              <w:rPr>
                <w:bCs/>
                <w:sz w:val="16"/>
                <w:lang w:val="da-DK"/>
              </w:rPr>
            </w:pPr>
            <w:r w:rsidRPr="00B63942">
              <w:rPr>
                <w:bCs/>
                <w:sz w:val="16"/>
                <w:lang w:val="da-DK"/>
              </w:rPr>
              <w:t>FS6, FS10,</w:t>
            </w:r>
          </w:p>
          <w:p w:rsidR="005C3F8A" w:rsidRPr="00B63942" w:rsidRDefault="005C3F8A" w:rsidP="007155E7">
            <w:pPr>
              <w:rPr>
                <w:sz w:val="16"/>
                <w:szCs w:val="20"/>
                <w:lang w:val="da-DK"/>
              </w:rPr>
            </w:pPr>
            <w:r w:rsidRPr="00B63942">
              <w:rPr>
                <w:bCs/>
                <w:sz w:val="16"/>
                <w:lang w:val="da-DK"/>
              </w:rPr>
              <w:t>G8, G9.</w:t>
            </w:r>
          </w:p>
        </w:tc>
        <w:tc>
          <w:tcPr>
            <w:tcW w:w="2693" w:type="dxa"/>
          </w:tcPr>
          <w:p w:rsidR="005C3F8A" w:rsidRPr="00B63942" w:rsidRDefault="005C3F8A" w:rsidP="007155E7">
            <w:pPr>
              <w:numPr>
                <w:ilvl w:val="0"/>
                <w:numId w:val="13"/>
              </w:numPr>
              <w:rPr>
                <w:sz w:val="16"/>
                <w:szCs w:val="20"/>
                <w:lang w:val="da-DK"/>
              </w:rPr>
            </w:pPr>
            <w:r w:rsidRPr="00B63942">
              <w:rPr>
                <w:sz w:val="16"/>
                <w:szCs w:val="20"/>
                <w:lang w:val="da-DK"/>
              </w:rPr>
              <w:t>Kan styre arbejds- og udviklingssituationer inden for psykologiens beskæftigelses- områder, der er komplekse, uforudsigelige og som forudsætter nye løsningsmodeller</w:t>
            </w:r>
          </w:p>
          <w:p w:rsidR="005C3F8A" w:rsidRPr="00B63942" w:rsidRDefault="005C3F8A" w:rsidP="007155E7">
            <w:pPr>
              <w:ind w:left="284"/>
              <w:rPr>
                <w:sz w:val="16"/>
                <w:szCs w:val="20"/>
                <w:lang w:val="da-DK"/>
              </w:rPr>
            </w:pPr>
          </w:p>
        </w:tc>
        <w:tc>
          <w:tcPr>
            <w:tcW w:w="1276" w:type="dxa"/>
          </w:tcPr>
          <w:p w:rsidR="005C3F8A" w:rsidRPr="00B63942" w:rsidRDefault="005C3F8A" w:rsidP="007155E7">
            <w:pPr>
              <w:framePr w:hSpace="141" w:wrap="around" w:vAnchor="page" w:hAnchor="margin" w:xAlign="center" w:y="1526"/>
              <w:rPr>
                <w:bCs/>
                <w:sz w:val="16"/>
                <w:szCs w:val="20"/>
                <w:lang w:val="da-DK"/>
              </w:rPr>
            </w:pPr>
            <w:r w:rsidRPr="00B63942">
              <w:rPr>
                <w:bCs/>
                <w:sz w:val="16"/>
                <w:szCs w:val="20"/>
                <w:lang w:val="da-DK"/>
              </w:rPr>
              <w:t>FS6, FS10</w:t>
            </w:r>
          </w:p>
          <w:p w:rsidR="005C3F8A" w:rsidRPr="00B63942" w:rsidRDefault="005C3F8A" w:rsidP="007155E7">
            <w:pPr>
              <w:rPr>
                <w:sz w:val="16"/>
                <w:szCs w:val="20"/>
                <w:lang w:val="da-DK"/>
              </w:rPr>
            </w:pPr>
            <w:r w:rsidRPr="00B63942">
              <w:rPr>
                <w:bCs/>
                <w:sz w:val="16"/>
                <w:szCs w:val="20"/>
                <w:lang w:val="da-DK"/>
              </w:rPr>
              <w:t>G8, G9</w:t>
            </w:r>
          </w:p>
        </w:tc>
      </w:tr>
      <w:tr w:rsidR="005C3F8A" w:rsidRPr="00B63942" w:rsidTr="007155E7">
        <w:trPr>
          <w:trHeight w:val="1017"/>
        </w:trPr>
        <w:tc>
          <w:tcPr>
            <w:tcW w:w="1389" w:type="dxa"/>
            <w:tcBorders>
              <w:top w:val="single" w:sz="4" w:space="0" w:color="auto"/>
              <w:left w:val="single" w:sz="4" w:space="0" w:color="auto"/>
              <w:bottom w:val="single" w:sz="4" w:space="0" w:color="auto"/>
              <w:right w:val="single" w:sz="4" w:space="0" w:color="auto"/>
            </w:tcBorders>
          </w:tcPr>
          <w:p w:rsidR="005C3F8A" w:rsidRPr="00B63942" w:rsidRDefault="005C3F8A" w:rsidP="007155E7">
            <w:pPr>
              <w:rPr>
                <w:b/>
                <w:sz w:val="16"/>
                <w:szCs w:val="20"/>
                <w:lang w:val="da-DK"/>
              </w:rPr>
            </w:pPr>
            <w:r w:rsidRPr="00B63942">
              <w:rPr>
                <w:bCs/>
                <w:sz w:val="16"/>
                <w:lang w:val="da-DK"/>
              </w:rPr>
              <w:t>Samarbejde og ansvar</w:t>
            </w:r>
          </w:p>
        </w:tc>
        <w:tc>
          <w:tcPr>
            <w:tcW w:w="2688" w:type="dxa"/>
            <w:tcBorders>
              <w:left w:val="single" w:sz="4" w:space="0" w:color="auto"/>
            </w:tcBorders>
          </w:tcPr>
          <w:p w:rsidR="005C3F8A" w:rsidRPr="00B63942" w:rsidRDefault="005C3F8A" w:rsidP="007155E7">
            <w:pPr>
              <w:numPr>
                <w:ilvl w:val="0"/>
                <w:numId w:val="14"/>
              </w:numPr>
              <w:rPr>
                <w:sz w:val="16"/>
                <w:szCs w:val="20"/>
                <w:lang w:val="da-DK"/>
              </w:rPr>
            </w:pPr>
            <w:r w:rsidRPr="00B63942">
              <w:rPr>
                <w:sz w:val="16"/>
                <w:szCs w:val="20"/>
                <w:lang w:val="da-DK"/>
              </w:rPr>
              <w:t xml:space="preserve">Kan indgå i fagligt og tværfagligt samarbejde i forhold til psykologisk relaterede problemstillinger med en professionel tilgang </w:t>
            </w:r>
          </w:p>
        </w:tc>
        <w:tc>
          <w:tcPr>
            <w:tcW w:w="1276" w:type="dxa"/>
          </w:tcPr>
          <w:p w:rsidR="005C3F8A" w:rsidRPr="00B63942" w:rsidRDefault="005C3F8A" w:rsidP="007155E7">
            <w:pPr>
              <w:framePr w:hSpace="141" w:wrap="around" w:vAnchor="page" w:hAnchor="margin" w:xAlign="center" w:y="1526"/>
              <w:rPr>
                <w:bCs/>
                <w:sz w:val="16"/>
                <w:lang w:val="da-DK"/>
              </w:rPr>
            </w:pPr>
            <w:r w:rsidRPr="00B63942">
              <w:rPr>
                <w:bCs/>
                <w:sz w:val="16"/>
                <w:lang w:val="da-DK"/>
              </w:rPr>
              <w:t>FS2, FS5, FS10,</w:t>
            </w:r>
          </w:p>
          <w:p w:rsidR="005C3F8A" w:rsidRPr="00B63942" w:rsidRDefault="005C3F8A" w:rsidP="007155E7">
            <w:pPr>
              <w:rPr>
                <w:sz w:val="16"/>
                <w:szCs w:val="20"/>
                <w:lang w:val="da-DK"/>
              </w:rPr>
            </w:pPr>
            <w:r w:rsidRPr="00B63942">
              <w:rPr>
                <w:bCs/>
                <w:sz w:val="16"/>
                <w:lang w:val="da-DK"/>
              </w:rPr>
              <w:t>G8, G9, G10.</w:t>
            </w:r>
          </w:p>
        </w:tc>
        <w:tc>
          <w:tcPr>
            <w:tcW w:w="2693" w:type="dxa"/>
          </w:tcPr>
          <w:p w:rsidR="005C3F8A" w:rsidRPr="00B63942" w:rsidRDefault="005C3F8A" w:rsidP="007155E7">
            <w:pPr>
              <w:numPr>
                <w:ilvl w:val="0"/>
                <w:numId w:val="12"/>
              </w:numPr>
              <w:rPr>
                <w:sz w:val="16"/>
                <w:szCs w:val="20"/>
                <w:lang w:val="da-DK"/>
              </w:rPr>
            </w:pPr>
            <w:r w:rsidRPr="00B63942">
              <w:rPr>
                <w:sz w:val="16"/>
                <w:szCs w:val="20"/>
                <w:lang w:val="da-DK"/>
              </w:rPr>
              <w:t>Kan selvstændigt kunne igangsætte og gennemføre psykologisk og tværfagligt samarbejde og påtage sig professionelt ansvar</w:t>
            </w:r>
          </w:p>
        </w:tc>
        <w:tc>
          <w:tcPr>
            <w:tcW w:w="1276" w:type="dxa"/>
          </w:tcPr>
          <w:p w:rsidR="005C3F8A" w:rsidRPr="00B63942" w:rsidRDefault="005C3F8A" w:rsidP="007155E7">
            <w:pPr>
              <w:framePr w:hSpace="141" w:wrap="around" w:vAnchor="page" w:hAnchor="margin" w:xAlign="center" w:y="1526"/>
              <w:rPr>
                <w:bCs/>
                <w:sz w:val="16"/>
                <w:szCs w:val="20"/>
                <w:lang w:val="en-US"/>
              </w:rPr>
            </w:pPr>
            <w:r w:rsidRPr="00B63942">
              <w:rPr>
                <w:bCs/>
                <w:sz w:val="16"/>
                <w:szCs w:val="20"/>
                <w:lang w:val="en-US"/>
              </w:rPr>
              <w:t>FS2, FS5, FS8, FS10</w:t>
            </w:r>
          </w:p>
          <w:p w:rsidR="005C3F8A" w:rsidRPr="00B63942" w:rsidRDefault="005C3F8A" w:rsidP="007155E7">
            <w:pPr>
              <w:rPr>
                <w:sz w:val="16"/>
                <w:szCs w:val="20"/>
                <w:lang w:val="en-US"/>
              </w:rPr>
            </w:pPr>
            <w:r w:rsidRPr="00B63942">
              <w:rPr>
                <w:bCs/>
                <w:sz w:val="16"/>
                <w:szCs w:val="20"/>
                <w:lang w:val="en-US"/>
              </w:rPr>
              <w:t>G8, G9, G10</w:t>
            </w:r>
          </w:p>
        </w:tc>
      </w:tr>
      <w:tr w:rsidR="005C3F8A" w:rsidRPr="00B63942" w:rsidTr="007155E7">
        <w:trPr>
          <w:trHeight w:val="1017"/>
        </w:trPr>
        <w:tc>
          <w:tcPr>
            <w:tcW w:w="1389" w:type="dxa"/>
            <w:tcBorders>
              <w:top w:val="single" w:sz="4" w:space="0" w:color="auto"/>
              <w:left w:val="single" w:sz="4" w:space="0" w:color="auto"/>
              <w:bottom w:val="single" w:sz="4" w:space="0" w:color="auto"/>
              <w:right w:val="single" w:sz="4" w:space="0" w:color="auto"/>
            </w:tcBorders>
          </w:tcPr>
          <w:p w:rsidR="005C3F8A" w:rsidRPr="00B63942" w:rsidRDefault="005C3F8A" w:rsidP="007155E7">
            <w:pPr>
              <w:rPr>
                <w:sz w:val="16"/>
                <w:szCs w:val="20"/>
                <w:lang w:val="da-DK"/>
              </w:rPr>
            </w:pPr>
            <w:r w:rsidRPr="00B63942">
              <w:rPr>
                <w:sz w:val="16"/>
                <w:szCs w:val="20"/>
                <w:lang w:val="da-DK"/>
              </w:rPr>
              <w:t>Læring</w:t>
            </w:r>
          </w:p>
        </w:tc>
        <w:tc>
          <w:tcPr>
            <w:tcW w:w="2688" w:type="dxa"/>
            <w:tcBorders>
              <w:left w:val="single" w:sz="4" w:space="0" w:color="auto"/>
              <w:bottom w:val="single" w:sz="4" w:space="0" w:color="auto"/>
            </w:tcBorders>
          </w:tcPr>
          <w:p w:rsidR="005C3F8A" w:rsidRPr="00B63942" w:rsidRDefault="005C3F8A" w:rsidP="007155E7">
            <w:pPr>
              <w:numPr>
                <w:ilvl w:val="0"/>
                <w:numId w:val="14"/>
              </w:numPr>
              <w:rPr>
                <w:sz w:val="16"/>
                <w:szCs w:val="20"/>
                <w:lang w:val="da-DK"/>
              </w:rPr>
            </w:pPr>
            <w:r w:rsidRPr="00B63942">
              <w:rPr>
                <w:bCs/>
                <w:sz w:val="16"/>
                <w:lang w:val="da-DK"/>
              </w:rPr>
              <w:t>Kan identificere egne læringsbehov og strukturere egen læring i forskellige læringsmiljøer</w:t>
            </w:r>
          </w:p>
        </w:tc>
        <w:tc>
          <w:tcPr>
            <w:tcW w:w="1276" w:type="dxa"/>
            <w:tcBorders>
              <w:bottom w:val="single" w:sz="4" w:space="0" w:color="auto"/>
            </w:tcBorders>
          </w:tcPr>
          <w:p w:rsidR="005C3F8A" w:rsidRPr="00B63942" w:rsidRDefault="005C3F8A" w:rsidP="007155E7">
            <w:pPr>
              <w:framePr w:hSpace="141" w:wrap="around" w:vAnchor="page" w:hAnchor="margin" w:xAlign="center" w:y="1526"/>
              <w:rPr>
                <w:bCs/>
                <w:sz w:val="16"/>
                <w:lang w:val="da-DK"/>
              </w:rPr>
            </w:pPr>
            <w:r w:rsidRPr="00B63942">
              <w:rPr>
                <w:bCs/>
                <w:sz w:val="16"/>
                <w:lang w:val="da-DK"/>
              </w:rPr>
              <w:t>FS2, FS10,</w:t>
            </w:r>
          </w:p>
          <w:p w:rsidR="005C3F8A" w:rsidRPr="00B63942" w:rsidRDefault="005C3F8A" w:rsidP="007155E7">
            <w:pPr>
              <w:rPr>
                <w:sz w:val="16"/>
                <w:szCs w:val="20"/>
                <w:lang w:val="da-DK"/>
              </w:rPr>
            </w:pPr>
            <w:r w:rsidRPr="00B63942">
              <w:rPr>
                <w:bCs/>
                <w:sz w:val="16"/>
                <w:lang w:val="da-DK"/>
              </w:rPr>
              <w:t>G4, G9, G10</w:t>
            </w:r>
          </w:p>
        </w:tc>
        <w:tc>
          <w:tcPr>
            <w:tcW w:w="2693" w:type="dxa"/>
            <w:tcBorders>
              <w:bottom w:val="single" w:sz="4" w:space="0" w:color="auto"/>
            </w:tcBorders>
          </w:tcPr>
          <w:p w:rsidR="005C3F8A" w:rsidRPr="00B63942" w:rsidRDefault="005C3F8A" w:rsidP="007155E7">
            <w:pPr>
              <w:numPr>
                <w:ilvl w:val="0"/>
                <w:numId w:val="12"/>
              </w:numPr>
              <w:rPr>
                <w:sz w:val="16"/>
                <w:szCs w:val="20"/>
                <w:lang w:val="da-DK"/>
              </w:rPr>
            </w:pPr>
            <w:r w:rsidRPr="00B63942">
              <w:rPr>
                <w:bCs/>
                <w:sz w:val="16"/>
                <w:szCs w:val="20"/>
                <w:lang w:val="da-DK"/>
              </w:rPr>
              <w:t>Kan selvstændigt kunne tage ansvar for egen faglig udvikling og specialisering</w:t>
            </w:r>
          </w:p>
        </w:tc>
        <w:tc>
          <w:tcPr>
            <w:tcW w:w="1276" w:type="dxa"/>
            <w:tcBorders>
              <w:bottom w:val="single" w:sz="4" w:space="0" w:color="auto"/>
            </w:tcBorders>
          </w:tcPr>
          <w:p w:rsidR="005C3F8A" w:rsidRPr="00B63942" w:rsidRDefault="005C3F8A" w:rsidP="007155E7">
            <w:pPr>
              <w:framePr w:hSpace="141" w:wrap="around" w:vAnchor="page" w:hAnchor="margin" w:xAlign="center" w:y="1526"/>
              <w:rPr>
                <w:bCs/>
                <w:sz w:val="16"/>
                <w:szCs w:val="20"/>
                <w:lang w:val="da-DK"/>
              </w:rPr>
            </w:pPr>
            <w:r w:rsidRPr="00B63942">
              <w:rPr>
                <w:bCs/>
                <w:sz w:val="16"/>
                <w:szCs w:val="20"/>
                <w:lang w:val="da-DK"/>
              </w:rPr>
              <w:t>FS2, FS10</w:t>
            </w:r>
          </w:p>
          <w:p w:rsidR="005C3F8A" w:rsidRPr="00B63942" w:rsidRDefault="005C3F8A" w:rsidP="007155E7">
            <w:pPr>
              <w:rPr>
                <w:sz w:val="16"/>
                <w:szCs w:val="20"/>
                <w:lang w:val="da-DK"/>
              </w:rPr>
            </w:pPr>
            <w:r w:rsidRPr="00B63942">
              <w:rPr>
                <w:bCs/>
                <w:sz w:val="16"/>
                <w:szCs w:val="20"/>
                <w:lang w:val="da-DK"/>
              </w:rPr>
              <w:t>G4, G9, G10</w:t>
            </w:r>
          </w:p>
        </w:tc>
      </w:tr>
    </w:tbl>
    <w:p w:rsidR="005C3F8A" w:rsidRPr="00B63942" w:rsidRDefault="005C3F8A" w:rsidP="005C3F8A">
      <w:pPr>
        <w:rPr>
          <w:bCs/>
          <w:sz w:val="20"/>
          <w:lang w:val="da-DK"/>
        </w:rPr>
      </w:pPr>
    </w:p>
    <w:p w:rsidR="005C3F8A" w:rsidRPr="00B63942" w:rsidRDefault="005C3F8A" w:rsidP="005C3F8A">
      <w:pPr>
        <w:ind w:left="720" w:hanging="720"/>
        <w:rPr>
          <w:b/>
          <w:bCs/>
          <w:sz w:val="20"/>
          <w:lang w:val="da-DK"/>
        </w:rPr>
      </w:pPr>
    </w:p>
    <w:p w:rsidR="005C3F8A" w:rsidRPr="00B63942" w:rsidRDefault="005C3F8A" w:rsidP="005C3F8A">
      <w:pPr>
        <w:ind w:left="720" w:hanging="720"/>
        <w:rPr>
          <w:bCs/>
          <w:sz w:val="20"/>
          <w:lang w:val="da-DK"/>
        </w:rPr>
      </w:pPr>
      <w:r w:rsidRPr="00B63942">
        <w:rPr>
          <w:bCs/>
          <w:sz w:val="20"/>
          <w:lang w:val="da-DK"/>
        </w:rPr>
        <w:t xml:space="preserve">Stk. 4. </w:t>
      </w:r>
      <w:r w:rsidRPr="00B63942">
        <w:rPr>
          <w:b/>
          <w:bCs/>
          <w:sz w:val="20"/>
          <w:lang w:val="da-DK"/>
        </w:rPr>
        <w:t>Modulernes rækkefølge</w:t>
      </w:r>
    </w:p>
    <w:p w:rsidR="005C3F8A" w:rsidRPr="00B63942" w:rsidRDefault="005C3F8A" w:rsidP="005C3F8A">
      <w:pPr>
        <w:ind w:left="720" w:hanging="720"/>
        <w:rPr>
          <w:bCs/>
          <w:sz w:val="20"/>
          <w:lang w:val="da-DK"/>
        </w:rPr>
      </w:pPr>
      <w:r w:rsidRPr="00B63942">
        <w:rPr>
          <w:bCs/>
          <w:sz w:val="20"/>
          <w:lang w:val="da-DK"/>
        </w:rPr>
        <w:t>Modulerne skal tages i den anførte rækkefølge.</w:t>
      </w:r>
    </w:p>
    <w:p w:rsidR="005C3F8A" w:rsidRPr="00B63942" w:rsidRDefault="005C3F8A" w:rsidP="005C3F8A">
      <w:pPr>
        <w:ind w:left="720" w:hanging="720"/>
        <w:rPr>
          <w:b/>
          <w:bCs/>
          <w:sz w:val="20"/>
          <w:lang w:val="da-DK"/>
        </w:rPr>
      </w:pPr>
    </w:p>
    <w:p w:rsidR="005C3F8A" w:rsidRPr="00B63942" w:rsidRDefault="005C3F8A" w:rsidP="005C3F8A">
      <w:pPr>
        <w:ind w:left="720" w:hanging="720"/>
        <w:rPr>
          <w:b/>
          <w:bCs/>
          <w:sz w:val="20"/>
          <w:lang w:val="da-DK"/>
        </w:rPr>
      </w:pPr>
      <w:r w:rsidRPr="00B63942">
        <w:rPr>
          <w:b/>
          <w:bCs/>
          <w:sz w:val="20"/>
          <w:lang w:val="da-DK"/>
        </w:rPr>
        <w:t>§ 8.  Undervisnings- og prøveformer, herunder censur</w:t>
      </w:r>
    </w:p>
    <w:p w:rsidR="005C3F8A" w:rsidRPr="00B63942" w:rsidRDefault="005C3F8A" w:rsidP="005C3F8A">
      <w:pPr>
        <w:ind w:left="720" w:hanging="720"/>
        <w:rPr>
          <w:bCs/>
          <w:sz w:val="20"/>
          <w:lang w:val="da-DK"/>
        </w:rPr>
      </w:pPr>
    </w:p>
    <w:p w:rsidR="005C3F8A" w:rsidRPr="00B63942" w:rsidRDefault="005C3F8A" w:rsidP="005C3F8A">
      <w:pPr>
        <w:ind w:left="720" w:hanging="720"/>
        <w:rPr>
          <w:bCs/>
          <w:sz w:val="20"/>
          <w:lang w:val="da-DK"/>
        </w:rPr>
      </w:pPr>
      <w:r w:rsidRPr="00B63942">
        <w:rPr>
          <w:bCs/>
          <w:sz w:val="20"/>
          <w:lang w:val="da-DK"/>
        </w:rPr>
        <w:t xml:space="preserve">I uddannelsen anvendes varierede undervisningsformer omfattende forelæsninger og en række forskellige </w:t>
      </w:r>
    </w:p>
    <w:p w:rsidR="005C3F8A" w:rsidRPr="00B63942" w:rsidRDefault="005C3F8A" w:rsidP="005C3F8A">
      <w:pPr>
        <w:ind w:left="720" w:hanging="720"/>
        <w:rPr>
          <w:bCs/>
          <w:sz w:val="20"/>
          <w:lang w:val="da-DK"/>
        </w:rPr>
      </w:pPr>
      <w:proofErr w:type="gramStart"/>
      <w:r w:rsidRPr="00B63942">
        <w:rPr>
          <w:bCs/>
          <w:sz w:val="20"/>
          <w:lang w:val="da-DK"/>
        </w:rPr>
        <w:t>studenteraktiverende metoder som f.eks. case undervisning, seminarer og vejledning.</w:t>
      </w:r>
      <w:proofErr w:type="gramEnd"/>
      <w:r w:rsidRPr="00B63942">
        <w:rPr>
          <w:bCs/>
          <w:sz w:val="20"/>
          <w:lang w:val="da-DK"/>
        </w:rPr>
        <w:t xml:space="preserve"> Uddannelsen vil ligeledes </w:t>
      </w:r>
    </w:p>
    <w:p w:rsidR="005C3F8A" w:rsidRPr="00B63942" w:rsidRDefault="005C3F8A" w:rsidP="005C3F8A">
      <w:pPr>
        <w:ind w:left="720" w:hanging="720"/>
        <w:rPr>
          <w:bCs/>
          <w:sz w:val="20"/>
          <w:lang w:val="da-DK"/>
        </w:rPr>
      </w:pPr>
      <w:proofErr w:type="gramStart"/>
      <w:r w:rsidRPr="00B63942">
        <w:rPr>
          <w:bCs/>
          <w:sz w:val="20"/>
          <w:lang w:val="da-DK"/>
        </w:rPr>
        <w:t>anvende digitale studieguides til at understøtte de studerendes læring.</w:t>
      </w:r>
      <w:proofErr w:type="gramEnd"/>
      <w:r w:rsidRPr="00B63942">
        <w:rPr>
          <w:bCs/>
          <w:sz w:val="20"/>
          <w:lang w:val="da-DK"/>
        </w:rPr>
        <w:t xml:space="preserve"> </w:t>
      </w:r>
    </w:p>
    <w:p w:rsidR="005C3F8A" w:rsidRPr="00B63942" w:rsidRDefault="005C3F8A" w:rsidP="005C3F8A">
      <w:pPr>
        <w:ind w:left="720" w:hanging="720"/>
        <w:rPr>
          <w:b/>
          <w:bCs/>
          <w:sz w:val="20"/>
          <w:lang w:val="da-DK"/>
        </w:rPr>
      </w:pPr>
    </w:p>
    <w:p w:rsidR="005C3F8A" w:rsidRPr="00B63942" w:rsidRDefault="005C3F8A" w:rsidP="005C3F8A">
      <w:pPr>
        <w:ind w:left="720" w:hanging="720"/>
        <w:rPr>
          <w:sz w:val="20"/>
          <w:szCs w:val="22"/>
          <w:lang w:val="da-DK"/>
        </w:rPr>
      </w:pPr>
      <w:r w:rsidRPr="00B63942">
        <w:rPr>
          <w:sz w:val="20"/>
          <w:szCs w:val="22"/>
          <w:lang w:val="da-DK"/>
        </w:rPr>
        <w:t xml:space="preserve">Stk. 2. Prøveformer er valgt efter princippet </w:t>
      </w:r>
      <w:r w:rsidRPr="00B63942">
        <w:rPr>
          <w:i/>
          <w:sz w:val="20"/>
          <w:szCs w:val="22"/>
          <w:lang w:val="da-DK"/>
        </w:rPr>
        <w:t>‘</w:t>
      </w:r>
      <w:proofErr w:type="spellStart"/>
      <w:r w:rsidRPr="00B63942">
        <w:rPr>
          <w:i/>
          <w:sz w:val="20"/>
          <w:szCs w:val="22"/>
          <w:lang w:val="da-DK"/>
        </w:rPr>
        <w:t>constructive</w:t>
      </w:r>
      <w:proofErr w:type="spellEnd"/>
      <w:r w:rsidRPr="00B63942">
        <w:rPr>
          <w:i/>
          <w:sz w:val="20"/>
          <w:szCs w:val="22"/>
          <w:lang w:val="da-DK"/>
        </w:rPr>
        <w:t xml:space="preserve"> </w:t>
      </w:r>
      <w:proofErr w:type="spellStart"/>
      <w:r w:rsidRPr="00B63942">
        <w:rPr>
          <w:i/>
          <w:sz w:val="20"/>
          <w:szCs w:val="22"/>
          <w:lang w:val="da-DK"/>
        </w:rPr>
        <w:t>alignment</w:t>
      </w:r>
      <w:proofErr w:type="spellEnd"/>
      <w:r w:rsidRPr="00B63942">
        <w:rPr>
          <w:sz w:val="20"/>
          <w:szCs w:val="22"/>
          <w:lang w:val="da-DK"/>
        </w:rPr>
        <w:t xml:space="preserve">’, dvs. at der efter hvert modul er </w:t>
      </w:r>
    </w:p>
    <w:p w:rsidR="005C3F8A" w:rsidRPr="00B63942" w:rsidRDefault="005C3F8A" w:rsidP="005C3F8A">
      <w:pPr>
        <w:ind w:left="720" w:hanging="720"/>
        <w:rPr>
          <w:sz w:val="20"/>
          <w:szCs w:val="22"/>
          <w:lang w:val="da-DK"/>
        </w:rPr>
      </w:pPr>
      <w:r w:rsidRPr="00B63942">
        <w:rPr>
          <w:sz w:val="20"/>
          <w:szCs w:val="22"/>
          <w:lang w:val="da-DK"/>
        </w:rPr>
        <w:t xml:space="preserve">en kombination af prøver, som er egnet til at prøve modulets kompetencer. Det betyder, at </w:t>
      </w:r>
      <w:proofErr w:type="spellStart"/>
      <w:r w:rsidRPr="00B63942">
        <w:rPr>
          <w:i/>
          <w:sz w:val="20"/>
          <w:szCs w:val="22"/>
          <w:lang w:val="da-DK"/>
        </w:rPr>
        <w:t>vidensfeltet</w:t>
      </w:r>
      <w:proofErr w:type="spellEnd"/>
      <w:r w:rsidRPr="00B63942">
        <w:rPr>
          <w:sz w:val="20"/>
          <w:szCs w:val="22"/>
          <w:lang w:val="da-DK"/>
        </w:rPr>
        <w:t xml:space="preserve"> f.eks. vil </w:t>
      </w:r>
    </w:p>
    <w:p w:rsidR="005C3F8A" w:rsidRPr="00B63942" w:rsidRDefault="005C3F8A" w:rsidP="005C3F8A">
      <w:pPr>
        <w:ind w:left="720" w:hanging="720"/>
        <w:rPr>
          <w:sz w:val="20"/>
          <w:szCs w:val="22"/>
          <w:lang w:val="da-DK"/>
        </w:rPr>
      </w:pPr>
      <w:r w:rsidRPr="00B63942">
        <w:rPr>
          <w:sz w:val="20"/>
          <w:szCs w:val="22"/>
          <w:lang w:val="da-DK"/>
        </w:rPr>
        <w:t xml:space="preserve">blive prøvet ved skriftlige prøver (MCQ, kortsvars-opgaver </w:t>
      </w:r>
      <w:proofErr w:type="spellStart"/>
      <w:r w:rsidRPr="00B63942">
        <w:rPr>
          <w:sz w:val="20"/>
          <w:szCs w:val="22"/>
          <w:lang w:val="da-DK"/>
        </w:rPr>
        <w:t>o.lign</w:t>
      </w:r>
      <w:proofErr w:type="spellEnd"/>
      <w:r w:rsidRPr="00B63942">
        <w:rPr>
          <w:sz w:val="20"/>
          <w:szCs w:val="22"/>
          <w:lang w:val="da-DK"/>
        </w:rPr>
        <w:t xml:space="preserve">.), </w:t>
      </w:r>
      <w:r w:rsidRPr="00B63942">
        <w:rPr>
          <w:i/>
          <w:sz w:val="20"/>
          <w:szCs w:val="22"/>
          <w:lang w:val="da-DK"/>
        </w:rPr>
        <w:t xml:space="preserve">forståelses- og </w:t>
      </w:r>
    </w:p>
    <w:p w:rsidR="005C3F8A" w:rsidRPr="00B63942" w:rsidRDefault="005C3F8A" w:rsidP="005C3F8A">
      <w:pPr>
        <w:ind w:left="720" w:hanging="720"/>
        <w:rPr>
          <w:sz w:val="20"/>
          <w:szCs w:val="22"/>
          <w:lang w:val="da-DK"/>
        </w:rPr>
      </w:pPr>
      <w:proofErr w:type="spellStart"/>
      <w:r w:rsidRPr="00B63942">
        <w:rPr>
          <w:i/>
          <w:sz w:val="20"/>
          <w:szCs w:val="22"/>
          <w:lang w:val="da-DK"/>
        </w:rPr>
        <w:t>reflektionsniveauet</w:t>
      </w:r>
      <w:proofErr w:type="spellEnd"/>
      <w:r w:rsidRPr="00B63942">
        <w:rPr>
          <w:i/>
          <w:sz w:val="20"/>
          <w:szCs w:val="22"/>
          <w:lang w:val="da-DK"/>
        </w:rPr>
        <w:t xml:space="preserve"> </w:t>
      </w:r>
      <w:r w:rsidRPr="00B63942">
        <w:rPr>
          <w:sz w:val="20"/>
          <w:szCs w:val="22"/>
          <w:lang w:val="da-DK"/>
        </w:rPr>
        <w:t xml:space="preserve">ved skriftlige opgaver/mundtlige prøver, </w:t>
      </w:r>
      <w:r w:rsidRPr="00B63942">
        <w:rPr>
          <w:i/>
          <w:sz w:val="20"/>
          <w:szCs w:val="22"/>
          <w:lang w:val="da-DK"/>
        </w:rPr>
        <w:t xml:space="preserve">typen af færdigheder </w:t>
      </w:r>
      <w:r w:rsidRPr="00B63942">
        <w:rPr>
          <w:sz w:val="20"/>
          <w:szCs w:val="22"/>
          <w:lang w:val="da-DK"/>
        </w:rPr>
        <w:t xml:space="preserve">bl.a. ved vurdering af </w:t>
      </w:r>
    </w:p>
    <w:p w:rsidR="005C3F8A" w:rsidRPr="00B63942" w:rsidRDefault="005C3F8A" w:rsidP="005C3F8A">
      <w:pPr>
        <w:ind w:left="720" w:hanging="720"/>
        <w:rPr>
          <w:sz w:val="20"/>
          <w:szCs w:val="22"/>
          <w:lang w:val="da-DK"/>
        </w:rPr>
      </w:pPr>
      <w:proofErr w:type="spellStart"/>
      <w:r w:rsidRPr="00B63942">
        <w:rPr>
          <w:sz w:val="20"/>
          <w:szCs w:val="22"/>
          <w:lang w:val="da-DK"/>
        </w:rPr>
        <w:t>portfolio</w:t>
      </w:r>
      <w:proofErr w:type="spellEnd"/>
      <w:r w:rsidRPr="00B63942">
        <w:rPr>
          <w:sz w:val="20"/>
          <w:szCs w:val="22"/>
          <w:lang w:val="da-DK"/>
        </w:rPr>
        <w:t xml:space="preserve">, </w:t>
      </w:r>
      <w:r w:rsidRPr="00B63942">
        <w:rPr>
          <w:i/>
          <w:sz w:val="20"/>
          <w:szCs w:val="22"/>
          <w:lang w:val="da-DK"/>
        </w:rPr>
        <w:t xml:space="preserve">vurdering og beslutning </w:t>
      </w:r>
      <w:r w:rsidRPr="00B63942">
        <w:rPr>
          <w:sz w:val="20"/>
          <w:szCs w:val="22"/>
          <w:lang w:val="da-DK"/>
        </w:rPr>
        <w:t>bl.a.</w:t>
      </w:r>
      <w:r w:rsidRPr="00B63942">
        <w:rPr>
          <w:i/>
          <w:sz w:val="20"/>
          <w:szCs w:val="22"/>
          <w:lang w:val="da-DK"/>
        </w:rPr>
        <w:t xml:space="preserve"> </w:t>
      </w:r>
      <w:r w:rsidRPr="00B63942">
        <w:rPr>
          <w:sz w:val="20"/>
          <w:szCs w:val="22"/>
          <w:lang w:val="da-DK"/>
        </w:rPr>
        <w:t xml:space="preserve">i bedømmelsen af bachelorprojektet, </w:t>
      </w:r>
      <w:r w:rsidRPr="00B63942">
        <w:rPr>
          <w:i/>
          <w:sz w:val="20"/>
          <w:szCs w:val="22"/>
          <w:lang w:val="da-DK"/>
        </w:rPr>
        <w:t xml:space="preserve">formidling </w:t>
      </w:r>
      <w:r w:rsidRPr="00B63942">
        <w:rPr>
          <w:sz w:val="20"/>
          <w:szCs w:val="22"/>
          <w:lang w:val="da-DK"/>
        </w:rPr>
        <w:t xml:space="preserve">f.eks. </w:t>
      </w:r>
    </w:p>
    <w:p w:rsidR="005C3F8A" w:rsidRPr="00B63942" w:rsidRDefault="005C3F8A" w:rsidP="005C3F8A">
      <w:pPr>
        <w:ind w:left="720" w:hanging="720"/>
        <w:rPr>
          <w:sz w:val="20"/>
          <w:szCs w:val="22"/>
          <w:lang w:val="da-DK"/>
        </w:rPr>
      </w:pPr>
      <w:proofErr w:type="gramStart"/>
      <w:r w:rsidRPr="00B63942">
        <w:rPr>
          <w:sz w:val="20"/>
          <w:szCs w:val="22"/>
          <w:lang w:val="da-DK"/>
        </w:rPr>
        <w:t>ved poster præsentation.</w:t>
      </w:r>
      <w:proofErr w:type="gramEnd"/>
      <w:r w:rsidRPr="00B63942">
        <w:rPr>
          <w:sz w:val="20"/>
          <w:szCs w:val="22"/>
          <w:lang w:val="da-DK"/>
        </w:rPr>
        <w:t xml:space="preserve"> En fordeling af prøveformer på moduler fremgår af tabel 3.</w:t>
      </w:r>
    </w:p>
    <w:p w:rsidR="005C3F8A" w:rsidRPr="00B63942" w:rsidRDefault="005C3F8A" w:rsidP="005C3F8A">
      <w:pPr>
        <w:rPr>
          <w:sz w:val="20"/>
          <w:szCs w:val="22"/>
          <w:lang w:val="da-DK"/>
        </w:rPr>
      </w:pPr>
    </w:p>
    <w:p w:rsidR="005C3F8A" w:rsidRPr="00B63942" w:rsidRDefault="005C3F8A" w:rsidP="005C3F8A">
      <w:pPr>
        <w:rPr>
          <w:sz w:val="20"/>
          <w:szCs w:val="22"/>
          <w:lang w:val="da-DK"/>
        </w:rPr>
      </w:pPr>
    </w:p>
    <w:p w:rsidR="005C3F8A" w:rsidRPr="00B63942" w:rsidRDefault="005C3F8A" w:rsidP="005C3F8A">
      <w:pPr>
        <w:rPr>
          <w:sz w:val="20"/>
          <w:szCs w:val="22"/>
          <w:lang w:val="da-DK"/>
        </w:rPr>
      </w:pPr>
      <w:r w:rsidRPr="00B63942">
        <w:rPr>
          <w:sz w:val="20"/>
          <w:szCs w:val="22"/>
          <w:lang w:val="da-DK"/>
        </w:rPr>
        <w:t>Tabel 3. Oversigt over prøveformer på de enkelte moduler</w:t>
      </w:r>
    </w:p>
    <w:p w:rsidR="005C3F8A" w:rsidRPr="00B63942" w:rsidRDefault="005C3F8A" w:rsidP="005C3F8A">
      <w:pPr>
        <w:ind w:left="720" w:hanging="720"/>
        <w:rPr>
          <w:sz w:val="20"/>
          <w:szCs w:val="22"/>
          <w:lang w:val="da-DK"/>
        </w:rPr>
      </w:pPr>
    </w:p>
    <w:tbl>
      <w:tblPr>
        <w:tblStyle w:val="Mediumskygge2"/>
        <w:tblW w:w="9183" w:type="dxa"/>
        <w:tblLayout w:type="fixed"/>
        <w:tblLook w:val="06E0" w:firstRow="1" w:lastRow="1" w:firstColumn="1" w:lastColumn="0" w:noHBand="1" w:noVBand="1"/>
      </w:tblPr>
      <w:tblGrid>
        <w:gridCol w:w="2255"/>
        <w:gridCol w:w="2373"/>
        <w:gridCol w:w="2284"/>
        <w:gridCol w:w="11"/>
        <w:gridCol w:w="2260"/>
      </w:tblGrid>
      <w:tr w:rsidR="005C3F8A" w:rsidRPr="00B63942" w:rsidTr="007155E7">
        <w:trPr>
          <w:cnfStyle w:val="100000000000" w:firstRow="1" w:lastRow="0" w:firstColumn="0" w:lastColumn="0" w:oddVBand="0" w:evenVBand="0" w:oddHBand="0" w:evenHBand="0" w:firstRowFirstColumn="0" w:firstRowLastColumn="0" w:lastRowFirstColumn="0" w:lastRowLastColumn="0"/>
          <w:trHeight w:val="771"/>
        </w:trPr>
        <w:tc>
          <w:tcPr>
            <w:cnfStyle w:val="001000000100" w:firstRow="0" w:lastRow="0" w:firstColumn="1" w:lastColumn="0" w:oddVBand="0" w:evenVBand="0" w:oddHBand="0" w:evenHBand="0" w:firstRowFirstColumn="1" w:firstRowLastColumn="0" w:lastRowFirstColumn="0" w:lastRowLastColumn="0"/>
            <w:tcW w:w="2255" w:type="dxa"/>
            <w:tcBorders>
              <w:top w:val="nil"/>
              <w:bottom w:val="single" w:sz="18" w:space="0" w:color="FFFFFF" w:themeColor="background1"/>
              <w:right w:val="single" w:sz="18" w:space="0" w:color="FFFFFF" w:themeColor="background1"/>
            </w:tcBorders>
            <w:shd w:val="clear" w:color="auto" w:fill="7F7F7F" w:themeFill="text1" w:themeFillTint="80"/>
          </w:tcPr>
          <w:p w:rsidR="005C3F8A" w:rsidRPr="00B63942" w:rsidRDefault="005C3F8A" w:rsidP="007155E7">
            <w:pPr>
              <w:rPr>
                <w:color w:val="auto"/>
                <w:sz w:val="20"/>
                <w:lang w:val="da-DK"/>
              </w:rPr>
            </w:pPr>
            <w:r w:rsidRPr="00B63942">
              <w:rPr>
                <w:color w:val="auto"/>
                <w:sz w:val="20"/>
                <w:lang w:val="da-DK"/>
              </w:rPr>
              <w:t>Prøveformer i bacheloruddannelsen i psykologi</w:t>
            </w:r>
          </w:p>
        </w:tc>
        <w:tc>
          <w:tcPr>
            <w:tcW w:w="2373"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C3F8A" w:rsidRPr="00B63942" w:rsidRDefault="005C3F8A" w:rsidP="007155E7">
            <w:pPr>
              <w:cnfStyle w:val="100000000000" w:firstRow="1" w:lastRow="0" w:firstColumn="0" w:lastColumn="0" w:oddVBand="0" w:evenVBand="0" w:oddHBand="0" w:evenHBand="0" w:firstRowFirstColumn="0" w:firstRowLastColumn="0" w:lastRowFirstColumn="0" w:lastRowLastColumn="0"/>
              <w:rPr>
                <w:color w:val="auto"/>
                <w:sz w:val="20"/>
                <w:lang w:val="da-DK"/>
              </w:rPr>
            </w:pPr>
            <w:r w:rsidRPr="00B63942">
              <w:rPr>
                <w:color w:val="auto"/>
                <w:sz w:val="20"/>
                <w:lang w:val="da-DK"/>
              </w:rPr>
              <w:t>Viden</w:t>
            </w:r>
          </w:p>
        </w:tc>
        <w:tc>
          <w:tcPr>
            <w:tcW w:w="2284"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C3F8A" w:rsidRPr="00B63942" w:rsidRDefault="005C3F8A" w:rsidP="007155E7">
            <w:pPr>
              <w:cnfStyle w:val="100000000000" w:firstRow="1" w:lastRow="0" w:firstColumn="0" w:lastColumn="0" w:oddVBand="0" w:evenVBand="0" w:oddHBand="0" w:evenHBand="0" w:firstRowFirstColumn="0" w:firstRowLastColumn="0" w:lastRowFirstColumn="0" w:lastRowLastColumn="0"/>
              <w:rPr>
                <w:color w:val="auto"/>
                <w:sz w:val="20"/>
                <w:lang w:val="da-DK"/>
              </w:rPr>
            </w:pPr>
            <w:r w:rsidRPr="00B63942">
              <w:rPr>
                <w:color w:val="auto"/>
                <w:sz w:val="20"/>
                <w:lang w:val="da-DK"/>
              </w:rPr>
              <w:t>Færdigheder</w:t>
            </w:r>
          </w:p>
        </w:tc>
        <w:tc>
          <w:tcPr>
            <w:tcW w:w="2271" w:type="dxa"/>
            <w:gridSpan w:val="2"/>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C3F8A" w:rsidRPr="00B63942" w:rsidRDefault="005C3F8A" w:rsidP="007155E7">
            <w:pPr>
              <w:cnfStyle w:val="100000000000" w:firstRow="1" w:lastRow="0" w:firstColumn="0" w:lastColumn="0" w:oddVBand="0" w:evenVBand="0" w:oddHBand="0" w:evenHBand="0" w:firstRowFirstColumn="0" w:firstRowLastColumn="0" w:lastRowFirstColumn="0" w:lastRowLastColumn="0"/>
              <w:rPr>
                <w:color w:val="auto"/>
                <w:sz w:val="20"/>
                <w:lang w:val="da-DK"/>
              </w:rPr>
            </w:pPr>
            <w:r w:rsidRPr="00B63942">
              <w:rPr>
                <w:color w:val="auto"/>
                <w:sz w:val="20"/>
                <w:lang w:val="da-DK"/>
              </w:rPr>
              <w:t>Kompetencer</w:t>
            </w:r>
          </w:p>
        </w:tc>
      </w:tr>
      <w:tr w:rsidR="005C3F8A" w:rsidRPr="00B63942" w:rsidTr="007155E7">
        <w:trPr>
          <w:trHeight w:val="510"/>
        </w:trPr>
        <w:tc>
          <w:tcPr>
            <w:cnfStyle w:val="001000000000" w:firstRow="0" w:lastRow="0" w:firstColumn="1" w:lastColumn="0" w:oddVBand="0" w:evenVBand="0" w:oddHBand="0" w:evenHBand="0" w:firstRowFirstColumn="0" w:firstRowLastColumn="0" w:lastRowFirstColumn="0" w:lastRowLastColumn="0"/>
            <w:tcW w:w="2255" w:type="dxa"/>
            <w:tcBorders>
              <w:top w:val="single" w:sz="18" w:space="0" w:color="FFFFFF" w:themeColor="background1"/>
              <w:right w:val="single" w:sz="18" w:space="0" w:color="FFFFFF" w:themeColor="background1"/>
            </w:tcBorders>
            <w:shd w:val="clear" w:color="auto" w:fill="A6A6A6" w:themeFill="background1" w:themeFillShade="A6"/>
          </w:tcPr>
          <w:p w:rsidR="005C3F8A" w:rsidRPr="00B63942" w:rsidRDefault="005C3F8A" w:rsidP="007155E7">
            <w:pPr>
              <w:rPr>
                <w:color w:val="auto"/>
                <w:sz w:val="20"/>
                <w:lang w:val="da-DK"/>
              </w:rPr>
            </w:pPr>
            <w:r w:rsidRPr="00B63942">
              <w:rPr>
                <w:color w:val="auto"/>
                <w:sz w:val="20"/>
                <w:lang w:val="da-DK"/>
              </w:rPr>
              <w:t>Modul 1</w:t>
            </w:r>
          </w:p>
        </w:tc>
        <w:tc>
          <w:tcPr>
            <w:tcW w:w="2373" w:type="dxa"/>
            <w:tcBorders>
              <w:top w:val="single" w:sz="18"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Studiestartsopgave</w:t>
            </w:r>
          </w:p>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 xml:space="preserve"> </w:t>
            </w:r>
          </w:p>
        </w:tc>
        <w:tc>
          <w:tcPr>
            <w:tcW w:w="2295" w:type="dxa"/>
            <w:gridSpan w:val="2"/>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Studiestartsopgave/</w:t>
            </w:r>
          </w:p>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BINKO</w:t>
            </w:r>
          </w:p>
        </w:tc>
        <w:tc>
          <w:tcPr>
            <w:tcW w:w="2260"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Fremlæggelse af studiestartsopgave</w:t>
            </w:r>
          </w:p>
        </w:tc>
      </w:tr>
      <w:tr w:rsidR="005C3F8A" w:rsidRPr="00BA1E0D" w:rsidTr="007155E7">
        <w:trPr>
          <w:trHeight w:val="771"/>
        </w:trPr>
        <w:tc>
          <w:tcPr>
            <w:cnfStyle w:val="001000000000" w:firstRow="0" w:lastRow="0" w:firstColumn="1" w:lastColumn="0" w:oddVBand="0" w:evenVBand="0" w:oddHBand="0" w:evenHBand="0" w:firstRowFirstColumn="0" w:firstRowLastColumn="0" w:lastRowFirstColumn="0" w:lastRowLastColumn="0"/>
            <w:tcW w:w="2255" w:type="dxa"/>
            <w:tcBorders>
              <w:right w:val="single" w:sz="18" w:space="0" w:color="FFFFFF" w:themeColor="background1"/>
            </w:tcBorders>
            <w:shd w:val="clear" w:color="auto" w:fill="A6A6A6" w:themeFill="background1" w:themeFillShade="A6"/>
          </w:tcPr>
          <w:p w:rsidR="005C3F8A" w:rsidRPr="00B63942" w:rsidRDefault="005C3F8A" w:rsidP="007155E7">
            <w:pPr>
              <w:rPr>
                <w:color w:val="auto"/>
                <w:sz w:val="20"/>
                <w:lang w:val="da-DK"/>
              </w:rPr>
            </w:pPr>
            <w:r w:rsidRPr="00B63942">
              <w:rPr>
                <w:color w:val="auto"/>
                <w:sz w:val="20"/>
                <w:lang w:val="da-DK"/>
              </w:rPr>
              <w:t>Modul 2 – 9</w:t>
            </w:r>
          </w:p>
        </w:tc>
        <w:tc>
          <w:tcPr>
            <w:tcW w:w="2373"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 xml:space="preserve">Skr. prøver (MCQ* og short </w:t>
            </w:r>
            <w:proofErr w:type="spellStart"/>
            <w:r w:rsidRPr="00B63942">
              <w:rPr>
                <w:sz w:val="20"/>
                <w:lang w:val="da-DK"/>
              </w:rPr>
              <w:t>answer</w:t>
            </w:r>
            <w:proofErr w:type="spellEnd"/>
            <w:r w:rsidRPr="00B63942">
              <w:rPr>
                <w:sz w:val="20"/>
                <w:lang w:val="da-DK"/>
              </w:rPr>
              <w:t>)**</w:t>
            </w:r>
          </w:p>
        </w:tc>
        <w:tc>
          <w:tcPr>
            <w:tcW w:w="2295" w:type="dxa"/>
            <w:gridSpan w:val="2"/>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Skr. og mundtlige opgaver</w:t>
            </w:r>
          </w:p>
        </w:tc>
        <w:tc>
          <w:tcPr>
            <w:tcW w:w="2260"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 xml:space="preserve">Posterpræsentation og anden skr. og </w:t>
            </w:r>
            <w:proofErr w:type="spellStart"/>
            <w:r w:rsidRPr="00B63942">
              <w:rPr>
                <w:sz w:val="20"/>
                <w:lang w:val="da-DK"/>
              </w:rPr>
              <w:t>mdtl</w:t>
            </w:r>
            <w:proofErr w:type="spellEnd"/>
            <w:r w:rsidRPr="00B63942">
              <w:rPr>
                <w:sz w:val="20"/>
                <w:lang w:val="da-DK"/>
              </w:rPr>
              <w:t>. formidling</w:t>
            </w:r>
          </w:p>
        </w:tc>
      </w:tr>
      <w:tr w:rsidR="005C3F8A" w:rsidRPr="00BA1E0D" w:rsidTr="007155E7">
        <w:trPr>
          <w:trHeight w:val="771"/>
        </w:trPr>
        <w:tc>
          <w:tcPr>
            <w:cnfStyle w:val="001000000000" w:firstRow="0" w:lastRow="0" w:firstColumn="1" w:lastColumn="0" w:oddVBand="0" w:evenVBand="0" w:oddHBand="0" w:evenHBand="0" w:firstRowFirstColumn="0" w:firstRowLastColumn="0" w:lastRowFirstColumn="0" w:lastRowLastColumn="0"/>
            <w:tcW w:w="2255" w:type="dxa"/>
            <w:tcBorders>
              <w:right w:val="single" w:sz="18" w:space="0" w:color="FFFFFF" w:themeColor="background1"/>
            </w:tcBorders>
            <w:shd w:val="clear" w:color="auto" w:fill="A6A6A6" w:themeFill="background1" w:themeFillShade="A6"/>
          </w:tcPr>
          <w:p w:rsidR="005C3F8A" w:rsidRPr="00B63942" w:rsidRDefault="005C3F8A" w:rsidP="007155E7">
            <w:pPr>
              <w:rPr>
                <w:color w:val="auto"/>
                <w:sz w:val="20"/>
                <w:lang w:val="da-DK"/>
              </w:rPr>
            </w:pPr>
            <w:r w:rsidRPr="00B63942">
              <w:rPr>
                <w:color w:val="auto"/>
                <w:sz w:val="20"/>
                <w:lang w:val="da-DK"/>
              </w:rPr>
              <w:t>Modul 10</w:t>
            </w:r>
          </w:p>
        </w:tc>
        <w:tc>
          <w:tcPr>
            <w:tcW w:w="2373"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Iht. studieordning for det valgte modul</w:t>
            </w:r>
          </w:p>
        </w:tc>
        <w:tc>
          <w:tcPr>
            <w:tcW w:w="2295" w:type="dxa"/>
            <w:gridSpan w:val="2"/>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Iht. studieordning for det valgte modul</w:t>
            </w:r>
          </w:p>
        </w:tc>
        <w:tc>
          <w:tcPr>
            <w:tcW w:w="2260"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Iht. studieordning for det valgte modul</w:t>
            </w:r>
          </w:p>
        </w:tc>
      </w:tr>
      <w:tr w:rsidR="005C3F8A" w:rsidRPr="00B63942" w:rsidTr="007155E7">
        <w:trPr>
          <w:trHeight w:val="523"/>
        </w:trPr>
        <w:tc>
          <w:tcPr>
            <w:cnfStyle w:val="001000000000" w:firstRow="0" w:lastRow="0" w:firstColumn="1" w:lastColumn="0" w:oddVBand="0" w:evenVBand="0" w:oddHBand="0" w:evenHBand="0" w:firstRowFirstColumn="0" w:firstRowLastColumn="0" w:lastRowFirstColumn="0" w:lastRowLastColumn="0"/>
            <w:tcW w:w="2255" w:type="dxa"/>
            <w:tcBorders>
              <w:right w:val="single" w:sz="18" w:space="0" w:color="FFFFFF" w:themeColor="background1"/>
            </w:tcBorders>
            <w:shd w:val="clear" w:color="auto" w:fill="A6A6A6" w:themeFill="background1" w:themeFillShade="A6"/>
          </w:tcPr>
          <w:p w:rsidR="005C3F8A" w:rsidRPr="00B63942" w:rsidRDefault="005C3F8A" w:rsidP="007155E7">
            <w:pPr>
              <w:rPr>
                <w:color w:val="auto"/>
                <w:sz w:val="20"/>
                <w:lang w:val="da-DK"/>
              </w:rPr>
            </w:pPr>
            <w:r w:rsidRPr="00B63942">
              <w:rPr>
                <w:color w:val="auto"/>
                <w:sz w:val="20"/>
                <w:lang w:val="da-DK"/>
              </w:rPr>
              <w:t>Modul 11</w:t>
            </w:r>
          </w:p>
        </w:tc>
        <w:tc>
          <w:tcPr>
            <w:tcW w:w="2373"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Skr. prøve</w:t>
            </w:r>
          </w:p>
        </w:tc>
        <w:tc>
          <w:tcPr>
            <w:tcW w:w="2295" w:type="dxa"/>
            <w:gridSpan w:val="2"/>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Logbog over søgeprofil/læselog</w:t>
            </w:r>
          </w:p>
        </w:tc>
        <w:tc>
          <w:tcPr>
            <w:tcW w:w="2260"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Projektplan</w:t>
            </w:r>
          </w:p>
        </w:tc>
      </w:tr>
      <w:tr w:rsidR="005C3F8A" w:rsidRPr="00B63942" w:rsidTr="007155E7">
        <w:trPr>
          <w:trHeight w:val="261"/>
        </w:trPr>
        <w:tc>
          <w:tcPr>
            <w:cnfStyle w:val="001000000000" w:firstRow="0" w:lastRow="0" w:firstColumn="1" w:lastColumn="0" w:oddVBand="0" w:evenVBand="0" w:oddHBand="0" w:evenHBand="0" w:firstRowFirstColumn="0" w:firstRowLastColumn="0" w:lastRowFirstColumn="0" w:lastRowLastColumn="0"/>
            <w:tcW w:w="2255" w:type="dxa"/>
            <w:tcBorders>
              <w:right w:val="single" w:sz="18" w:space="0" w:color="FFFFFF" w:themeColor="background1"/>
            </w:tcBorders>
            <w:shd w:val="clear" w:color="auto" w:fill="A6A6A6" w:themeFill="background1" w:themeFillShade="A6"/>
          </w:tcPr>
          <w:p w:rsidR="005C3F8A" w:rsidRPr="00B63942" w:rsidRDefault="005C3F8A" w:rsidP="007155E7">
            <w:pPr>
              <w:rPr>
                <w:color w:val="auto"/>
                <w:sz w:val="20"/>
                <w:lang w:val="da-DK"/>
              </w:rPr>
            </w:pPr>
            <w:r w:rsidRPr="00B63942">
              <w:rPr>
                <w:color w:val="auto"/>
                <w:sz w:val="20"/>
                <w:lang w:val="da-DK"/>
              </w:rPr>
              <w:t>Modul 12</w:t>
            </w:r>
          </w:p>
        </w:tc>
        <w:tc>
          <w:tcPr>
            <w:tcW w:w="2373"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Bachelorprojekt</w:t>
            </w:r>
          </w:p>
        </w:tc>
        <w:tc>
          <w:tcPr>
            <w:tcW w:w="2295" w:type="dxa"/>
            <w:gridSpan w:val="2"/>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Bachelorprojekt</w:t>
            </w:r>
          </w:p>
        </w:tc>
        <w:tc>
          <w:tcPr>
            <w:tcW w:w="2260"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r w:rsidRPr="00B63942">
              <w:rPr>
                <w:sz w:val="20"/>
                <w:lang w:val="da-DK"/>
              </w:rPr>
              <w:t>Bachelorprojekt</w:t>
            </w:r>
          </w:p>
        </w:tc>
      </w:tr>
      <w:tr w:rsidR="005C3F8A" w:rsidRPr="00B63942" w:rsidTr="007155E7">
        <w:trPr>
          <w:trHeight w:val="261"/>
        </w:trPr>
        <w:tc>
          <w:tcPr>
            <w:cnfStyle w:val="001000000000" w:firstRow="0" w:lastRow="0" w:firstColumn="1" w:lastColumn="0" w:oddVBand="0" w:evenVBand="0" w:oddHBand="0" w:evenHBand="0" w:firstRowFirstColumn="0" w:firstRowLastColumn="0" w:lastRowFirstColumn="0" w:lastRowLastColumn="0"/>
            <w:tcW w:w="2255" w:type="dxa"/>
            <w:tcBorders>
              <w:bottom w:val="single" w:sz="18" w:space="0" w:color="FFFFFF" w:themeColor="background1"/>
              <w:right w:val="single" w:sz="18" w:space="0" w:color="FFFFFF" w:themeColor="background1"/>
            </w:tcBorders>
            <w:shd w:val="clear" w:color="auto" w:fill="A6A6A6" w:themeFill="background1" w:themeFillShade="A6"/>
          </w:tcPr>
          <w:p w:rsidR="005C3F8A" w:rsidRPr="00B63942" w:rsidRDefault="005C3F8A" w:rsidP="007155E7">
            <w:pPr>
              <w:rPr>
                <w:color w:val="auto"/>
                <w:sz w:val="20"/>
                <w:lang w:val="da-DK"/>
              </w:rPr>
            </w:pPr>
          </w:p>
        </w:tc>
        <w:tc>
          <w:tcPr>
            <w:tcW w:w="2373"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p>
        </w:tc>
        <w:tc>
          <w:tcPr>
            <w:tcW w:w="2295" w:type="dxa"/>
            <w:gridSpan w:val="2"/>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p>
        </w:tc>
        <w:tc>
          <w:tcPr>
            <w:tcW w:w="2260"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5C3F8A" w:rsidRPr="00B63942" w:rsidRDefault="005C3F8A" w:rsidP="007155E7">
            <w:pPr>
              <w:cnfStyle w:val="000000000000" w:firstRow="0" w:lastRow="0" w:firstColumn="0" w:lastColumn="0" w:oddVBand="0" w:evenVBand="0" w:oddHBand="0" w:evenHBand="0" w:firstRowFirstColumn="0" w:firstRowLastColumn="0" w:lastRowFirstColumn="0" w:lastRowLastColumn="0"/>
              <w:rPr>
                <w:sz w:val="20"/>
                <w:lang w:val="da-DK"/>
              </w:rPr>
            </w:pPr>
          </w:p>
        </w:tc>
      </w:tr>
      <w:tr w:rsidR="005C3F8A" w:rsidRPr="00B63942" w:rsidTr="007155E7">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55" w:type="dxa"/>
            <w:tcBorders>
              <w:top w:val="single" w:sz="18" w:space="0" w:color="FFFFFF" w:themeColor="background1"/>
              <w:bottom w:val="nil"/>
              <w:right w:val="single" w:sz="18" w:space="0" w:color="FFFFFF" w:themeColor="background1"/>
            </w:tcBorders>
            <w:shd w:val="clear" w:color="auto" w:fill="D9D9D9" w:themeFill="background1" w:themeFillShade="D9"/>
          </w:tcPr>
          <w:p w:rsidR="005C3F8A" w:rsidRPr="00B63942" w:rsidRDefault="005C3F8A" w:rsidP="007155E7">
            <w:pPr>
              <w:rPr>
                <w:b w:val="0"/>
                <w:bCs w:val="0"/>
                <w:sz w:val="20"/>
                <w:lang w:val="da-DK"/>
              </w:rPr>
            </w:pPr>
          </w:p>
        </w:tc>
        <w:tc>
          <w:tcPr>
            <w:tcW w:w="2373" w:type="dxa"/>
            <w:tcBorders>
              <w:top w:val="single" w:sz="18" w:space="0" w:color="FFFFFF" w:themeColor="background1"/>
              <w:left w:val="single" w:sz="18" w:space="0" w:color="FFFFFF" w:themeColor="background1"/>
              <w:bottom w:val="nil"/>
              <w:right w:val="single" w:sz="8" w:space="0" w:color="FFFFFF" w:themeColor="background1"/>
            </w:tcBorders>
            <w:shd w:val="clear" w:color="auto" w:fill="D9D9D9" w:themeFill="background1" w:themeFillShade="D9"/>
          </w:tcPr>
          <w:p w:rsidR="005C3F8A" w:rsidRPr="00B63942" w:rsidRDefault="005C3F8A" w:rsidP="007155E7">
            <w:pPr>
              <w:cnfStyle w:val="010000000000" w:firstRow="0" w:lastRow="1" w:firstColumn="0" w:lastColumn="0" w:oddVBand="0" w:evenVBand="0" w:oddHBand="0" w:evenHBand="0" w:firstRowFirstColumn="0" w:firstRowLastColumn="0" w:lastRowFirstColumn="0" w:lastRowLastColumn="0"/>
              <w:rPr>
                <w:sz w:val="20"/>
                <w:lang w:val="da-DK"/>
              </w:rPr>
            </w:pPr>
            <w:r w:rsidRPr="00B63942">
              <w:rPr>
                <w:sz w:val="20"/>
                <w:lang w:val="da-DK"/>
              </w:rPr>
              <w:t>* Multiple-</w:t>
            </w:r>
            <w:proofErr w:type="spellStart"/>
            <w:r w:rsidRPr="00B63942">
              <w:rPr>
                <w:sz w:val="20"/>
                <w:lang w:val="da-DK"/>
              </w:rPr>
              <w:t>choice</w:t>
            </w:r>
            <w:proofErr w:type="spellEnd"/>
            <w:r w:rsidRPr="00B63942">
              <w:rPr>
                <w:sz w:val="20"/>
                <w:lang w:val="da-DK"/>
              </w:rPr>
              <w:t>-</w:t>
            </w:r>
            <w:proofErr w:type="spellStart"/>
            <w:r w:rsidRPr="00B63942">
              <w:rPr>
                <w:sz w:val="20"/>
                <w:lang w:val="da-DK"/>
              </w:rPr>
              <w:t>questions</w:t>
            </w:r>
            <w:proofErr w:type="spellEnd"/>
          </w:p>
        </w:tc>
        <w:tc>
          <w:tcPr>
            <w:tcW w:w="2295" w:type="dxa"/>
            <w:gridSpan w:val="2"/>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5C3F8A" w:rsidRPr="00B63942" w:rsidRDefault="005C3F8A" w:rsidP="007155E7">
            <w:pPr>
              <w:cnfStyle w:val="010000000000" w:firstRow="0" w:lastRow="1" w:firstColumn="0" w:lastColumn="0" w:oddVBand="0" w:evenVBand="0" w:oddHBand="0" w:evenHBand="0" w:firstRowFirstColumn="0" w:firstRowLastColumn="0" w:lastRowFirstColumn="0" w:lastRowLastColumn="0"/>
              <w:rPr>
                <w:sz w:val="20"/>
                <w:lang w:val="da-DK"/>
              </w:rPr>
            </w:pPr>
            <w:r w:rsidRPr="00B63942">
              <w:rPr>
                <w:sz w:val="20"/>
                <w:lang w:val="da-DK"/>
              </w:rPr>
              <w:t>** MCQ afvikles altid elektronisk</w:t>
            </w:r>
          </w:p>
        </w:tc>
        <w:tc>
          <w:tcPr>
            <w:tcW w:w="2260" w:type="dxa"/>
            <w:tcBorders>
              <w:top w:val="single" w:sz="1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rsidR="005C3F8A" w:rsidRPr="00B63942" w:rsidRDefault="005C3F8A" w:rsidP="007155E7">
            <w:pPr>
              <w:cnfStyle w:val="010000000000" w:firstRow="0" w:lastRow="1" w:firstColumn="0" w:lastColumn="0" w:oddVBand="0" w:evenVBand="0" w:oddHBand="0" w:evenHBand="0" w:firstRowFirstColumn="0" w:firstRowLastColumn="0" w:lastRowFirstColumn="0" w:lastRowLastColumn="0"/>
              <w:rPr>
                <w:sz w:val="20"/>
                <w:lang w:val="da-DK"/>
              </w:rPr>
            </w:pPr>
          </w:p>
        </w:tc>
      </w:tr>
    </w:tbl>
    <w:p w:rsidR="005C3F8A" w:rsidRPr="00B63942" w:rsidRDefault="005C3F8A" w:rsidP="005C3F8A">
      <w:pPr>
        <w:ind w:left="720" w:hanging="720"/>
        <w:rPr>
          <w:b/>
          <w:sz w:val="20"/>
          <w:szCs w:val="22"/>
          <w:lang w:val="da-DK"/>
        </w:rPr>
      </w:pPr>
    </w:p>
    <w:p w:rsidR="005C3F8A" w:rsidRPr="00B63942" w:rsidRDefault="005C3F8A" w:rsidP="005C3F8A">
      <w:pPr>
        <w:ind w:left="720" w:hanging="720"/>
        <w:rPr>
          <w:b/>
          <w:sz w:val="20"/>
          <w:szCs w:val="22"/>
          <w:lang w:val="da-DK"/>
        </w:rPr>
      </w:pPr>
    </w:p>
    <w:p w:rsidR="005C3F8A" w:rsidRPr="00B63942" w:rsidRDefault="005C3F8A" w:rsidP="005C3F8A">
      <w:pPr>
        <w:spacing w:after="200" w:line="276" w:lineRule="auto"/>
        <w:rPr>
          <w:sz w:val="20"/>
          <w:szCs w:val="22"/>
          <w:lang w:val="da-DK"/>
        </w:rPr>
      </w:pPr>
      <w:r w:rsidRPr="00B63942">
        <w:rPr>
          <w:sz w:val="20"/>
          <w:szCs w:val="22"/>
          <w:lang w:val="da-DK"/>
        </w:rPr>
        <w:t>Stk. 3. Under de enkelte moduler angives om der er tale om interne prøver, eller eksterne prøver. For de eksterne prøver angives om de indgår i forløbsplanen for rullende censur. Der er rullende censur i modulerne B02-B09.</w:t>
      </w:r>
    </w:p>
    <w:p w:rsidR="005C3F8A" w:rsidRPr="00B63942" w:rsidRDefault="005C3F8A" w:rsidP="005C3F8A">
      <w:pPr>
        <w:spacing w:after="200" w:line="276" w:lineRule="auto"/>
        <w:rPr>
          <w:sz w:val="20"/>
          <w:szCs w:val="22"/>
          <w:lang w:val="da-DK"/>
        </w:rPr>
      </w:pPr>
      <w:r w:rsidRPr="00B63942">
        <w:rPr>
          <w:sz w:val="20"/>
          <w:szCs w:val="22"/>
          <w:lang w:val="da-DK"/>
        </w:rPr>
        <w:t xml:space="preserve">Ved rullende censur forstås, at der skiftevis er ekstern og intern censur på dele af eller hele modulet dvs. at for de studerende, der er påbegyndt i lige år, vil der være ekstern censur i modulerne 2, 4, og 8, </w:t>
      </w:r>
      <w:r w:rsidR="0066793B" w:rsidRPr="00B63942">
        <w:rPr>
          <w:sz w:val="20"/>
          <w:szCs w:val="22"/>
          <w:lang w:val="da-DK"/>
        </w:rPr>
        <w:t xml:space="preserve">og for de studerende, der er påbegyndt i ulige år, vil der være ekstern </w:t>
      </w:r>
      <w:r w:rsidRPr="00B63942">
        <w:rPr>
          <w:sz w:val="20"/>
          <w:szCs w:val="22"/>
          <w:lang w:val="da-DK"/>
        </w:rPr>
        <w:t xml:space="preserve">censur i modulerne 3, 5, 7 og 9. </w:t>
      </w:r>
      <w:r w:rsidR="0066793B" w:rsidRPr="00B63942">
        <w:rPr>
          <w:sz w:val="20"/>
          <w:szCs w:val="22"/>
          <w:lang w:val="da-DK"/>
        </w:rPr>
        <w:t>Dette angives i studieguiden for det enkelte m</w:t>
      </w:r>
      <w:r w:rsidRPr="00B63942">
        <w:rPr>
          <w:sz w:val="20"/>
          <w:szCs w:val="22"/>
          <w:lang w:val="da-DK"/>
        </w:rPr>
        <w:t>odul.</w:t>
      </w:r>
    </w:p>
    <w:p w:rsidR="005C3F8A" w:rsidRPr="00B63942" w:rsidRDefault="005C3F8A" w:rsidP="005C3F8A">
      <w:pPr>
        <w:spacing w:after="200" w:line="276" w:lineRule="auto"/>
        <w:rPr>
          <w:b/>
          <w:szCs w:val="22"/>
          <w:lang w:val="da-DK"/>
        </w:rPr>
      </w:pPr>
      <w:r w:rsidRPr="00B63942">
        <w:rPr>
          <w:sz w:val="20"/>
          <w:szCs w:val="22"/>
          <w:lang w:val="da-DK"/>
        </w:rPr>
        <w:t xml:space="preserve"> </w:t>
      </w:r>
      <w:r w:rsidRPr="00B63942">
        <w:rPr>
          <w:b/>
          <w:sz w:val="20"/>
          <w:szCs w:val="22"/>
          <w:lang w:val="da-DK"/>
        </w:rPr>
        <w:br w:type="page"/>
      </w:r>
      <w:r w:rsidRPr="00B63942">
        <w:rPr>
          <w:b/>
          <w:szCs w:val="22"/>
          <w:lang w:val="da-DK"/>
        </w:rPr>
        <w:t>Kapitel 3</w:t>
      </w:r>
      <w:r w:rsidRPr="00B63942">
        <w:rPr>
          <w:b/>
          <w:szCs w:val="22"/>
          <w:lang w:val="da-DK"/>
        </w:rPr>
        <w:tab/>
        <w:t>Uddannelsens indhold</w:t>
      </w:r>
    </w:p>
    <w:p w:rsidR="005C3F8A" w:rsidRPr="00B63942" w:rsidRDefault="005C3F8A" w:rsidP="005C3F8A">
      <w:pPr>
        <w:ind w:left="720" w:hanging="720"/>
        <w:rPr>
          <w:b/>
          <w:sz w:val="20"/>
          <w:szCs w:val="22"/>
          <w:lang w:val="da-DK"/>
        </w:rPr>
      </w:pPr>
    </w:p>
    <w:p w:rsidR="005C3F8A" w:rsidRPr="00B63942" w:rsidRDefault="005C3F8A" w:rsidP="005C3F8A">
      <w:pPr>
        <w:ind w:left="720" w:hanging="720"/>
        <w:rPr>
          <w:b/>
          <w:bCs/>
          <w:sz w:val="20"/>
          <w:lang w:val="da-DK"/>
        </w:rPr>
      </w:pPr>
      <w:r w:rsidRPr="00B63942">
        <w:rPr>
          <w:b/>
          <w:sz w:val="20"/>
          <w:szCs w:val="22"/>
          <w:lang w:val="da-DK"/>
        </w:rPr>
        <w:t>§ 9.  Uddannelsens moduler</w:t>
      </w:r>
    </w:p>
    <w:p w:rsidR="005C3F8A" w:rsidRPr="00B63942" w:rsidRDefault="005C3F8A" w:rsidP="005C3F8A">
      <w:pPr>
        <w:ind w:left="720" w:hanging="720"/>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B01</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Introduktion til psykologi, inkl. basal informationskompetence</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en-US"/>
              </w:rPr>
            </w:pPr>
            <w:r w:rsidRPr="00B63942">
              <w:rPr>
                <w:sz w:val="20"/>
                <w:lang w:val="en-US"/>
              </w:rPr>
              <w:t>Introduction to Psychology, including Basic Information Literacy</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Placering:</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1 semester, 1.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widowControl w:val="0"/>
        <w:autoSpaceDE w:val="0"/>
        <w:autoSpaceDN w:val="0"/>
        <w:adjustRightInd w:val="0"/>
        <w:rPr>
          <w:b/>
          <w:sz w:val="20"/>
          <w:lang w:val="da-DK"/>
        </w:rPr>
      </w:pPr>
      <w:r w:rsidRPr="00B63942">
        <w:rPr>
          <w:b/>
          <w:sz w:val="20"/>
          <w:lang w:val="da-DK"/>
        </w:rPr>
        <w:t xml:space="preserve"> </w:t>
      </w:r>
    </w:p>
    <w:p w:rsidR="005C3F8A" w:rsidRPr="00B63942" w:rsidRDefault="005C3F8A" w:rsidP="005C3F8A">
      <w:pPr>
        <w:widowControl w:val="0"/>
        <w:autoSpaceDE w:val="0"/>
        <w:autoSpaceDN w:val="0"/>
        <w:adjustRightInd w:val="0"/>
        <w:rPr>
          <w:b/>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lang w:val="da-DK"/>
        </w:rPr>
        <w:t>Modulet har til formål at give den studerende en introduktion til og overblik over grundlæggende ideer, almenpsykologiske teorier og forskning</w:t>
      </w:r>
      <w:r w:rsidRPr="00B63942">
        <w:rPr>
          <w:sz w:val="20"/>
          <w:szCs w:val="20"/>
          <w:lang w:val="da-DK"/>
        </w:rPr>
        <w:t xml:space="preserve"> inden for </w:t>
      </w:r>
      <w:r w:rsidRPr="00B63942">
        <w:rPr>
          <w:sz w:val="20"/>
          <w:lang w:val="da-DK"/>
        </w:rPr>
        <w:t>konsulterende psykologi, kognitiv psykologi, udviklingspsykologi, personligheds- og socialpsykologi, biologisk- og fysiologisk psykologi, sundhedspsykologi, klinisk psykologi, pædagogisk psykologi, arbejds- og organisationspsykologi</w:t>
      </w:r>
      <w:r w:rsidRPr="00B63942">
        <w:rPr>
          <w:sz w:val="20"/>
          <w:szCs w:val="20"/>
          <w:lang w:val="da-DK"/>
        </w:rPr>
        <w:t>, så den studerende efter afslutning af modulet har opnået de tilknyttede fagspecifikke og generelle målbeskrivelser.</w:t>
      </w:r>
    </w:p>
    <w:p w:rsidR="005C3F8A" w:rsidRPr="00B63942" w:rsidRDefault="005C3F8A" w:rsidP="005C3F8A">
      <w:pPr>
        <w:rPr>
          <w:sz w:val="20"/>
          <w:szCs w:val="20"/>
          <w:lang w:val="da-DK"/>
        </w:rPr>
      </w:pPr>
      <w:r w:rsidRPr="00B63942">
        <w:rPr>
          <w:sz w:val="20"/>
          <w:szCs w:val="20"/>
          <w:lang w:val="da-DK"/>
        </w:rPr>
        <w:t>Modulet handler overordnet om en introduktion og gennemgang af kerneområderne i bacheloruddannelsen i psykologi.</w:t>
      </w:r>
    </w:p>
    <w:p w:rsidR="005C3F8A" w:rsidRPr="00B63942" w:rsidRDefault="005C3F8A" w:rsidP="005C3F8A">
      <w:pPr>
        <w:rPr>
          <w:sz w:val="20"/>
          <w:lang w:val="da-DK"/>
        </w:rPr>
      </w:pPr>
      <w:r w:rsidRPr="00B63942">
        <w:rPr>
          <w:sz w:val="20"/>
          <w:lang w:val="da-DK"/>
        </w:rPr>
        <w:t xml:space="preserve">Modulet har desuden til formål at introducere </w:t>
      </w:r>
      <w:r w:rsidRPr="00B63942">
        <w:rPr>
          <w:sz w:val="20"/>
          <w:szCs w:val="20"/>
          <w:lang w:val="da-DK"/>
        </w:rPr>
        <w:t>videnskabsteoretiske grundantagelser</w:t>
      </w:r>
      <w:r w:rsidRPr="00B63942">
        <w:rPr>
          <w:sz w:val="20"/>
          <w:lang w:val="da-DK"/>
        </w:rPr>
        <w:t xml:space="preserve"> og give den studerende basale informationskompetencer og effektive studiefærdigheder.</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Introduktion til historiske og nutidige begreber og problemstillinger inden for kerneområderne </w:t>
      </w:r>
    </w:p>
    <w:p w:rsidR="005C3F8A" w:rsidRPr="00B63942" w:rsidRDefault="005C3F8A" w:rsidP="005C3F8A">
      <w:pPr>
        <w:pStyle w:val="Listeafsnit"/>
        <w:numPr>
          <w:ilvl w:val="0"/>
          <w:numId w:val="4"/>
        </w:numPr>
        <w:rPr>
          <w:sz w:val="20"/>
          <w:lang w:val="da-DK"/>
        </w:rPr>
      </w:pPr>
      <w:r w:rsidRPr="00B63942">
        <w:rPr>
          <w:sz w:val="20"/>
          <w:lang w:val="da-DK"/>
        </w:rPr>
        <w:t>Introduktion til udvalgte g</w:t>
      </w:r>
      <w:r w:rsidRPr="00B63942">
        <w:rPr>
          <w:sz w:val="20"/>
          <w:szCs w:val="20"/>
          <w:lang w:val="da-DK"/>
        </w:rPr>
        <w:t>rundlæggende teorier, begreber og empiri</w:t>
      </w:r>
    </w:p>
    <w:p w:rsidR="005C3F8A" w:rsidRPr="00B63942" w:rsidRDefault="005C3F8A" w:rsidP="005C3F8A">
      <w:pPr>
        <w:pStyle w:val="Brdtekst"/>
        <w:numPr>
          <w:ilvl w:val="0"/>
          <w:numId w:val="2"/>
        </w:numPr>
        <w:spacing w:after="0"/>
        <w:rPr>
          <w:sz w:val="20"/>
          <w:szCs w:val="20"/>
          <w:lang w:val="da-DK"/>
        </w:rPr>
      </w:pPr>
      <w:r w:rsidRPr="00B63942">
        <w:rPr>
          <w:sz w:val="20"/>
          <w:lang w:val="da-DK"/>
        </w:rPr>
        <w:t>Introduktion til udvalgte praksisrelaterede professionsfærdigheder</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Introduktion til læsning, forståelse og evaluering af videnskabelig litteratur inden for psykologi</w:t>
      </w:r>
    </w:p>
    <w:p w:rsidR="005C3F8A" w:rsidRPr="00B63942" w:rsidRDefault="005C3F8A" w:rsidP="005C3F8A">
      <w:pPr>
        <w:pStyle w:val="Brdtekst"/>
        <w:numPr>
          <w:ilvl w:val="0"/>
          <w:numId w:val="2"/>
        </w:numPr>
        <w:spacing w:after="0"/>
        <w:rPr>
          <w:sz w:val="20"/>
          <w:szCs w:val="20"/>
          <w:lang w:val="da-DK"/>
        </w:rPr>
      </w:pPr>
      <w:r w:rsidRPr="00B63942">
        <w:rPr>
          <w:sz w:val="20"/>
          <w:lang w:val="da-DK"/>
        </w:rPr>
        <w:t>Introduktion til videnskabsteori, etik og lovgivning</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Introduktion til psykologiske forskningsmetoder</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Introduktion til opgaveskrivning på psykologistudiet</w:t>
      </w:r>
    </w:p>
    <w:p w:rsidR="005C3F8A" w:rsidRPr="00B63942" w:rsidRDefault="005C3F8A" w:rsidP="005C3F8A">
      <w:pPr>
        <w:widowControl w:val="0"/>
        <w:autoSpaceDE w:val="0"/>
        <w:autoSpaceDN w:val="0"/>
        <w:adjustRightInd w:val="0"/>
        <w:rPr>
          <w:b/>
          <w:sz w:val="20"/>
          <w:szCs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og anerkende, at psykologi indeholder en række teorier, forskningsmetoder, evidens, metoder og anvendelsesmuligheder. </w:t>
      </w:r>
    </w:p>
    <w:p w:rsidR="005C3F8A" w:rsidRPr="00B63942" w:rsidRDefault="005C3F8A" w:rsidP="005C3F8A">
      <w:pPr>
        <w:pStyle w:val="Brdtekstindrykning"/>
        <w:rPr>
          <w:lang w:val="da-DK"/>
        </w:rPr>
      </w:pPr>
    </w:p>
    <w:p w:rsidR="005C3F8A" w:rsidRPr="00B63942" w:rsidRDefault="005C3F8A" w:rsidP="005C3F8A">
      <w:pPr>
        <w:pStyle w:val="Brdtekstindrykning"/>
        <w:rPr>
          <w:bCs/>
          <w:szCs w:val="20"/>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w:t>
      </w:r>
      <w:r w:rsidRPr="00B63942">
        <w:rPr>
          <w:bCs/>
          <w:szCs w:val="20"/>
          <w:lang w:val="da-DK"/>
        </w:rPr>
        <w:t xml:space="preserve"> psykologi.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 xml:space="preserve">psykologi </w:t>
      </w:r>
      <w:r w:rsidRPr="00B63942">
        <w:rPr>
          <w:lang w:val="da-DK"/>
        </w:rPr>
        <w:t xml:space="preserve">og anerkende specifikke psykologiske tilgange til relevante problemstillinger. </w:t>
      </w:r>
    </w:p>
    <w:p w:rsidR="005C3F8A" w:rsidRPr="00B63942" w:rsidRDefault="005C3F8A" w:rsidP="005C3F8A">
      <w:pPr>
        <w:pStyle w:val="Brdtekstindrykning"/>
        <w:rPr>
          <w:lang w:val="da-DK"/>
        </w:rPr>
      </w:pPr>
    </w:p>
    <w:p w:rsidR="005C3F8A" w:rsidRPr="00B63942" w:rsidRDefault="005C3F8A" w:rsidP="005C3F8A">
      <w:pPr>
        <w:pStyle w:val="Brdtekstindrykning"/>
        <w:rPr>
          <w:lang w:val="da-DK"/>
        </w:rPr>
      </w:pPr>
      <w:r w:rsidRPr="00B63942">
        <w:rPr>
          <w:lang w:val="da-DK"/>
        </w:rPr>
        <w:t>FS4</w:t>
      </w:r>
      <w:r w:rsidRPr="00B63942">
        <w:rPr>
          <w:lang w:val="da-DK"/>
        </w:rPr>
        <w:tab/>
        <w:t xml:space="preserve">Anerkende at der eksisterer mønstre i adfærd og psykologisk </w:t>
      </w:r>
      <w:r w:rsidRPr="00B63942">
        <w:rPr>
          <w:szCs w:val="20"/>
          <w:lang w:val="da-DK"/>
        </w:rPr>
        <w:t>funktion</w:t>
      </w:r>
      <w:r w:rsidRPr="00B63942">
        <w:rPr>
          <w:lang w:val="da-DK"/>
        </w:rPr>
        <w:t xml:space="preserve"> og evidens herom.</w:t>
      </w:r>
    </w:p>
    <w:p w:rsidR="005C3F8A" w:rsidRPr="00B63942" w:rsidRDefault="005C3F8A" w:rsidP="005C3F8A">
      <w:pPr>
        <w:ind w:left="720" w:hanging="720"/>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w:t>
      </w:r>
      <w:r w:rsidRPr="00B63942">
        <w:rPr>
          <w:sz w:val="20"/>
          <w:szCs w:val="20"/>
          <w:lang w:val="da-DK"/>
        </w:rPr>
        <w:t xml:space="preserve">undersøgelsesresultater </w:t>
      </w:r>
      <w:r w:rsidRPr="00B63942">
        <w:rPr>
          <w:sz w:val="20"/>
          <w:lang w:val="da-DK"/>
        </w:rPr>
        <w:t xml:space="preserve">samt forholde sig reflekterende til den nye viden inden for psykologi. </w:t>
      </w:r>
    </w:p>
    <w:p w:rsidR="005C3F8A" w:rsidRPr="00B63942" w:rsidRDefault="005C3F8A" w:rsidP="005C3F8A">
      <w:pPr>
        <w:ind w:left="720"/>
        <w:rPr>
          <w:sz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rPr>
          <w:sz w:val="20"/>
          <w:lang w:val="da-DK"/>
        </w:rPr>
      </w:pP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sz w:val="20"/>
          <w:lang w:val="da-DK"/>
        </w:rPr>
      </w:pPr>
      <w:r w:rsidRPr="00B63942">
        <w:rPr>
          <w:b/>
          <w:sz w:val="20"/>
          <w:lang w:val="da-DK"/>
        </w:rPr>
        <w:t>Prøveform:</w:t>
      </w:r>
      <w:r w:rsidRPr="00B63942">
        <w:rPr>
          <w:sz w:val="20"/>
          <w:lang w:val="da-DK"/>
        </w:rPr>
        <w:t xml:space="preserve"> </w:t>
      </w:r>
      <w:r w:rsidRPr="00B63942">
        <w:rPr>
          <w:sz w:val="20"/>
          <w:lang w:val="da-DK"/>
        </w:rPr>
        <w:tab/>
      </w:r>
    </w:p>
    <w:p w:rsidR="005C3F8A" w:rsidRPr="00B63942" w:rsidRDefault="005C3F8A" w:rsidP="005C3F8A">
      <w:pPr>
        <w:widowControl w:val="0"/>
        <w:autoSpaceDE w:val="0"/>
        <w:autoSpaceDN w:val="0"/>
        <w:adjustRightInd w:val="0"/>
        <w:rPr>
          <w:sz w:val="20"/>
          <w:lang w:val="da-DK"/>
        </w:rPr>
      </w:pPr>
      <w:r w:rsidRPr="00B63942">
        <w:rPr>
          <w:sz w:val="20"/>
          <w:lang w:val="da-DK"/>
        </w:rPr>
        <w:t>Eksamen består af:</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sz w:val="20"/>
          <w:lang w:val="da-DK"/>
        </w:rPr>
      </w:pPr>
      <w:r w:rsidRPr="00B63942">
        <w:rPr>
          <w:sz w:val="20"/>
          <w:lang w:val="da-DK"/>
        </w:rPr>
        <w:t>Studiestartsopgave. Skriftlig gruppeopgave. Forsvar af studiestartsopgave og mundtlig eksamen (individuel)</w:t>
      </w:r>
    </w:p>
    <w:p w:rsidR="005C3F8A" w:rsidRPr="00B63942" w:rsidRDefault="005C3F8A" w:rsidP="005C3F8A">
      <w:pPr>
        <w:widowControl w:val="0"/>
        <w:autoSpaceDE w:val="0"/>
        <w:autoSpaceDN w:val="0"/>
        <w:adjustRightInd w:val="0"/>
        <w:rPr>
          <w:sz w:val="20"/>
          <w:lang w:val="da-DK"/>
        </w:rPr>
      </w:pPr>
      <w:r w:rsidRPr="00B63942">
        <w:rPr>
          <w:sz w:val="20"/>
          <w:lang w:val="da-DK"/>
        </w:rPr>
        <w:t>Bedømmelse: Intern prøve (med 2 eksaminatorer), bestået/ikke bestået.</w:t>
      </w:r>
    </w:p>
    <w:p w:rsidR="005C3F8A" w:rsidRPr="00B63942" w:rsidRDefault="005C3F8A" w:rsidP="005C3F8A">
      <w:pPr>
        <w:widowControl w:val="0"/>
        <w:autoSpaceDE w:val="0"/>
        <w:autoSpaceDN w:val="0"/>
        <w:adjustRightInd w:val="0"/>
        <w:rPr>
          <w:sz w:val="20"/>
          <w:lang w:val="da-DK"/>
        </w:rPr>
      </w:pPr>
      <w:r w:rsidRPr="00B63942">
        <w:rPr>
          <w:sz w:val="2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B02</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Kognitiv psykologi, inkl. metode 1</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proofErr w:type="spellStart"/>
            <w:r w:rsidRPr="00B63942">
              <w:rPr>
                <w:sz w:val="20"/>
                <w:lang w:val="da-DK"/>
              </w:rPr>
              <w:t>Cognitive</w:t>
            </w:r>
            <w:proofErr w:type="spellEnd"/>
            <w:r w:rsidRPr="00B63942">
              <w:rPr>
                <w:sz w:val="20"/>
                <w:lang w:val="da-DK"/>
              </w:rPr>
              <w:t xml:space="preserve"> Psychology, </w:t>
            </w:r>
            <w:proofErr w:type="spellStart"/>
            <w:r w:rsidRPr="00B63942">
              <w:rPr>
                <w:sz w:val="20"/>
                <w:lang w:val="da-DK"/>
              </w:rPr>
              <w:t>including</w:t>
            </w:r>
            <w:proofErr w:type="spellEnd"/>
            <w:r w:rsidRPr="00B63942">
              <w:rPr>
                <w:sz w:val="20"/>
                <w:lang w:val="da-DK"/>
              </w:rPr>
              <w:t xml:space="preserve"> Methods 1</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Placering:</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1. semester, 2.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rPr>
          <w:b/>
          <w:sz w:val="20"/>
          <w:lang w:val="da-DK"/>
        </w:rPr>
      </w:pPr>
    </w:p>
    <w:p w:rsidR="005C3F8A" w:rsidRPr="00B63942" w:rsidRDefault="005C3F8A" w:rsidP="005C3F8A">
      <w:pPr>
        <w:rPr>
          <w:sz w:val="20"/>
          <w:szCs w:val="20"/>
          <w:lang w:val="da-DK"/>
        </w:rPr>
      </w:pPr>
      <w:r w:rsidRPr="00B63942">
        <w:rPr>
          <w:b/>
          <w:sz w:val="20"/>
          <w:szCs w:val="20"/>
          <w:lang w:val="da-DK"/>
        </w:rPr>
        <w:t>Formål</w:t>
      </w:r>
    </w:p>
    <w:p w:rsidR="005C3F8A" w:rsidRPr="00B63942" w:rsidRDefault="005C3F8A" w:rsidP="005C3F8A">
      <w:pPr>
        <w:spacing w:after="200"/>
        <w:rPr>
          <w:sz w:val="20"/>
          <w:lang w:val="da-DK"/>
        </w:rPr>
      </w:pPr>
      <w:r w:rsidRPr="00B63942">
        <w:rPr>
          <w:sz w:val="20"/>
          <w:lang w:val="da-DK"/>
        </w:rPr>
        <w:t>Modulet har til formål at give den studerende viden om og forståelse for grundlæggende ideer, teorier og forskning</w:t>
      </w:r>
      <w:r w:rsidRPr="00B63942">
        <w:rPr>
          <w:sz w:val="20"/>
          <w:szCs w:val="20"/>
          <w:lang w:val="da-DK"/>
        </w:rPr>
        <w:t xml:space="preserve"> inden for kognitiv psykologi, så at den studerende efter afslutning af modulet kan opnå de tilknyttede fagspecifikke og generelle målbeskrivelser.  Faget handler overordnet om blandt andet </w:t>
      </w:r>
      <w:r w:rsidRPr="00B63942">
        <w:rPr>
          <w:sz w:val="20"/>
          <w:lang w:val="da-DK"/>
        </w:rPr>
        <w:t xml:space="preserve">at introducere og vurdere kognitive begreber, modeller og teorier og give den studerende en forståelse af menneskets perception, indlæring og hukommelse og individuelle forskelle heri, samt forståelse for hvordan denne viden anvendes i forskellige sammenhænge. </w:t>
      </w:r>
    </w:p>
    <w:p w:rsidR="005C3F8A" w:rsidRPr="00B63942" w:rsidRDefault="005C3F8A" w:rsidP="005C3F8A">
      <w:pPr>
        <w:spacing w:after="200"/>
        <w:rPr>
          <w:lang w:val="da-DK"/>
        </w:rPr>
      </w:pPr>
      <w:r w:rsidRPr="00B63942">
        <w:rPr>
          <w:sz w:val="20"/>
          <w:szCs w:val="20"/>
          <w:lang w:val="da-DK"/>
        </w:rPr>
        <w:t>I dette modul skal de studerende endvidere erhverve en grundlæggende forståelse for basale forskningsmetodologiske begreber inden for psykologi.</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Den kognitive psykologis historie og udvikling</w:t>
      </w:r>
    </w:p>
    <w:p w:rsidR="005C3F8A" w:rsidRPr="00B63942" w:rsidRDefault="005C3F8A" w:rsidP="005C3F8A">
      <w:pPr>
        <w:pStyle w:val="Listeafsnit"/>
        <w:numPr>
          <w:ilvl w:val="0"/>
          <w:numId w:val="4"/>
        </w:numPr>
        <w:rPr>
          <w:sz w:val="20"/>
          <w:lang w:val="da-DK"/>
        </w:rPr>
      </w:pPr>
      <w:r w:rsidRPr="00B63942">
        <w:rPr>
          <w:sz w:val="20"/>
          <w:lang w:val="da-DK"/>
        </w:rPr>
        <w:t>G</w:t>
      </w:r>
      <w:r w:rsidRPr="00B63942">
        <w:rPr>
          <w:sz w:val="20"/>
          <w:szCs w:val="20"/>
          <w:lang w:val="da-DK"/>
        </w:rPr>
        <w:t>rundlæggende teorier, begreber og empiri inden for kognitiv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Nutidige tilgange og problemstillinger inden for kognitiv psykologi</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kognitiv psykologi</w:t>
      </w:r>
    </w:p>
    <w:p w:rsidR="005C3F8A" w:rsidRPr="00B63942" w:rsidRDefault="005C3F8A" w:rsidP="005C3F8A">
      <w:pPr>
        <w:pStyle w:val="Brdtekst"/>
        <w:numPr>
          <w:ilvl w:val="0"/>
          <w:numId w:val="2"/>
        </w:numPr>
        <w:spacing w:after="0"/>
        <w:rPr>
          <w:sz w:val="20"/>
          <w:szCs w:val="20"/>
          <w:lang w:val="da-DK"/>
        </w:rPr>
      </w:pPr>
      <w:r w:rsidRPr="00B63942">
        <w:rPr>
          <w:sz w:val="20"/>
          <w:lang w:val="da-DK"/>
        </w:rPr>
        <w:t>Introduktion til anvendelse af videnskabsteoretiske metoder til løsning af problemstillinger inden for kognitiv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Etiske problemstillinger knyttet til kognitiv psykologi</w:t>
      </w:r>
    </w:p>
    <w:p w:rsidR="005C3F8A" w:rsidRPr="00B63942" w:rsidRDefault="005C3F8A" w:rsidP="005C3F8A">
      <w:pPr>
        <w:rPr>
          <w:b/>
          <w:sz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w:t>
      </w:r>
      <w:r w:rsidRPr="00B63942">
        <w:rPr>
          <w:szCs w:val="20"/>
          <w:lang w:val="da-DK"/>
        </w:rPr>
        <w:t>kognitiv psykologi</w:t>
      </w:r>
      <w:r w:rsidRPr="00B63942">
        <w:rPr>
          <w:lang w:val="da-DK"/>
        </w:rPr>
        <w:t>, og anerkende, at kognitiv psykologi indeholder en række teorier, forskningsmetoder, evidens, metoder og anvendelsesmuligheder.</w:t>
      </w:r>
    </w:p>
    <w:p w:rsidR="005C3F8A" w:rsidRPr="00B63942" w:rsidRDefault="005C3F8A" w:rsidP="005C3F8A">
      <w:pPr>
        <w:pStyle w:val="Brdtekstindrykning"/>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 xml:space="preserve">dentificere egne læringsbehov og reflektere over disse samt strukturere kortere læringsforløb alene og i samarbejde med andre i forhold til problemstillinger inden for </w:t>
      </w:r>
      <w:r w:rsidRPr="00B63942">
        <w:rPr>
          <w:bCs/>
          <w:szCs w:val="20"/>
          <w:lang w:val="da-DK"/>
        </w:rPr>
        <w:t>kognitiv psykologi.</w:t>
      </w:r>
      <w:r w:rsidRPr="00B63942">
        <w:rPr>
          <w:bCs/>
          <w:lang w:val="da-DK"/>
        </w:rPr>
        <w:t xml:space="preserve">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kognitiv psykologi</w:t>
      </w:r>
      <w:r w:rsidRPr="00B63942">
        <w:rPr>
          <w:lang w:val="da-DK"/>
        </w:rPr>
        <w:t xml:space="preserve"> og anerkende specifikke psykologiske tilgange til relevante problemstillinger.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FS4</w:t>
      </w:r>
      <w:r w:rsidRPr="00B63942">
        <w:rPr>
          <w:lang w:val="da-DK"/>
        </w:rPr>
        <w:tab/>
        <w:t>Forstå og vurdere bestanddele i kognitive processor og evidens herom.</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FS5</w:t>
      </w:r>
      <w:r w:rsidRPr="00B63942">
        <w:rPr>
          <w:sz w:val="20"/>
          <w:lang w:val="da-DK"/>
        </w:rPr>
        <w:tab/>
        <w:t xml:space="preserve">Generere hypoteser, stille forskningsspørgsmål og designe en mindre undersøgelse, alene og i samarbejde med andre, inden for kognitiv psykologi, som under vejledning vil kunne afprøves.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w:t>
      </w:r>
      <w:r w:rsidRPr="00B63942">
        <w:rPr>
          <w:sz w:val="20"/>
          <w:szCs w:val="20"/>
          <w:lang w:val="da-DK"/>
        </w:rPr>
        <w:t xml:space="preserve">undersøgelsesresultater </w:t>
      </w:r>
      <w:r w:rsidRPr="00B63942">
        <w:rPr>
          <w:sz w:val="20"/>
          <w:lang w:val="da-DK"/>
        </w:rPr>
        <w:t xml:space="preserve">samt forholde sig reflekterende til den nye viden inden for kognitiv psykologi.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 kognitiv psykologi. </w:t>
      </w:r>
    </w:p>
    <w:p w:rsidR="005C3F8A" w:rsidRPr="00B63942" w:rsidRDefault="005C3F8A" w:rsidP="005C3F8A">
      <w:pPr>
        <w:ind w:left="720"/>
        <w:rPr>
          <w:sz w:val="20"/>
          <w:lang w:val="da-DK"/>
        </w:rPr>
      </w:pPr>
    </w:p>
    <w:p w:rsidR="005C3F8A" w:rsidRPr="00B63942" w:rsidRDefault="005C3F8A" w:rsidP="005C3F8A">
      <w:pPr>
        <w:rPr>
          <w:sz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pStyle w:val="Overskrift2"/>
        <w:rPr>
          <w:lang w:val="da-DK"/>
        </w:rPr>
      </w:pPr>
      <w:r w:rsidRPr="00B63942">
        <w:rPr>
          <w:lang w:val="da-DK"/>
        </w:rPr>
        <w:t xml:space="preserve">Prøveform: </w:t>
      </w:r>
    </w:p>
    <w:p w:rsidR="005C3F8A" w:rsidRPr="00B63942" w:rsidRDefault="005C3F8A" w:rsidP="005C3F8A">
      <w:pPr>
        <w:rPr>
          <w:lang w:val="da-DK"/>
        </w:rPr>
      </w:pPr>
    </w:p>
    <w:p w:rsidR="005C3F8A" w:rsidRPr="00B63942" w:rsidRDefault="005C3F8A" w:rsidP="005C3F8A">
      <w:pPr>
        <w:pStyle w:val="Overskrift2"/>
        <w:rPr>
          <w:rFonts w:eastAsiaTheme="minorHAnsi"/>
          <w:szCs w:val="20"/>
          <w:lang w:val="da-DK" w:eastAsia="da-DK"/>
        </w:rPr>
      </w:pPr>
      <w:r w:rsidRPr="00B63942">
        <w:rPr>
          <w:b w:val="0"/>
          <w:lang w:val="da-DK"/>
        </w:rPr>
        <w:t>E</w:t>
      </w:r>
      <w:r w:rsidRPr="00B63942">
        <w:rPr>
          <w:rFonts w:eastAsiaTheme="minorHAnsi"/>
          <w:b w:val="0"/>
          <w:szCs w:val="20"/>
          <w:lang w:val="da-DK" w:eastAsia="da-DK"/>
        </w:rPr>
        <w:t>ksamen består af to delprøver, der hver for sig skal bestås med mindst karakteren 02. Karakter for modulet beregnes som et</w:t>
      </w:r>
      <w:r w:rsidRPr="00B63942">
        <w:rPr>
          <w:rFonts w:eastAsiaTheme="minorHAnsi"/>
          <w:szCs w:val="20"/>
          <w:lang w:val="da-DK" w:eastAsia="da-DK"/>
        </w:rPr>
        <w:t xml:space="preserve"> </w:t>
      </w:r>
      <w:r w:rsidRPr="00B63942">
        <w:rPr>
          <w:rFonts w:eastAsiaTheme="minorHAnsi"/>
          <w:b w:val="0"/>
          <w:szCs w:val="20"/>
          <w:lang w:val="da-DK" w:eastAsia="da-DK"/>
        </w:rPr>
        <w:t>vægtet gennemsnit</w:t>
      </w:r>
      <w:r w:rsidRPr="00B63942">
        <w:rPr>
          <w:rFonts w:eastAsiaTheme="minorHAnsi"/>
          <w:szCs w:val="20"/>
          <w:lang w:val="da-DK" w:eastAsia="da-DK"/>
        </w:rPr>
        <w:t xml:space="preserve"> </w:t>
      </w:r>
      <w:r w:rsidRPr="00B63942">
        <w:rPr>
          <w:rFonts w:eastAsiaTheme="minorHAnsi"/>
          <w:b w:val="0"/>
          <w:szCs w:val="20"/>
          <w:lang w:val="da-DK" w:eastAsia="da-DK"/>
        </w:rPr>
        <w:t>af de to karakterer givet i de to delprøver.</w:t>
      </w:r>
    </w:p>
    <w:p w:rsidR="00392151" w:rsidRDefault="00392151" w:rsidP="00392151">
      <w:pPr>
        <w:rPr>
          <w:lang w:val="da-DK"/>
        </w:rPr>
      </w:pPr>
    </w:p>
    <w:p w:rsidR="00392151" w:rsidRPr="00392151" w:rsidRDefault="00392151" w:rsidP="00392151">
      <w:pPr>
        <w:rPr>
          <w:rFonts w:eastAsiaTheme="minorHAnsi"/>
          <w:bCs/>
          <w:sz w:val="20"/>
          <w:szCs w:val="20"/>
          <w:lang w:val="da-DK" w:eastAsia="da-DK"/>
        </w:rPr>
      </w:pPr>
      <w:r w:rsidRPr="00392151">
        <w:rPr>
          <w:rFonts w:eastAsiaTheme="minorHAnsi"/>
          <w:bCs/>
          <w:sz w:val="20"/>
          <w:szCs w:val="20"/>
          <w:lang w:val="da-DK" w:eastAsia="da-DK"/>
        </w:rPr>
        <w:t>Delprøve 1:</w:t>
      </w:r>
    </w:p>
    <w:p w:rsidR="00392151" w:rsidRPr="00392151" w:rsidRDefault="00392151" w:rsidP="00392151">
      <w:pPr>
        <w:rPr>
          <w:rFonts w:eastAsiaTheme="minorHAnsi"/>
          <w:bCs/>
          <w:sz w:val="20"/>
          <w:szCs w:val="20"/>
          <w:lang w:val="da-DK" w:eastAsia="da-DK"/>
        </w:rPr>
      </w:pPr>
      <w:r w:rsidRPr="00392151">
        <w:rPr>
          <w:rFonts w:eastAsiaTheme="minorHAnsi"/>
          <w:bCs/>
          <w:sz w:val="20"/>
          <w:szCs w:val="20"/>
          <w:lang w:val="da-DK" w:eastAsia="da-DK"/>
        </w:rPr>
        <w:t xml:space="preserve">Udarbejdelse af fire øvelsesrapporter, hvoraf den studerende udvælger </w:t>
      </w:r>
      <w:proofErr w:type="spellStart"/>
      <w:r w:rsidRPr="00392151">
        <w:rPr>
          <w:rFonts w:eastAsiaTheme="minorHAnsi"/>
          <w:bCs/>
          <w:sz w:val="20"/>
          <w:szCs w:val="20"/>
          <w:lang w:val="da-DK" w:eastAsia="da-DK"/>
        </w:rPr>
        <w:t>een</w:t>
      </w:r>
      <w:proofErr w:type="spellEnd"/>
      <w:r w:rsidRPr="00392151">
        <w:rPr>
          <w:rFonts w:eastAsiaTheme="minorHAnsi"/>
          <w:bCs/>
          <w:sz w:val="20"/>
          <w:szCs w:val="20"/>
          <w:lang w:val="da-DK" w:eastAsia="da-DK"/>
        </w:rPr>
        <w:t>, der indleveres til bedømmelse 5 ECTS. Det er en forudsætning for deltagelse i eksamen, at samtlige 4 øvelsesrapporter er afleveret rettidigt.</w:t>
      </w:r>
    </w:p>
    <w:p w:rsidR="00392151" w:rsidRPr="00392151" w:rsidRDefault="00392151" w:rsidP="00392151">
      <w:pPr>
        <w:rPr>
          <w:rFonts w:eastAsiaTheme="minorHAnsi"/>
          <w:bCs/>
          <w:sz w:val="20"/>
          <w:szCs w:val="20"/>
          <w:lang w:val="da-DK" w:eastAsia="da-DK"/>
        </w:rPr>
      </w:pPr>
    </w:p>
    <w:p w:rsidR="00392151" w:rsidRPr="00392151" w:rsidRDefault="00392151" w:rsidP="00392151">
      <w:pPr>
        <w:rPr>
          <w:rFonts w:eastAsiaTheme="minorHAnsi"/>
          <w:bCs/>
          <w:sz w:val="20"/>
          <w:szCs w:val="20"/>
          <w:lang w:val="da-DK" w:eastAsia="da-DK"/>
        </w:rPr>
      </w:pPr>
      <w:r w:rsidRPr="00392151">
        <w:rPr>
          <w:rFonts w:eastAsiaTheme="minorHAnsi"/>
          <w:bCs/>
          <w:sz w:val="20"/>
          <w:szCs w:val="20"/>
          <w:lang w:val="da-DK" w:eastAsia="da-DK"/>
        </w:rPr>
        <w:t>Bedømmelse: Efter 7-trinsskalaen (svarende til 1/3 af den samlede karakter).</w:t>
      </w:r>
    </w:p>
    <w:p w:rsidR="00423E9A" w:rsidRPr="00392151" w:rsidRDefault="00423E9A" w:rsidP="005C3F8A">
      <w:pPr>
        <w:spacing w:after="200"/>
        <w:rPr>
          <w:rFonts w:eastAsiaTheme="minorHAnsi"/>
          <w:bCs/>
          <w:sz w:val="20"/>
          <w:szCs w:val="20"/>
          <w:lang w:val="da-DK" w:eastAsia="da-DK"/>
        </w:rPr>
      </w:pPr>
    </w:p>
    <w:p w:rsidR="005C3F8A" w:rsidRPr="00B63942" w:rsidRDefault="005C3F8A" w:rsidP="005C3F8A">
      <w:pPr>
        <w:spacing w:after="200"/>
        <w:rPr>
          <w:rFonts w:eastAsiaTheme="minorHAnsi"/>
          <w:b/>
          <w:sz w:val="20"/>
          <w:szCs w:val="20"/>
          <w:lang w:val="da-DK" w:eastAsia="da-DK"/>
        </w:rPr>
      </w:pPr>
      <w:r w:rsidRPr="00B63942">
        <w:rPr>
          <w:rFonts w:eastAsiaTheme="minorHAnsi"/>
          <w:b/>
          <w:sz w:val="20"/>
          <w:szCs w:val="20"/>
          <w:lang w:val="da-DK" w:eastAsia="da-DK"/>
        </w:rPr>
        <w:t>Ændret prøveform delprøve 1 ved reeksamen:</w:t>
      </w:r>
    </w:p>
    <w:p w:rsidR="005C3F8A" w:rsidRPr="00B63942" w:rsidRDefault="005C3F8A" w:rsidP="005C3F8A">
      <w:pPr>
        <w:rPr>
          <w:rFonts w:eastAsiaTheme="minorHAnsi"/>
          <w:sz w:val="20"/>
          <w:szCs w:val="20"/>
          <w:lang w:val="da-DK" w:eastAsia="da-DK"/>
        </w:rPr>
      </w:pPr>
      <w:r w:rsidRPr="00B63942">
        <w:rPr>
          <w:rFonts w:eastAsiaTheme="minorHAnsi"/>
          <w:sz w:val="20"/>
          <w:szCs w:val="20"/>
          <w:lang w:val="da-DK" w:eastAsia="da-DK"/>
        </w:rPr>
        <w:t>Eksamen med mundtlig sagsfremstilling med 30 min forberedelse i isolation, på basis af forsøgsvejledning og forsøgsrapport, som udleveres. 5 ECTS-</w:t>
      </w:r>
    </w:p>
    <w:p w:rsidR="005C3F8A" w:rsidRPr="00B63942" w:rsidRDefault="005C3F8A" w:rsidP="005C3F8A">
      <w:pPr>
        <w:spacing w:after="200"/>
        <w:rPr>
          <w:rFonts w:eastAsiaTheme="minorHAnsi"/>
          <w:sz w:val="20"/>
          <w:szCs w:val="20"/>
          <w:lang w:val="da-DK" w:eastAsia="da-DK"/>
        </w:rPr>
      </w:pPr>
    </w:p>
    <w:p w:rsidR="005C3F8A" w:rsidRPr="00B63942" w:rsidRDefault="005C3F8A" w:rsidP="005C3F8A">
      <w:pPr>
        <w:spacing w:after="200"/>
        <w:rPr>
          <w:rFonts w:eastAsiaTheme="minorHAnsi"/>
          <w:sz w:val="20"/>
          <w:szCs w:val="20"/>
          <w:lang w:val="da-DK" w:eastAsia="da-DK"/>
        </w:rPr>
      </w:pPr>
      <w:r w:rsidRPr="00B63942">
        <w:rPr>
          <w:rFonts w:eastAsiaTheme="minorHAnsi"/>
          <w:sz w:val="20"/>
          <w:szCs w:val="20"/>
          <w:lang w:val="da-DK" w:eastAsia="da-DK"/>
        </w:rPr>
        <w:t>Bedømmelse: Som ved ordinær eksamen: Efter 7-trinsskalaen (svarende til 1/3 af den samlede karakter).</w:t>
      </w:r>
      <w:r w:rsidRPr="00B63942">
        <w:rPr>
          <w:rFonts w:eastAsiaTheme="minorHAnsi"/>
          <w:sz w:val="20"/>
          <w:szCs w:val="20"/>
          <w:lang w:val="da-DK" w:eastAsia="da-DK"/>
        </w:rPr>
        <w:br/>
      </w:r>
    </w:p>
    <w:p w:rsidR="005C3F8A" w:rsidRPr="00B63942" w:rsidRDefault="005C3F8A" w:rsidP="005C3F8A">
      <w:pPr>
        <w:spacing w:after="200"/>
        <w:rPr>
          <w:rFonts w:eastAsiaTheme="minorHAnsi"/>
          <w:sz w:val="20"/>
          <w:szCs w:val="20"/>
          <w:lang w:val="da-DK" w:eastAsia="da-DK"/>
        </w:rPr>
      </w:pPr>
      <w:r w:rsidRPr="00B63942">
        <w:rPr>
          <w:rFonts w:eastAsiaTheme="minorHAnsi"/>
          <w:sz w:val="20"/>
          <w:szCs w:val="20"/>
          <w:lang w:val="da-DK" w:eastAsia="da-DK"/>
        </w:rPr>
        <w:t xml:space="preserve">Delprøve 2: </w:t>
      </w:r>
    </w:p>
    <w:p w:rsidR="005C3F8A" w:rsidRPr="00B63942" w:rsidRDefault="005C3F8A" w:rsidP="005C3F8A">
      <w:pPr>
        <w:spacing w:after="200"/>
        <w:rPr>
          <w:rFonts w:eastAsiaTheme="minorHAnsi"/>
          <w:sz w:val="20"/>
          <w:szCs w:val="20"/>
          <w:lang w:val="da-DK" w:eastAsia="da-DK"/>
        </w:rPr>
      </w:pPr>
      <w:r w:rsidRPr="00B63942">
        <w:rPr>
          <w:rFonts w:eastAsiaTheme="minorHAnsi"/>
          <w:sz w:val="20"/>
          <w:szCs w:val="20"/>
          <w:lang w:val="da-DK" w:eastAsia="da-DK"/>
        </w:rPr>
        <w:t>Skriftlig multiple-</w:t>
      </w:r>
      <w:proofErr w:type="spellStart"/>
      <w:r w:rsidRPr="00B63942">
        <w:rPr>
          <w:rFonts w:eastAsiaTheme="minorHAnsi"/>
          <w:sz w:val="20"/>
          <w:szCs w:val="20"/>
          <w:lang w:val="da-DK" w:eastAsia="da-DK"/>
        </w:rPr>
        <w:t>choice</w:t>
      </w:r>
      <w:proofErr w:type="spellEnd"/>
      <w:r w:rsidRPr="00B63942">
        <w:rPr>
          <w:rFonts w:eastAsiaTheme="minorHAnsi"/>
          <w:sz w:val="20"/>
          <w:szCs w:val="20"/>
          <w:lang w:val="da-DK" w:eastAsia="da-DK"/>
        </w:rPr>
        <w:t xml:space="preserve"> prøve uden hjælpemidler 10 ECTS. </w:t>
      </w:r>
    </w:p>
    <w:p w:rsidR="005C3F8A" w:rsidRPr="00B63942" w:rsidRDefault="005C3F8A" w:rsidP="005C3F8A">
      <w:pPr>
        <w:spacing w:after="200"/>
        <w:rPr>
          <w:rFonts w:eastAsiaTheme="minorHAnsi"/>
          <w:sz w:val="20"/>
          <w:szCs w:val="20"/>
          <w:lang w:val="da-DK" w:eastAsia="da-DK"/>
        </w:rPr>
      </w:pPr>
      <w:r w:rsidRPr="00B63942">
        <w:rPr>
          <w:rFonts w:eastAsiaTheme="minorHAnsi"/>
          <w:sz w:val="20"/>
          <w:szCs w:val="20"/>
          <w:lang w:val="da-DK" w:eastAsia="da-DK"/>
        </w:rPr>
        <w:t>Bedømmelse: Efter 7-trinsskalaen (svarende til 2/3 af den samlede karakter).</w:t>
      </w:r>
    </w:p>
    <w:p w:rsidR="005C3F8A" w:rsidRPr="00B63942" w:rsidRDefault="005C3F8A" w:rsidP="005C3F8A">
      <w:pPr>
        <w:pStyle w:val="Overskrift2"/>
        <w:rPr>
          <w:lang w:val="da-DK"/>
        </w:rPr>
      </w:pPr>
      <w:r w:rsidRPr="00B63942">
        <w:rPr>
          <w:lang w:val="da-DK"/>
        </w:rPr>
        <w:t xml:space="preserve">Censur: </w:t>
      </w:r>
    </w:p>
    <w:p w:rsidR="005C3F8A" w:rsidRPr="00B63942" w:rsidRDefault="005C3F8A" w:rsidP="005C3F8A">
      <w:pPr>
        <w:pStyle w:val="Overskrift2"/>
        <w:rPr>
          <w:rFonts w:eastAsiaTheme="minorHAnsi"/>
          <w:b w:val="0"/>
          <w:szCs w:val="20"/>
          <w:lang w:val="da-DK" w:eastAsia="da-DK"/>
        </w:rPr>
      </w:pPr>
      <w:r w:rsidRPr="00B63942">
        <w:rPr>
          <w:b w:val="0"/>
          <w:lang w:val="da-DK"/>
        </w:rPr>
        <w:t>Delprøve</w:t>
      </w:r>
      <w:r w:rsidRPr="00B63942">
        <w:rPr>
          <w:rFonts w:eastAsiaTheme="minorHAnsi"/>
          <w:b w:val="0"/>
          <w:szCs w:val="20"/>
          <w:lang w:val="da-DK" w:eastAsia="da-DK"/>
        </w:rPr>
        <w:t xml:space="preserve"> 1 og 2 indgår i den rullende censur, jf. studieordningens § 8, stk. 3.</w:t>
      </w:r>
    </w:p>
    <w:p w:rsidR="005C3F8A" w:rsidRPr="00B63942" w:rsidRDefault="005C3F8A" w:rsidP="005C3F8A">
      <w:pPr>
        <w:pStyle w:val="Overskrift2"/>
        <w:rPr>
          <w:rFonts w:eastAsiaTheme="minorHAnsi"/>
          <w:szCs w:val="20"/>
          <w:lang w:val="da-DK" w:eastAsia="da-DK"/>
        </w:rPr>
      </w:pPr>
      <w:r w:rsidRPr="00B63942">
        <w:rPr>
          <w:b w:val="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B03</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Udviklingspsykologi, inkl. metode 2</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proofErr w:type="spellStart"/>
            <w:r w:rsidRPr="00B63942">
              <w:rPr>
                <w:sz w:val="20"/>
                <w:lang w:val="da-DK"/>
              </w:rPr>
              <w:t>Developmental</w:t>
            </w:r>
            <w:proofErr w:type="spellEnd"/>
            <w:r w:rsidRPr="00B63942">
              <w:rPr>
                <w:sz w:val="20"/>
                <w:lang w:val="da-DK"/>
              </w:rPr>
              <w:t xml:space="preserve"> Psychology, </w:t>
            </w:r>
            <w:proofErr w:type="spellStart"/>
            <w:r w:rsidRPr="00B63942">
              <w:rPr>
                <w:sz w:val="20"/>
                <w:lang w:val="da-DK"/>
              </w:rPr>
              <w:t>including</w:t>
            </w:r>
            <w:proofErr w:type="spellEnd"/>
            <w:r w:rsidRPr="00B63942">
              <w:rPr>
                <w:sz w:val="20"/>
                <w:lang w:val="da-DK"/>
              </w:rPr>
              <w:t xml:space="preserve"> Methods 2</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Placering:</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2. semester, 3.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rPr>
          <w:b/>
          <w:sz w:val="20"/>
          <w:lang w:val="da-DK"/>
        </w:rPr>
      </w:pPr>
    </w:p>
    <w:p w:rsidR="005C3F8A" w:rsidRPr="00B63942" w:rsidRDefault="005C3F8A" w:rsidP="005C3F8A">
      <w:pPr>
        <w:rPr>
          <w:sz w:val="20"/>
          <w:lang w:val="da-DK"/>
        </w:rPr>
      </w:pPr>
      <w:r w:rsidRPr="00B63942">
        <w:rPr>
          <w:b/>
          <w:sz w:val="20"/>
          <w:lang w:val="da-DK"/>
        </w:rPr>
        <w:t xml:space="preserve">Formål </w:t>
      </w:r>
    </w:p>
    <w:p w:rsidR="005C3F8A" w:rsidRPr="00B63942" w:rsidRDefault="005C3F8A" w:rsidP="005C3F8A">
      <w:pPr>
        <w:rPr>
          <w:sz w:val="20"/>
          <w:szCs w:val="20"/>
          <w:lang w:val="da-DK"/>
        </w:rPr>
      </w:pPr>
      <w:r w:rsidRPr="00B63942">
        <w:rPr>
          <w:sz w:val="20"/>
          <w:lang w:val="da-DK"/>
        </w:rPr>
        <w:t>Modulet har til formål at give den studerende viden om og forståelse for grundlæggende ideer, teorier og forskning</w:t>
      </w:r>
      <w:r w:rsidRPr="00B63942">
        <w:rPr>
          <w:sz w:val="20"/>
          <w:szCs w:val="20"/>
          <w:lang w:val="da-DK"/>
        </w:rPr>
        <w:t xml:space="preserve"> inden for udviklingspsykologi, så at den studerende efter afslutning af modulet kan opnå de tilknyttede fagspecifikke og generelle målbeskrivelser.</w:t>
      </w:r>
    </w:p>
    <w:p w:rsidR="005C3F8A" w:rsidRPr="00B63942" w:rsidRDefault="005C3F8A" w:rsidP="005C3F8A">
      <w:pPr>
        <w:spacing w:after="200"/>
        <w:rPr>
          <w:sz w:val="20"/>
          <w:lang w:val="da-DK"/>
        </w:rPr>
      </w:pPr>
      <w:r w:rsidRPr="00B63942">
        <w:rPr>
          <w:sz w:val="20"/>
          <w:szCs w:val="20"/>
          <w:lang w:val="da-DK"/>
        </w:rPr>
        <w:t xml:space="preserve">Faget handler overordnet om </w:t>
      </w:r>
      <w:r w:rsidRPr="00B63942">
        <w:rPr>
          <w:sz w:val="20"/>
          <w:lang w:val="da-DK"/>
        </w:rPr>
        <w:t xml:space="preserve">at introducere og vurdere de ændringer i psykologiske evner, kompetencer og egenskaber, der finder sted i personen under udvikling. Der fokuseres på individets udvikling igennem hele livsforløbet. Individuelle forskelle i udviklingen igennem den tidlige barndom, barndommen, ungdommen såvel som den voksnes udvikling og alderdom diskuteres.   </w:t>
      </w:r>
    </w:p>
    <w:p w:rsidR="005C3F8A" w:rsidRPr="00B63942" w:rsidRDefault="005C3F8A" w:rsidP="005C3F8A">
      <w:pPr>
        <w:spacing w:after="200"/>
        <w:rPr>
          <w:lang w:val="da-DK"/>
        </w:rPr>
      </w:pPr>
      <w:r w:rsidRPr="00B63942">
        <w:rPr>
          <w:sz w:val="20"/>
          <w:szCs w:val="20"/>
          <w:lang w:val="da-DK"/>
        </w:rPr>
        <w:t>I dette modul skal de studerende endvidere erhverve en grundlæggende forståelse for basale dataanalytiske begreber.</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szCs w:val="20"/>
          <w:lang w:val="da-DK"/>
        </w:rPr>
        <w:t>Udviklingspsykologien</w:t>
      </w:r>
      <w:r w:rsidRPr="00B63942">
        <w:rPr>
          <w:sz w:val="20"/>
          <w:lang w:val="da-DK"/>
        </w:rPr>
        <w:t>s historie og udvikling</w:t>
      </w:r>
    </w:p>
    <w:p w:rsidR="005C3F8A" w:rsidRPr="00B63942" w:rsidRDefault="005C3F8A" w:rsidP="005C3F8A">
      <w:pPr>
        <w:pStyle w:val="Listeafsnit"/>
        <w:numPr>
          <w:ilvl w:val="0"/>
          <w:numId w:val="4"/>
        </w:numPr>
        <w:rPr>
          <w:sz w:val="20"/>
          <w:lang w:val="da-DK"/>
        </w:rPr>
      </w:pPr>
      <w:r w:rsidRPr="00B63942">
        <w:rPr>
          <w:sz w:val="20"/>
          <w:lang w:val="da-DK"/>
        </w:rPr>
        <w:t>G</w:t>
      </w:r>
      <w:r w:rsidRPr="00B63942">
        <w:rPr>
          <w:sz w:val="20"/>
          <w:szCs w:val="20"/>
          <w:lang w:val="da-DK"/>
        </w:rPr>
        <w:t>rundlæggende teorier, begreber og empiri inden for udviklingspsykologien</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w:t>
      </w:r>
      <w:r w:rsidRPr="00B63942">
        <w:rPr>
          <w:sz w:val="20"/>
          <w:szCs w:val="20"/>
          <w:lang w:val="da-DK"/>
        </w:rPr>
        <w:t>udviklingspsykologien</w:t>
      </w:r>
      <w:r w:rsidRPr="00B63942">
        <w:rPr>
          <w:sz w:val="20"/>
          <w:lang w:val="da-DK"/>
        </w:rPr>
        <w:t xml:space="preserve"> </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udviklingspsykologien</w:t>
      </w:r>
    </w:p>
    <w:p w:rsidR="005C3F8A" w:rsidRPr="00B63942" w:rsidRDefault="005C3F8A" w:rsidP="005C3F8A">
      <w:pPr>
        <w:pStyle w:val="Brdtekst"/>
        <w:numPr>
          <w:ilvl w:val="0"/>
          <w:numId w:val="2"/>
        </w:numPr>
        <w:spacing w:after="0"/>
        <w:rPr>
          <w:sz w:val="20"/>
          <w:szCs w:val="20"/>
          <w:lang w:val="da-DK"/>
        </w:rPr>
      </w:pPr>
      <w:r w:rsidRPr="00B63942">
        <w:rPr>
          <w:sz w:val="20"/>
          <w:lang w:val="da-DK"/>
        </w:rPr>
        <w:t xml:space="preserve">Introduktion til </w:t>
      </w:r>
      <w:r w:rsidRPr="00B63942">
        <w:rPr>
          <w:sz w:val="20"/>
          <w:szCs w:val="20"/>
          <w:lang w:val="da-DK"/>
        </w:rPr>
        <w:t>metoder til behandling af forskellige data inden for udviklingspsykologien</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Etiske problemstillinger knyttet til </w:t>
      </w:r>
      <w:r w:rsidRPr="00B63942">
        <w:rPr>
          <w:sz w:val="20"/>
          <w:szCs w:val="20"/>
          <w:lang w:val="da-DK"/>
        </w:rPr>
        <w:t>udviklingspsykologien</w:t>
      </w:r>
    </w:p>
    <w:p w:rsidR="005C3F8A" w:rsidRPr="00B63942" w:rsidRDefault="005C3F8A" w:rsidP="005C3F8A">
      <w:pPr>
        <w:pStyle w:val="Overskrift2"/>
        <w:tabs>
          <w:tab w:val="left" w:pos="6732"/>
        </w:tabs>
        <w:rPr>
          <w:szCs w:val="20"/>
          <w:lang w:val="da-DK"/>
        </w:rPr>
      </w:pPr>
      <w:r w:rsidRPr="00B63942">
        <w:rPr>
          <w:szCs w:val="20"/>
          <w:lang w:val="da-DK"/>
        </w:rPr>
        <w:tab/>
      </w: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w:t>
      </w:r>
      <w:r w:rsidRPr="00B63942">
        <w:rPr>
          <w:szCs w:val="20"/>
          <w:lang w:val="da-DK"/>
        </w:rPr>
        <w:t>udviklingspsykologi</w:t>
      </w:r>
      <w:r w:rsidRPr="00B63942">
        <w:rPr>
          <w:lang w:val="da-DK"/>
        </w:rPr>
        <w:t xml:space="preserve"> og anerkende, at udviklingspsykologi indeholder en række teorier, forskningsmetoder, evidens, metoder og anvendelsesmuligheder.</w:t>
      </w:r>
    </w:p>
    <w:p w:rsidR="005C3F8A" w:rsidRPr="00B63942" w:rsidRDefault="005C3F8A" w:rsidP="005C3F8A">
      <w:pPr>
        <w:pStyle w:val="Brdtekstindrykning"/>
        <w:rPr>
          <w:lang w:val="da-DK"/>
        </w:rPr>
      </w:pPr>
    </w:p>
    <w:p w:rsidR="005C3F8A" w:rsidRPr="00B63942" w:rsidRDefault="005C3F8A" w:rsidP="005C3F8A">
      <w:pPr>
        <w:pStyle w:val="Brdtekstindrykning"/>
        <w:rPr>
          <w:bCs/>
          <w:szCs w:val="20"/>
          <w:lang w:val="da-DK"/>
        </w:rPr>
      </w:pPr>
      <w:r w:rsidRPr="00B63942">
        <w:rPr>
          <w:lang w:val="da-DK"/>
        </w:rPr>
        <w:t>FS2</w:t>
      </w:r>
      <w:r w:rsidRPr="00B63942">
        <w:rPr>
          <w:lang w:val="da-DK"/>
        </w:rPr>
        <w:tab/>
        <w:t>I</w:t>
      </w:r>
      <w:r w:rsidRPr="00B63942">
        <w:rPr>
          <w:szCs w:val="20"/>
          <w:lang w:val="da-DK"/>
        </w:rPr>
        <w:t xml:space="preserve">dentificere egne læringsbehov og reflektere over disse samt strukturere kortere læringsforløb alene og i samarbejde med andre i forhold til problemstillinger inden for </w:t>
      </w:r>
      <w:r w:rsidRPr="00B63942">
        <w:rPr>
          <w:bCs/>
          <w:szCs w:val="20"/>
          <w:lang w:val="da-DK"/>
        </w:rPr>
        <w:t xml:space="preserve">udviklingspsykologi.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udviklingspsykologi</w:t>
      </w:r>
      <w:r w:rsidRPr="00B63942">
        <w:rPr>
          <w:lang w:val="da-DK"/>
        </w:rPr>
        <w:t xml:space="preserve"> og anerkende specifikke psykologiske tilgange til relevante problemstillinger. </w:t>
      </w:r>
    </w:p>
    <w:p w:rsidR="005C3F8A" w:rsidRPr="00B63942" w:rsidRDefault="005C3F8A" w:rsidP="005C3F8A">
      <w:pPr>
        <w:rPr>
          <w:sz w:val="20"/>
          <w:lang w:val="da-DK"/>
        </w:rPr>
      </w:pPr>
    </w:p>
    <w:p w:rsidR="005C3F8A" w:rsidRPr="00B63942" w:rsidRDefault="005C3F8A" w:rsidP="005C3F8A">
      <w:pPr>
        <w:pStyle w:val="Brdtekstindrykning"/>
        <w:rPr>
          <w:szCs w:val="20"/>
          <w:lang w:val="da-DK"/>
        </w:rPr>
      </w:pPr>
      <w:r w:rsidRPr="00B63942">
        <w:rPr>
          <w:lang w:val="da-DK"/>
        </w:rPr>
        <w:t>FS4</w:t>
      </w:r>
      <w:r w:rsidRPr="00B63942">
        <w:rPr>
          <w:lang w:val="da-DK"/>
        </w:rPr>
        <w:tab/>
        <w:t>F</w:t>
      </w:r>
      <w:r w:rsidRPr="00B63942">
        <w:rPr>
          <w:szCs w:val="20"/>
          <w:lang w:val="da-DK"/>
        </w:rPr>
        <w:t>orstå og vurdere mønstre i adfærd og psykologisk funktion i forhold til udvikling og evidens herom.</w:t>
      </w:r>
    </w:p>
    <w:p w:rsidR="005C3F8A" w:rsidRPr="00B63942" w:rsidRDefault="005C3F8A" w:rsidP="005C3F8A">
      <w:pPr>
        <w:pStyle w:val="Brdtekstindrykning"/>
        <w:rPr>
          <w:szCs w:val="20"/>
          <w:lang w:val="da-DK"/>
        </w:rPr>
      </w:pPr>
      <w:r w:rsidRPr="00B63942">
        <w:rPr>
          <w:szCs w:val="20"/>
          <w:lang w:val="da-DK"/>
        </w:rPr>
        <w:t xml:space="preserve"> </w:t>
      </w:r>
      <w:r w:rsidRPr="00B63942">
        <w:rPr>
          <w:szCs w:val="20"/>
          <w:lang w:val="da-DK"/>
        </w:rPr>
        <w:tab/>
      </w: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Analysere data fra udviklingspsykologien med anvendelse af kvantitative eller kvalitative metoder.</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w:t>
      </w:r>
      <w:r w:rsidRPr="00B63942">
        <w:rPr>
          <w:sz w:val="20"/>
          <w:szCs w:val="20"/>
          <w:lang w:val="da-DK"/>
        </w:rPr>
        <w:t xml:space="preserve">undersøgelsesresultater </w:t>
      </w:r>
      <w:r w:rsidRPr="00B63942">
        <w:rPr>
          <w:sz w:val="20"/>
          <w:lang w:val="da-DK"/>
        </w:rPr>
        <w:t xml:space="preserve">samt forholde sig reflekterende til den nye viden inden for udviklingspsykologi.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 udviklingspsykologi. </w:t>
      </w:r>
    </w:p>
    <w:p w:rsidR="005C3F8A" w:rsidRPr="00B63942" w:rsidRDefault="005C3F8A" w:rsidP="005C3F8A">
      <w:pPr>
        <w:ind w:left="720"/>
        <w:rPr>
          <w:sz w:val="20"/>
          <w:lang w:val="da-DK"/>
        </w:rPr>
      </w:pPr>
    </w:p>
    <w:p w:rsidR="005C3F8A" w:rsidRPr="00B63942" w:rsidRDefault="005C3F8A" w:rsidP="005C3F8A">
      <w:pPr>
        <w:rPr>
          <w:sz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rPr>
          <w:sz w:val="20"/>
          <w:lang w:val="da-DK"/>
        </w:rPr>
      </w:pPr>
    </w:p>
    <w:p w:rsidR="005C3F8A" w:rsidRPr="00B63942" w:rsidRDefault="005C3F8A" w:rsidP="005C3F8A">
      <w:pPr>
        <w:pStyle w:val="Overskrift2"/>
        <w:rPr>
          <w:lang w:val="da-DK"/>
        </w:rPr>
      </w:pPr>
      <w:r w:rsidRPr="00B63942">
        <w:rPr>
          <w:lang w:val="da-DK"/>
        </w:rPr>
        <w:t>Prøveform:</w:t>
      </w:r>
    </w:p>
    <w:p w:rsidR="005C3F8A" w:rsidRPr="00B63942" w:rsidRDefault="005C3F8A" w:rsidP="005C3F8A">
      <w:pPr>
        <w:spacing w:after="200" w:line="276" w:lineRule="auto"/>
        <w:rPr>
          <w:sz w:val="20"/>
          <w:lang w:val="da-DK"/>
        </w:rPr>
      </w:pPr>
      <w:r w:rsidRPr="00B63942">
        <w:rPr>
          <w:sz w:val="20"/>
          <w:szCs w:val="20"/>
          <w:lang w:val="da-DK"/>
        </w:rPr>
        <w:t xml:space="preserve">Eksamen består af to delprøver, </w:t>
      </w:r>
      <w:r w:rsidRPr="00B63942">
        <w:rPr>
          <w:rFonts w:eastAsiaTheme="minorHAnsi"/>
          <w:sz w:val="20"/>
          <w:szCs w:val="20"/>
          <w:lang w:val="da-DK" w:eastAsia="da-DK"/>
        </w:rPr>
        <w:t>der hver for sig skal bestås med mindst karakteren 02. Karakter for eksamen beregnes som et vægtet gennemsnit af de 2 karakterer, givet i de 2 prøver.</w:t>
      </w:r>
    </w:p>
    <w:p w:rsidR="005C3F8A" w:rsidRPr="00B63942" w:rsidRDefault="005C3F8A" w:rsidP="005C3F8A">
      <w:pPr>
        <w:pStyle w:val="Overskrift2"/>
        <w:rPr>
          <w:b w:val="0"/>
          <w:lang w:val="da-DK"/>
        </w:rPr>
      </w:pPr>
      <w:r w:rsidRPr="00B63942">
        <w:rPr>
          <w:b w:val="0"/>
          <w:lang w:val="da-DK"/>
        </w:rPr>
        <w:t xml:space="preserve">Delprøve 1: </w:t>
      </w:r>
    </w:p>
    <w:p w:rsidR="005C3F8A" w:rsidRPr="00B63942" w:rsidRDefault="005C3F8A" w:rsidP="005C3F8A">
      <w:pPr>
        <w:pStyle w:val="Overskrift2"/>
        <w:rPr>
          <w:rFonts w:eastAsiaTheme="minorHAnsi"/>
          <w:b w:val="0"/>
          <w:szCs w:val="20"/>
          <w:lang w:val="da-DK" w:eastAsia="da-DK"/>
        </w:rPr>
      </w:pPr>
      <w:r w:rsidRPr="00B63942">
        <w:rPr>
          <w:b w:val="0"/>
          <w:lang w:val="da-DK"/>
        </w:rPr>
        <w:t>Skriftligt</w:t>
      </w:r>
      <w:r w:rsidRPr="00B63942">
        <w:rPr>
          <w:rFonts w:eastAsiaTheme="minorHAnsi"/>
          <w:b w:val="0"/>
          <w:szCs w:val="20"/>
          <w:lang w:val="da-DK" w:eastAsia="da-DK"/>
        </w:rPr>
        <w:t xml:space="preserve"> essay uden hjælpemidler 10 ECTS. </w:t>
      </w:r>
    </w:p>
    <w:p w:rsidR="005C3F8A" w:rsidRPr="00B63942" w:rsidRDefault="005C3F8A" w:rsidP="005C3F8A">
      <w:pPr>
        <w:pStyle w:val="Overskrift2"/>
        <w:rPr>
          <w:rFonts w:eastAsiaTheme="minorHAnsi"/>
          <w:szCs w:val="20"/>
          <w:lang w:val="da-DK" w:eastAsia="da-DK"/>
        </w:rPr>
      </w:pPr>
      <w:r w:rsidRPr="00B63942">
        <w:rPr>
          <w:rFonts w:eastAsiaTheme="minorHAnsi"/>
          <w:b w:val="0"/>
          <w:szCs w:val="20"/>
          <w:lang w:val="da-DK" w:eastAsia="da-DK"/>
        </w:rPr>
        <w:t>Bedømmelse: Prøve efter 7-trinsskalaen</w:t>
      </w:r>
      <w:r w:rsidRPr="00B63942">
        <w:rPr>
          <w:b w:val="0"/>
          <w:lang w:val="da-DK"/>
        </w:rPr>
        <w:t xml:space="preserve"> (svarende til 2/3 af den samlede karakter).</w:t>
      </w:r>
    </w:p>
    <w:p w:rsidR="005C3F8A" w:rsidRPr="00B63942" w:rsidRDefault="005C3F8A" w:rsidP="005C3F8A">
      <w:pPr>
        <w:pStyle w:val="Overskrift2"/>
        <w:rPr>
          <w:rFonts w:eastAsiaTheme="minorHAnsi"/>
          <w:szCs w:val="20"/>
          <w:lang w:val="da-DK" w:eastAsia="da-DK"/>
        </w:rPr>
      </w:pPr>
    </w:p>
    <w:p w:rsidR="005C3F8A" w:rsidRPr="00B63942" w:rsidRDefault="005C3F8A" w:rsidP="005C3F8A">
      <w:pPr>
        <w:pStyle w:val="Overskrift2"/>
        <w:rPr>
          <w:b w:val="0"/>
          <w:lang w:val="da-DK"/>
        </w:rPr>
      </w:pPr>
      <w:r w:rsidRPr="00B63942">
        <w:rPr>
          <w:b w:val="0"/>
          <w:lang w:val="da-DK"/>
        </w:rPr>
        <w:t>Delprøve</w:t>
      </w:r>
      <w:r w:rsidRPr="00B63942">
        <w:rPr>
          <w:lang w:val="da-DK"/>
        </w:rPr>
        <w:t xml:space="preserve"> </w:t>
      </w:r>
      <w:r w:rsidRPr="00B63942">
        <w:rPr>
          <w:b w:val="0"/>
          <w:lang w:val="da-DK"/>
        </w:rPr>
        <w:t>2</w:t>
      </w:r>
      <w:r w:rsidRPr="00B63942">
        <w:rPr>
          <w:lang w:val="da-DK"/>
        </w:rPr>
        <w:t>:</w:t>
      </w:r>
      <w:r w:rsidRPr="00B63942">
        <w:rPr>
          <w:b w:val="0"/>
          <w:lang w:val="da-DK"/>
        </w:rPr>
        <w:t xml:space="preserve"> </w:t>
      </w:r>
    </w:p>
    <w:p w:rsidR="005C3F8A" w:rsidRPr="00B63942" w:rsidRDefault="005C3F8A" w:rsidP="005C3F8A">
      <w:pPr>
        <w:pStyle w:val="Overskrift2"/>
        <w:rPr>
          <w:b w:val="0"/>
          <w:lang w:val="da-DK"/>
        </w:rPr>
      </w:pPr>
      <w:r w:rsidRPr="00B63942">
        <w:rPr>
          <w:b w:val="0"/>
          <w:lang w:val="da-DK"/>
        </w:rPr>
        <w:t xml:space="preserve">En statistisk dataanalyse-opgave med hjælpemidler 5 ECTS (se studieguiden for oplysninger, om hvilke hjælpemidler, der er tilladt). </w:t>
      </w:r>
    </w:p>
    <w:p w:rsidR="005C3F8A" w:rsidRPr="00B63942" w:rsidRDefault="005C3F8A" w:rsidP="005C3F8A">
      <w:pPr>
        <w:pStyle w:val="Overskrift2"/>
        <w:rPr>
          <w:rFonts w:eastAsiaTheme="minorHAnsi"/>
          <w:szCs w:val="20"/>
          <w:lang w:val="da-DK" w:eastAsia="da-DK"/>
        </w:rPr>
      </w:pPr>
      <w:r w:rsidRPr="00B63942">
        <w:rPr>
          <w:b w:val="0"/>
          <w:lang w:val="da-DK"/>
        </w:rPr>
        <w:t xml:space="preserve">Bedømmelse: </w:t>
      </w:r>
      <w:r w:rsidRPr="00B63942">
        <w:rPr>
          <w:rFonts w:eastAsiaTheme="minorHAnsi"/>
          <w:b w:val="0"/>
          <w:szCs w:val="20"/>
          <w:lang w:val="da-DK" w:eastAsia="da-DK"/>
        </w:rPr>
        <w:t>Intern prøve efter 7-trinsskalaen (svarende til 1/3 af den samlede karakter).</w:t>
      </w:r>
    </w:p>
    <w:p w:rsidR="005C3F8A" w:rsidRPr="00B63942" w:rsidRDefault="005C3F8A" w:rsidP="005C3F8A">
      <w:pPr>
        <w:rPr>
          <w:rFonts w:eastAsiaTheme="minorHAnsi"/>
          <w:lang w:val="da-DK" w:eastAsia="da-DK"/>
        </w:rPr>
      </w:pPr>
    </w:p>
    <w:p w:rsidR="005C3F8A" w:rsidRPr="00B63942" w:rsidRDefault="005C3F8A" w:rsidP="005C3F8A">
      <w:pPr>
        <w:pStyle w:val="Overskrift2"/>
        <w:rPr>
          <w:lang w:val="da-DK"/>
        </w:rPr>
      </w:pPr>
      <w:r w:rsidRPr="00B63942">
        <w:rPr>
          <w:lang w:val="da-DK"/>
        </w:rPr>
        <w:t xml:space="preserve">Censur: </w:t>
      </w:r>
    </w:p>
    <w:p w:rsidR="005C3F8A" w:rsidRPr="00B63942" w:rsidRDefault="005C3F8A" w:rsidP="005C3F8A">
      <w:pPr>
        <w:pStyle w:val="Overskrift2"/>
        <w:rPr>
          <w:b w:val="0"/>
          <w:lang w:val="da-DK"/>
        </w:rPr>
      </w:pPr>
      <w:r w:rsidRPr="00B63942">
        <w:rPr>
          <w:b w:val="0"/>
          <w:lang w:val="da-DK"/>
        </w:rPr>
        <w:t xml:space="preserve">Delprøve 1 </w:t>
      </w:r>
      <w:r w:rsidRPr="00B63942">
        <w:rPr>
          <w:rFonts w:eastAsiaTheme="minorHAnsi"/>
          <w:b w:val="0"/>
          <w:szCs w:val="20"/>
          <w:lang w:val="da-DK" w:eastAsia="da-DK"/>
        </w:rPr>
        <w:t>indgår i den rullende censur med 10 ECTS, jf. studieordningens § 8, stk. 3.</w:t>
      </w:r>
      <w:r w:rsidRPr="00B63942">
        <w:rPr>
          <w:b w:val="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B04</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Personligheds- og socialpsykologi, inkl. metode 3</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en-US"/>
              </w:rPr>
            </w:pPr>
            <w:r w:rsidRPr="00B63942">
              <w:rPr>
                <w:sz w:val="20"/>
                <w:lang w:val="en-US"/>
              </w:rPr>
              <w:t>Personality and Social Psychology, including Methods 3</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Placering:</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2. semester, 4.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rPr>
          <w:b/>
          <w:sz w:val="20"/>
          <w:lang w:val="da-DK"/>
        </w:rPr>
      </w:pPr>
    </w:p>
    <w:p w:rsidR="005C3F8A" w:rsidRPr="00B63942" w:rsidRDefault="005C3F8A" w:rsidP="005C3F8A">
      <w:pPr>
        <w:rPr>
          <w:b/>
          <w:sz w:val="20"/>
          <w:lang w:val="da-DK"/>
        </w:rPr>
      </w:pPr>
    </w:p>
    <w:p w:rsidR="005C3F8A" w:rsidRPr="00B63942" w:rsidRDefault="005C3F8A" w:rsidP="005C3F8A">
      <w:pPr>
        <w:rPr>
          <w:sz w:val="20"/>
          <w:szCs w:val="20"/>
          <w:lang w:val="da-DK"/>
        </w:rPr>
      </w:pPr>
      <w:r w:rsidRPr="00B63942">
        <w:rPr>
          <w:b/>
          <w:sz w:val="20"/>
          <w:szCs w:val="20"/>
          <w:lang w:val="da-DK"/>
        </w:rPr>
        <w:t>Formål</w:t>
      </w:r>
    </w:p>
    <w:p w:rsidR="005C3F8A" w:rsidRPr="00B63942" w:rsidRDefault="005C3F8A" w:rsidP="005C3F8A">
      <w:pPr>
        <w:rPr>
          <w:sz w:val="20"/>
          <w:szCs w:val="20"/>
          <w:lang w:val="da-DK"/>
        </w:rPr>
      </w:pPr>
      <w:r w:rsidRPr="00B63942">
        <w:rPr>
          <w:sz w:val="20"/>
          <w:lang w:val="da-DK"/>
        </w:rPr>
        <w:t>Modulet har til formål at give studerende viden om og forståelse for grundlæggende ideer, teorier og forskning</w:t>
      </w:r>
      <w:r w:rsidRPr="00B63942">
        <w:rPr>
          <w:sz w:val="20"/>
          <w:szCs w:val="20"/>
          <w:lang w:val="da-DK"/>
        </w:rPr>
        <w:t xml:space="preserve"> inden for personligheds- og socialpsykologi, så at den studerende efter afslutning af modulet kan opnå de tilknyttede fagspecifikke og generelle målbeskrivelser.</w:t>
      </w:r>
    </w:p>
    <w:p w:rsidR="005C3F8A" w:rsidRPr="00B63942" w:rsidRDefault="005C3F8A" w:rsidP="005C3F8A">
      <w:pPr>
        <w:spacing w:after="200"/>
        <w:rPr>
          <w:sz w:val="20"/>
          <w:szCs w:val="20"/>
          <w:lang w:val="da-DK"/>
        </w:rPr>
      </w:pPr>
      <w:r w:rsidRPr="00B63942">
        <w:rPr>
          <w:sz w:val="20"/>
          <w:szCs w:val="20"/>
          <w:lang w:val="da-DK"/>
        </w:rPr>
        <w:t>Faget handler overordnet om at introducere og vurdere forskellige teoretiske forklaringer på personlighed og social adfærd samt individuelle forskelle heri, og belyser samspillet imellem individ, gruppe og samfund.</w:t>
      </w:r>
    </w:p>
    <w:p w:rsidR="005C3F8A" w:rsidRPr="00B63942" w:rsidRDefault="005C3F8A" w:rsidP="005C3F8A">
      <w:pPr>
        <w:spacing w:after="200"/>
        <w:rPr>
          <w:sz w:val="20"/>
          <w:szCs w:val="20"/>
          <w:lang w:val="da-DK"/>
        </w:rPr>
      </w:pPr>
      <w:r w:rsidRPr="00B63942">
        <w:rPr>
          <w:sz w:val="20"/>
          <w:szCs w:val="20"/>
          <w:lang w:val="da-DK"/>
        </w:rPr>
        <w:t>I modul PSY 04 og PSY 05 skal de studerende endvidere erhverve en grundlæggende forståelse for psykologiske forskningsmetoder.</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szCs w:val="20"/>
          <w:lang w:val="da-DK"/>
        </w:rPr>
        <w:t>Personligheds- og socialpsykologi</w:t>
      </w:r>
      <w:r w:rsidRPr="00B63942">
        <w:rPr>
          <w:sz w:val="20"/>
          <w:lang w:val="da-DK"/>
        </w:rPr>
        <w:t>ens historie og udvikling</w:t>
      </w:r>
    </w:p>
    <w:p w:rsidR="005C3F8A" w:rsidRPr="00B63942" w:rsidRDefault="005C3F8A" w:rsidP="005C3F8A">
      <w:pPr>
        <w:pStyle w:val="Listeafsnit"/>
        <w:numPr>
          <w:ilvl w:val="0"/>
          <w:numId w:val="4"/>
        </w:numPr>
        <w:rPr>
          <w:sz w:val="20"/>
          <w:lang w:val="da-DK"/>
        </w:rPr>
      </w:pPr>
      <w:r w:rsidRPr="00B63942">
        <w:rPr>
          <w:sz w:val="20"/>
          <w:lang w:val="da-DK"/>
        </w:rPr>
        <w:t>G</w:t>
      </w:r>
      <w:r w:rsidRPr="00B63942">
        <w:rPr>
          <w:sz w:val="20"/>
          <w:szCs w:val="20"/>
          <w:lang w:val="da-DK"/>
        </w:rPr>
        <w:t>rundlæggende teorier, begreber og empiri inden for personligheds- og socialpsykologi.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w:t>
      </w:r>
      <w:r w:rsidRPr="00B63942">
        <w:rPr>
          <w:sz w:val="20"/>
          <w:szCs w:val="20"/>
          <w:lang w:val="da-DK"/>
        </w:rPr>
        <w:t>personligheds- og socialpsykologi</w:t>
      </w:r>
      <w:r w:rsidRPr="00B63942">
        <w:rPr>
          <w:sz w:val="20"/>
          <w:lang w:val="da-DK"/>
        </w:rPr>
        <w:t xml:space="preserve"> </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personligheds- og socialpsykolog.</w:t>
      </w:r>
    </w:p>
    <w:p w:rsidR="005C3F8A" w:rsidRPr="00B63942" w:rsidRDefault="005C3F8A" w:rsidP="005C3F8A">
      <w:pPr>
        <w:pStyle w:val="Brdtekst"/>
        <w:numPr>
          <w:ilvl w:val="0"/>
          <w:numId w:val="2"/>
        </w:numPr>
        <w:spacing w:after="0"/>
        <w:rPr>
          <w:sz w:val="20"/>
          <w:szCs w:val="20"/>
          <w:lang w:val="da-DK"/>
        </w:rPr>
      </w:pPr>
      <w:r w:rsidRPr="00B63942">
        <w:rPr>
          <w:sz w:val="20"/>
          <w:lang w:val="da-DK"/>
        </w:rPr>
        <w:t xml:space="preserve">Anvendelse af videnskabsteoretiske metoder til løsning af problemstillinger inden for </w:t>
      </w:r>
      <w:r w:rsidRPr="00B63942">
        <w:rPr>
          <w:sz w:val="20"/>
          <w:szCs w:val="20"/>
          <w:lang w:val="da-DK"/>
        </w:rPr>
        <w:t>personligheds- og socialpsykologi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Etiske problemstillinger knyttet til </w:t>
      </w:r>
      <w:r w:rsidRPr="00B63942">
        <w:rPr>
          <w:sz w:val="20"/>
          <w:szCs w:val="20"/>
          <w:lang w:val="da-DK"/>
        </w:rPr>
        <w:t>personligheds- og socialpsykologi</w:t>
      </w:r>
    </w:p>
    <w:p w:rsidR="005C3F8A" w:rsidRPr="00B63942" w:rsidRDefault="005C3F8A" w:rsidP="005C3F8A">
      <w:pPr>
        <w:rPr>
          <w:b/>
          <w:sz w:val="20"/>
          <w:lang w:val="da-DK"/>
        </w:rPr>
      </w:pPr>
    </w:p>
    <w:p w:rsidR="005C3F8A" w:rsidRPr="00B63942" w:rsidRDefault="005C3F8A" w:rsidP="005C3F8A">
      <w:pPr>
        <w:rPr>
          <w:b/>
          <w:sz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w:t>
      </w:r>
      <w:r w:rsidRPr="00B63942">
        <w:rPr>
          <w:szCs w:val="20"/>
          <w:lang w:val="da-DK"/>
        </w:rPr>
        <w:t>personligheds- og socialpsykologi</w:t>
      </w:r>
      <w:r w:rsidRPr="00B63942">
        <w:rPr>
          <w:lang w:val="da-DK"/>
        </w:rPr>
        <w:t xml:space="preserve"> og anerkende, at </w:t>
      </w:r>
      <w:r w:rsidRPr="00B63942">
        <w:rPr>
          <w:szCs w:val="20"/>
          <w:lang w:val="da-DK"/>
        </w:rPr>
        <w:t>personligheds- og socialpsykologi</w:t>
      </w:r>
      <w:r w:rsidRPr="00B63942">
        <w:rPr>
          <w:lang w:val="da-DK"/>
        </w:rPr>
        <w:t xml:space="preserve"> indeholder en række teorier, forskningsmetoder, evidens, metoder og anvendelsesmuligheder.</w:t>
      </w:r>
    </w:p>
    <w:p w:rsidR="005C3F8A" w:rsidRPr="00B63942" w:rsidRDefault="005C3F8A" w:rsidP="005C3F8A">
      <w:pPr>
        <w:pStyle w:val="Brdtekstindrykning"/>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w:t>
      </w:r>
      <w:r w:rsidRPr="00B63942">
        <w:rPr>
          <w:bCs/>
          <w:szCs w:val="20"/>
          <w:lang w:val="da-DK"/>
        </w:rPr>
        <w:t xml:space="preserve"> </w:t>
      </w:r>
      <w:r w:rsidRPr="00B63942">
        <w:rPr>
          <w:szCs w:val="20"/>
          <w:lang w:val="da-DK"/>
        </w:rPr>
        <w:t>personligheds- og socialpsykologi</w:t>
      </w:r>
      <w:r w:rsidRPr="00B63942">
        <w:rPr>
          <w:bCs/>
          <w:lang w:val="da-DK"/>
        </w:rPr>
        <w:t xml:space="preserve">.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personligheds- og socialpsykologi</w:t>
      </w:r>
      <w:r w:rsidRPr="00B63942">
        <w:rPr>
          <w:lang w:val="da-DK"/>
        </w:rPr>
        <w:t xml:space="preserve"> og anerkende specifikke psykologiske tilgange til relevante problemstillinger.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FS4</w:t>
      </w:r>
      <w:r w:rsidRPr="00B63942">
        <w:rPr>
          <w:lang w:val="da-DK"/>
        </w:rPr>
        <w:tab/>
        <w:t xml:space="preserve">Forstå og vurdere mønstre i personlighed og sociale faktorers indflydelse på adfærd og psykologisk </w:t>
      </w:r>
      <w:r w:rsidRPr="00B63942">
        <w:rPr>
          <w:szCs w:val="20"/>
          <w:lang w:val="da-DK"/>
        </w:rPr>
        <w:t>funktion</w:t>
      </w:r>
      <w:r w:rsidRPr="00B63942">
        <w:rPr>
          <w:lang w:val="da-DK"/>
        </w:rPr>
        <w:t>, samt evidens herom.</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FS5</w:t>
      </w:r>
      <w:r w:rsidRPr="00B63942">
        <w:rPr>
          <w:sz w:val="20"/>
          <w:lang w:val="da-DK"/>
        </w:rPr>
        <w:tab/>
        <w:t xml:space="preserve">Generere hypoteser, forskningsspørgsmål og designe en mindre undersøgelse, alene og i samarbejde med andre, inden for </w:t>
      </w:r>
      <w:r w:rsidRPr="00B63942">
        <w:rPr>
          <w:sz w:val="20"/>
          <w:szCs w:val="20"/>
          <w:lang w:val="da-DK"/>
        </w:rPr>
        <w:t>personligheds- og socialpsykologi</w:t>
      </w:r>
      <w:r w:rsidRPr="00B63942">
        <w:rPr>
          <w:sz w:val="20"/>
          <w:lang w:val="da-DK"/>
        </w:rPr>
        <w:t xml:space="preserve">, som under vejledning vil kunne afprøves. </w:t>
      </w:r>
    </w:p>
    <w:p w:rsidR="005C3F8A" w:rsidRPr="00B63942" w:rsidRDefault="005C3F8A" w:rsidP="005C3F8A">
      <w:pPr>
        <w:ind w:left="720"/>
        <w:rPr>
          <w:sz w:val="20"/>
          <w:lang w:val="da-DK"/>
        </w:rPr>
      </w:pPr>
      <w:r w:rsidRPr="00B63942">
        <w:rPr>
          <w:sz w:val="20"/>
          <w:lang w:val="da-DK"/>
        </w:rPr>
        <w:t>(Færdigheder – typen af færdigheder; vurdering og beslutning.  Kompetencer – samarbejde og ansvar)</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w:t>
      </w:r>
      <w:r w:rsidRPr="00B63942">
        <w:rPr>
          <w:sz w:val="20"/>
          <w:szCs w:val="20"/>
          <w:lang w:val="da-DK"/>
        </w:rPr>
        <w:t xml:space="preserve">undersøgelsesresultater </w:t>
      </w:r>
      <w:r w:rsidRPr="00B63942">
        <w:rPr>
          <w:sz w:val="20"/>
          <w:lang w:val="da-DK"/>
        </w:rPr>
        <w:t xml:space="preserve">samt forholde sig reflekterende til den nye viden inden for </w:t>
      </w:r>
      <w:r w:rsidRPr="00B63942">
        <w:rPr>
          <w:sz w:val="20"/>
          <w:szCs w:val="20"/>
          <w:lang w:val="da-DK"/>
        </w:rPr>
        <w:t>personligheds- og socialpsykologi</w:t>
      </w:r>
      <w:r w:rsidRPr="00B63942">
        <w:rPr>
          <w:sz w:val="20"/>
          <w:lang w:val="da-DK"/>
        </w:rPr>
        <w:t xml:space="preserve">.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 </w:t>
      </w:r>
      <w:r w:rsidRPr="00B63942">
        <w:rPr>
          <w:sz w:val="20"/>
          <w:szCs w:val="20"/>
          <w:lang w:val="da-DK"/>
        </w:rPr>
        <w:t>personligheds- og socialpsykologi</w:t>
      </w:r>
      <w:r w:rsidRPr="00B63942">
        <w:rPr>
          <w:sz w:val="20"/>
          <w:lang w:val="da-DK"/>
        </w:rPr>
        <w:t xml:space="preserve">. </w:t>
      </w:r>
    </w:p>
    <w:p w:rsidR="005C3F8A" w:rsidRPr="00B63942" w:rsidRDefault="005C3F8A" w:rsidP="005C3F8A">
      <w:pPr>
        <w:spacing w:after="200" w:line="276" w:lineRule="auto"/>
        <w:rPr>
          <w:b/>
          <w:sz w:val="20"/>
          <w:szCs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Prøveform:</w:t>
      </w:r>
    </w:p>
    <w:p w:rsidR="005C3F8A" w:rsidRPr="00B63942" w:rsidRDefault="005C3F8A" w:rsidP="005C3F8A">
      <w:pPr>
        <w:spacing w:after="200" w:line="276" w:lineRule="auto"/>
        <w:rPr>
          <w:sz w:val="20"/>
          <w:lang w:val="da-DK"/>
        </w:rPr>
      </w:pPr>
      <w:r w:rsidRPr="00B63942">
        <w:rPr>
          <w:sz w:val="20"/>
          <w:szCs w:val="20"/>
          <w:lang w:val="da-DK"/>
        </w:rPr>
        <w:t xml:space="preserve">Eksamen består af to delprøver, </w:t>
      </w:r>
      <w:r w:rsidRPr="00B63942">
        <w:rPr>
          <w:rFonts w:eastAsiaTheme="minorHAnsi"/>
          <w:sz w:val="20"/>
          <w:szCs w:val="20"/>
          <w:lang w:val="da-DK" w:eastAsia="da-DK"/>
        </w:rPr>
        <w:t>der hver for sig skal bestås med mindst karakteren 02. Karakter for eksamen beregnes som et vægtet gennemsnit af de 2 karakterer, givet i de 2 prøver.</w:t>
      </w:r>
    </w:p>
    <w:p w:rsidR="005C3F8A" w:rsidRPr="00B63942" w:rsidRDefault="005C3F8A" w:rsidP="005C3F8A">
      <w:pPr>
        <w:autoSpaceDE w:val="0"/>
        <w:autoSpaceDN w:val="0"/>
        <w:adjustRightInd w:val="0"/>
        <w:rPr>
          <w:sz w:val="20"/>
          <w:szCs w:val="22"/>
          <w:lang w:val="da-DK" w:eastAsia="da-DK"/>
        </w:rPr>
      </w:pPr>
      <w:r w:rsidRPr="00B63942">
        <w:rPr>
          <w:sz w:val="20"/>
          <w:szCs w:val="22"/>
          <w:lang w:val="da-DK" w:eastAsia="da-DK"/>
        </w:rPr>
        <w:t>Delprøve 1:</w:t>
      </w:r>
    </w:p>
    <w:p w:rsidR="005C3F8A" w:rsidRPr="00B63942" w:rsidRDefault="005C3F8A" w:rsidP="005C3F8A">
      <w:pPr>
        <w:autoSpaceDE w:val="0"/>
        <w:autoSpaceDN w:val="0"/>
        <w:adjustRightInd w:val="0"/>
        <w:rPr>
          <w:sz w:val="20"/>
          <w:szCs w:val="22"/>
          <w:lang w:val="da-DK" w:eastAsia="da-DK"/>
        </w:rPr>
      </w:pPr>
      <w:r w:rsidRPr="00B63942">
        <w:rPr>
          <w:sz w:val="20"/>
          <w:szCs w:val="22"/>
          <w:lang w:val="da-DK" w:eastAsia="da-DK"/>
        </w:rPr>
        <w:t>Skriftlig multiple-</w:t>
      </w:r>
      <w:proofErr w:type="spellStart"/>
      <w:r w:rsidRPr="00B63942">
        <w:rPr>
          <w:sz w:val="20"/>
          <w:szCs w:val="22"/>
          <w:lang w:val="da-DK" w:eastAsia="da-DK"/>
        </w:rPr>
        <w:t>choice</w:t>
      </w:r>
      <w:proofErr w:type="spellEnd"/>
      <w:r w:rsidRPr="00B63942">
        <w:rPr>
          <w:sz w:val="20"/>
          <w:szCs w:val="22"/>
          <w:lang w:val="da-DK" w:eastAsia="da-DK"/>
        </w:rPr>
        <w:t xml:space="preserve"> prøve uden hjælpemidler 5 ECTS. </w:t>
      </w:r>
    </w:p>
    <w:p w:rsidR="005C3F8A" w:rsidRPr="00B63942" w:rsidRDefault="005C3F8A" w:rsidP="005C3F8A">
      <w:pPr>
        <w:autoSpaceDE w:val="0"/>
        <w:autoSpaceDN w:val="0"/>
        <w:adjustRightInd w:val="0"/>
        <w:rPr>
          <w:sz w:val="20"/>
          <w:szCs w:val="22"/>
          <w:lang w:val="da-DK" w:eastAsia="da-DK"/>
        </w:rPr>
      </w:pPr>
      <w:r w:rsidRPr="00B63942">
        <w:rPr>
          <w:sz w:val="20"/>
          <w:szCs w:val="22"/>
          <w:lang w:val="da-DK" w:eastAsia="da-DK"/>
        </w:rPr>
        <w:t>Bedømmelse: Prøve efter 7-trinsskalaen (svarende til 1/3 af den samlede karakter).</w:t>
      </w:r>
    </w:p>
    <w:p w:rsidR="005C3F8A" w:rsidRPr="00B63942" w:rsidRDefault="005C3F8A" w:rsidP="005C3F8A">
      <w:pPr>
        <w:autoSpaceDE w:val="0"/>
        <w:autoSpaceDN w:val="0"/>
        <w:adjustRightInd w:val="0"/>
        <w:rPr>
          <w:sz w:val="20"/>
          <w:szCs w:val="22"/>
          <w:lang w:val="da-DK" w:eastAsia="da-DK"/>
        </w:rPr>
      </w:pPr>
    </w:p>
    <w:p w:rsidR="005C3F8A" w:rsidRPr="00B63942" w:rsidRDefault="005C3F8A" w:rsidP="005C3F8A">
      <w:pPr>
        <w:autoSpaceDE w:val="0"/>
        <w:autoSpaceDN w:val="0"/>
        <w:adjustRightInd w:val="0"/>
        <w:rPr>
          <w:sz w:val="20"/>
          <w:szCs w:val="22"/>
          <w:lang w:val="da-DK" w:eastAsia="da-DK"/>
        </w:rPr>
      </w:pPr>
      <w:r w:rsidRPr="00B63942">
        <w:rPr>
          <w:sz w:val="20"/>
          <w:szCs w:val="22"/>
          <w:lang w:val="da-DK" w:eastAsia="da-DK"/>
        </w:rPr>
        <w:t>Delprøve 2:</w:t>
      </w:r>
    </w:p>
    <w:p w:rsidR="005C3F8A" w:rsidRPr="00B63942" w:rsidRDefault="005C3F8A" w:rsidP="005C3F8A">
      <w:pPr>
        <w:autoSpaceDE w:val="0"/>
        <w:autoSpaceDN w:val="0"/>
        <w:adjustRightInd w:val="0"/>
        <w:rPr>
          <w:sz w:val="20"/>
          <w:szCs w:val="22"/>
          <w:lang w:val="da-DK" w:eastAsia="da-DK"/>
        </w:rPr>
      </w:pPr>
      <w:r w:rsidRPr="00B63942">
        <w:rPr>
          <w:sz w:val="20"/>
          <w:szCs w:val="22"/>
          <w:lang w:val="da-DK" w:eastAsia="da-DK"/>
        </w:rPr>
        <w:t xml:space="preserve">Skriftligt essay uden hjælpemidler 10 ECTS. </w:t>
      </w:r>
    </w:p>
    <w:p w:rsidR="005C3F8A" w:rsidRPr="00B63942" w:rsidRDefault="005C3F8A" w:rsidP="005C3F8A">
      <w:pPr>
        <w:autoSpaceDE w:val="0"/>
        <w:autoSpaceDN w:val="0"/>
        <w:adjustRightInd w:val="0"/>
        <w:rPr>
          <w:sz w:val="20"/>
          <w:szCs w:val="22"/>
          <w:lang w:val="da-DK" w:eastAsia="da-DK"/>
        </w:rPr>
      </w:pPr>
      <w:r w:rsidRPr="00B63942">
        <w:rPr>
          <w:sz w:val="20"/>
          <w:szCs w:val="22"/>
          <w:lang w:val="da-DK" w:eastAsia="da-DK"/>
        </w:rPr>
        <w:t>Bedømmelse: Prøve efter 7-trinsskalaen (svarende til 2/3 af den samlede karakter).</w:t>
      </w:r>
    </w:p>
    <w:p w:rsidR="005C3F8A" w:rsidRPr="00B63942" w:rsidRDefault="005C3F8A" w:rsidP="005C3F8A">
      <w:pPr>
        <w:autoSpaceDE w:val="0"/>
        <w:autoSpaceDN w:val="0"/>
        <w:adjustRightInd w:val="0"/>
        <w:rPr>
          <w:sz w:val="20"/>
          <w:szCs w:val="22"/>
          <w:lang w:val="da-DK" w:eastAsia="da-DK"/>
        </w:rPr>
      </w:pPr>
    </w:p>
    <w:p w:rsidR="005C3F8A" w:rsidRPr="00B63942" w:rsidRDefault="005C3F8A" w:rsidP="005C3F8A">
      <w:pPr>
        <w:autoSpaceDE w:val="0"/>
        <w:autoSpaceDN w:val="0"/>
        <w:adjustRightInd w:val="0"/>
        <w:rPr>
          <w:rFonts w:eastAsiaTheme="minorHAnsi"/>
          <w:b/>
          <w:sz w:val="20"/>
          <w:szCs w:val="20"/>
          <w:lang w:val="da-DK" w:eastAsia="da-DK"/>
        </w:rPr>
      </w:pPr>
      <w:r w:rsidRPr="00B63942">
        <w:rPr>
          <w:rFonts w:eastAsiaTheme="minorHAnsi"/>
          <w:b/>
          <w:sz w:val="20"/>
          <w:szCs w:val="20"/>
          <w:lang w:val="da-DK" w:eastAsia="da-DK"/>
        </w:rPr>
        <w:t xml:space="preserve">Censur: </w:t>
      </w:r>
    </w:p>
    <w:p w:rsidR="005C3F8A" w:rsidRPr="00B63942" w:rsidRDefault="005C3F8A" w:rsidP="005C3F8A">
      <w:pPr>
        <w:autoSpaceDE w:val="0"/>
        <w:autoSpaceDN w:val="0"/>
        <w:adjustRightInd w:val="0"/>
        <w:rPr>
          <w:sz w:val="20"/>
          <w:szCs w:val="22"/>
          <w:lang w:val="da-DK" w:eastAsia="da-DK"/>
        </w:rPr>
      </w:pPr>
      <w:r w:rsidRPr="00B63942">
        <w:rPr>
          <w:rFonts w:eastAsiaTheme="minorHAnsi"/>
          <w:sz w:val="20"/>
          <w:szCs w:val="20"/>
          <w:lang w:val="da-DK" w:eastAsia="da-DK"/>
        </w:rPr>
        <w:t>Delprøve 1 og 2 indgår i den rullende censur, jf. studieordningens § 8, stk. 3.</w:t>
      </w:r>
    </w:p>
    <w:p w:rsidR="005C3F8A" w:rsidRPr="00B63942" w:rsidRDefault="005C3F8A" w:rsidP="005C3F8A">
      <w:pPr>
        <w:widowControl w:val="0"/>
        <w:autoSpaceDE w:val="0"/>
        <w:autoSpaceDN w:val="0"/>
        <w:adjustRightInd w:val="0"/>
        <w:rPr>
          <w:b/>
          <w:sz w:val="20"/>
          <w:lang w:val="da-DK"/>
        </w:rPr>
      </w:pPr>
    </w:p>
    <w:p w:rsidR="005C3F8A" w:rsidRPr="00B63942" w:rsidRDefault="005C3F8A" w:rsidP="005C3F8A">
      <w:pPr>
        <w:spacing w:after="200" w:line="276" w:lineRule="auto"/>
        <w:rPr>
          <w:sz w:val="20"/>
          <w:lang w:val="da-DK"/>
        </w:rPr>
      </w:pPr>
      <w:r w:rsidRPr="00B63942">
        <w:rPr>
          <w:b/>
          <w:sz w:val="2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B05</w:t>
            </w:r>
          </w:p>
          <w:p w:rsidR="005C3F8A" w:rsidRPr="00B63942" w:rsidRDefault="005C3F8A" w:rsidP="007155E7">
            <w:pPr>
              <w:rPr>
                <w:sz w:val="20"/>
                <w:lang w:val="da-DK"/>
              </w:rPr>
            </w:pPr>
            <w:r w:rsidRPr="00B63942">
              <w:rPr>
                <w:sz w:val="20"/>
                <w:szCs w:val="20"/>
                <w:lang w:val="da-DK"/>
              </w:rPr>
              <w:t>Biologi, fysiologi og adfærd</w:t>
            </w:r>
            <w:r w:rsidRPr="00B63942">
              <w:rPr>
                <w:sz w:val="20"/>
                <w:lang w:val="da-DK"/>
              </w:rPr>
              <w:t>, inkl. metode 4</w:t>
            </w:r>
          </w:p>
          <w:p w:rsidR="005C3F8A" w:rsidRPr="00B63942" w:rsidRDefault="005C3F8A" w:rsidP="007155E7">
            <w:pPr>
              <w:rPr>
                <w:sz w:val="20"/>
                <w:szCs w:val="20"/>
                <w:lang w:val="en-US"/>
              </w:rPr>
            </w:pPr>
            <w:r w:rsidRPr="00B63942">
              <w:rPr>
                <w:sz w:val="20"/>
                <w:szCs w:val="20"/>
              </w:rPr>
              <w:t>Biology, Physiology and Behaviour, including Methods 4</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roofErr w:type="spellStart"/>
            <w:r w:rsidRPr="00B63942">
              <w:rPr>
                <w:b/>
                <w:sz w:val="20"/>
                <w:lang w:val="en-US"/>
              </w:rPr>
              <w:t>Placering</w:t>
            </w:r>
            <w:proofErr w:type="spellEnd"/>
            <w:r w:rsidRPr="00B63942">
              <w:rPr>
                <w:b/>
                <w:sz w:val="20"/>
                <w:lang w:val="en-US"/>
              </w:rPr>
              <w:t>:</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3. semester, 1.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rPr>
          <w:b/>
          <w:sz w:val="20"/>
          <w:lang w:val="da-DK"/>
        </w:rPr>
      </w:pPr>
    </w:p>
    <w:p w:rsidR="005C3F8A" w:rsidRPr="00B63942" w:rsidRDefault="005C3F8A" w:rsidP="005C3F8A">
      <w:pPr>
        <w:rPr>
          <w:sz w:val="20"/>
          <w:szCs w:val="20"/>
        </w:rPr>
      </w:pPr>
      <w:proofErr w:type="spellStart"/>
      <w:r w:rsidRPr="00B63942">
        <w:rPr>
          <w:b/>
          <w:sz w:val="20"/>
          <w:szCs w:val="20"/>
        </w:rPr>
        <w:t>Formål</w:t>
      </w:r>
      <w:proofErr w:type="spellEnd"/>
    </w:p>
    <w:p w:rsidR="005C3F8A" w:rsidRPr="00B63942" w:rsidRDefault="005C3F8A" w:rsidP="005C3F8A">
      <w:pPr>
        <w:rPr>
          <w:sz w:val="20"/>
          <w:szCs w:val="20"/>
          <w:lang w:val="da-DK"/>
        </w:rPr>
      </w:pPr>
      <w:r w:rsidRPr="00B63942">
        <w:rPr>
          <w:sz w:val="20"/>
          <w:lang w:val="da-DK"/>
        </w:rPr>
        <w:t>Modulet har til formål at give studerende viden om og forståelse for grundlæggende ideer, teorier og forskning</w:t>
      </w:r>
      <w:r w:rsidRPr="00B63942">
        <w:rPr>
          <w:sz w:val="20"/>
          <w:szCs w:val="20"/>
          <w:lang w:val="da-DK"/>
        </w:rPr>
        <w:t xml:space="preserve"> inden for biologisk- og fysiologisk psykologi, så at den studerende efter afslutning af modulet kan opnå de tilknyttede fagspecifikke og generelle målbeskrivelser.</w:t>
      </w:r>
    </w:p>
    <w:p w:rsidR="005C3F8A" w:rsidRPr="00B63942" w:rsidRDefault="005C3F8A" w:rsidP="005C3F8A">
      <w:pPr>
        <w:spacing w:after="200"/>
        <w:rPr>
          <w:strike/>
          <w:sz w:val="20"/>
          <w:szCs w:val="20"/>
          <w:lang w:val="da-DK"/>
        </w:rPr>
      </w:pPr>
      <w:r w:rsidRPr="00B63942">
        <w:rPr>
          <w:sz w:val="20"/>
          <w:szCs w:val="20"/>
          <w:lang w:val="da-DK"/>
        </w:rPr>
        <w:t xml:space="preserve">Faget handler overordnet om adfærdens biologiske og fysiologiske basis (herunder </w:t>
      </w:r>
      <w:proofErr w:type="spellStart"/>
      <w:r w:rsidRPr="00B63942">
        <w:rPr>
          <w:sz w:val="20"/>
          <w:szCs w:val="20"/>
          <w:lang w:val="da-DK"/>
        </w:rPr>
        <w:t>neurobiologiske</w:t>
      </w:r>
      <w:proofErr w:type="spellEnd"/>
      <w:r w:rsidRPr="00B63942">
        <w:rPr>
          <w:sz w:val="20"/>
          <w:szCs w:val="20"/>
          <w:lang w:val="da-DK"/>
        </w:rPr>
        <w:t xml:space="preserve"> processer), samt </w:t>
      </w:r>
      <w:r w:rsidRPr="00B63942">
        <w:rPr>
          <w:sz w:val="20"/>
          <w:lang w:val="da-DK"/>
        </w:rPr>
        <w:t>grundlæggende</w:t>
      </w:r>
      <w:r w:rsidRPr="00B63942">
        <w:rPr>
          <w:sz w:val="20"/>
          <w:szCs w:val="20"/>
          <w:lang w:val="da-DK"/>
        </w:rPr>
        <w:t xml:space="preserve"> teorier og forskning om psykologisk funktion ud fra et biologisk og fysiologisk perspektiv og individuelle forskelle heri. Modulet giver studerende en forståelse af, hvordan undersøgelsen af biologiske og fysiologiske processer kan bidrage til at udvikle teorier om adfærd og andre psykologiske begreber såsom personlighed, perception, indlæring, hukommelse, motivation, emotion mv.  </w:t>
      </w:r>
    </w:p>
    <w:p w:rsidR="005C3F8A" w:rsidRPr="00B63942" w:rsidRDefault="005C3F8A" w:rsidP="005C3F8A">
      <w:pPr>
        <w:spacing w:after="200"/>
        <w:rPr>
          <w:lang w:val="da-DK"/>
        </w:rPr>
      </w:pPr>
      <w:r w:rsidRPr="00B63942">
        <w:rPr>
          <w:sz w:val="20"/>
          <w:szCs w:val="20"/>
          <w:lang w:val="da-DK"/>
        </w:rPr>
        <w:t>I modul PSY 04 og PSY 05 skal de studerende endvidere erhverve en grundlæggende forståelse for psykologiske forskningsmetoder.</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Den biologiske- og fysiologiske psykologis historie og udvikling </w:t>
      </w:r>
    </w:p>
    <w:p w:rsidR="005C3F8A" w:rsidRPr="00B63942" w:rsidRDefault="005C3F8A" w:rsidP="005C3F8A">
      <w:pPr>
        <w:pStyle w:val="Listeafsnit"/>
        <w:numPr>
          <w:ilvl w:val="0"/>
          <w:numId w:val="4"/>
        </w:numPr>
        <w:rPr>
          <w:sz w:val="20"/>
          <w:lang w:val="da-DK"/>
        </w:rPr>
      </w:pPr>
      <w:r w:rsidRPr="00B63942">
        <w:rPr>
          <w:sz w:val="20"/>
          <w:lang w:val="da-DK"/>
        </w:rPr>
        <w:t>G</w:t>
      </w:r>
      <w:r w:rsidRPr="00B63942">
        <w:rPr>
          <w:sz w:val="20"/>
          <w:szCs w:val="20"/>
          <w:lang w:val="da-DK"/>
        </w:rPr>
        <w:t xml:space="preserve">rundlæggende teorier, begreber og empiri om </w:t>
      </w:r>
      <w:r w:rsidRPr="00B63942">
        <w:rPr>
          <w:sz w:val="20"/>
          <w:lang w:val="da-DK"/>
        </w:rPr>
        <w:t>biologisk- og fysiologisk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biologisk- og fysiologisk psykologi </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 xml:space="preserve">Læsning, forståelse og evaluering af videnskabelig litteratur inden for </w:t>
      </w:r>
      <w:r w:rsidRPr="00B63942">
        <w:rPr>
          <w:sz w:val="20"/>
          <w:lang w:val="da-DK"/>
        </w:rPr>
        <w:t>biologisk- og fysiologisk psykologi</w:t>
      </w:r>
    </w:p>
    <w:p w:rsidR="005C3F8A" w:rsidRPr="00B63942" w:rsidRDefault="005C3F8A" w:rsidP="005C3F8A">
      <w:pPr>
        <w:pStyle w:val="Brdtekst"/>
        <w:numPr>
          <w:ilvl w:val="0"/>
          <w:numId w:val="2"/>
        </w:numPr>
        <w:spacing w:after="0"/>
        <w:rPr>
          <w:sz w:val="20"/>
          <w:szCs w:val="20"/>
          <w:lang w:val="da-DK"/>
        </w:rPr>
      </w:pPr>
      <w:r w:rsidRPr="00B63942">
        <w:rPr>
          <w:sz w:val="20"/>
          <w:lang w:val="da-DK"/>
        </w:rPr>
        <w:t>Anvendelse af videnskabsteoretiske metoder til løsning af problemstillinger inden for biologisk- og fysiologisk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Etiske problemstillinger knyttet til biologisk- og fysiologisk psykologi</w:t>
      </w:r>
    </w:p>
    <w:p w:rsidR="005C3F8A" w:rsidRPr="00B63942" w:rsidRDefault="005C3F8A" w:rsidP="005C3F8A">
      <w:pPr>
        <w:rPr>
          <w:b/>
          <w:sz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problemstillinger inden for </w:t>
      </w:r>
      <w:r w:rsidRPr="00B63942">
        <w:rPr>
          <w:szCs w:val="20"/>
          <w:lang w:val="da-DK"/>
        </w:rPr>
        <w:t>biologisk- og fysiologisk psykologi</w:t>
      </w:r>
      <w:r w:rsidRPr="00B63942">
        <w:rPr>
          <w:lang w:val="da-DK"/>
        </w:rPr>
        <w:t xml:space="preserve"> og anerkende, at biologisk- og fysiologisk psykologi indeholder en række teorier, forskningsmetoder, evidens, metoder og anvendelsesmuligheder.</w:t>
      </w:r>
    </w:p>
    <w:p w:rsidR="005C3F8A" w:rsidRPr="00B63942" w:rsidRDefault="005C3F8A" w:rsidP="005C3F8A">
      <w:pPr>
        <w:pStyle w:val="Brdtekstindrykning"/>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w:t>
      </w:r>
      <w:r w:rsidRPr="00B63942">
        <w:rPr>
          <w:bCs/>
          <w:szCs w:val="20"/>
          <w:lang w:val="da-DK"/>
        </w:rPr>
        <w:t xml:space="preserve"> biologisk- og fysiologisk psykologi</w:t>
      </w:r>
      <w:r w:rsidRPr="00B63942">
        <w:rPr>
          <w:bCs/>
          <w:lang w:val="da-DK"/>
        </w:rPr>
        <w:t xml:space="preserve">. </w:t>
      </w:r>
    </w:p>
    <w:p w:rsidR="005C3F8A" w:rsidRPr="00B63942" w:rsidRDefault="005C3F8A" w:rsidP="005C3F8A">
      <w:pPr>
        <w:pStyle w:val="Brdtekstindrykning"/>
        <w:rPr>
          <w:bCs/>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biologisk- og fysiologisk psykologi</w:t>
      </w:r>
      <w:r w:rsidRPr="00B63942">
        <w:rPr>
          <w:lang w:val="da-DK"/>
        </w:rPr>
        <w:t xml:space="preserve"> og anerkende specifikke tilgange til relevante problemstillinger.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FS4</w:t>
      </w:r>
      <w:r w:rsidRPr="00B63942">
        <w:rPr>
          <w:lang w:val="da-DK"/>
        </w:rPr>
        <w:tab/>
        <w:t xml:space="preserve">Forstå og vurdere mønstre i adfærd og psykologisk </w:t>
      </w:r>
      <w:r w:rsidRPr="00B63942">
        <w:rPr>
          <w:szCs w:val="20"/>
          <w:lang w:val="da-DK"/>
        </w:rPr>
        <w:t>funktion</w:t>
      </w:r>
      <w:r w:rsidRPr="00B63942">
        <w:rPr>
          <w:lang w:val="da-DK"/>
        </w:rPr>
        <w:t xml:space="preserve"> ud fra et biologisk- og fysiologisk perspektiv og evidens herom.</w:t>
      </w:r>
    </w:p>
    <w:p w:rsidR="005C3F8A" w:rsidRPr="00B63942" w:rsidRDefault="005C3F8A" w:rsidP="005C3F8A">
      <w:pPr>
        <w:pStyle w:val="Brdtekstindrykning"/>
        <w:rPr>
          <w:lang w:val="da-DK"/>
        </w:rPr>
      </w:pPr>
    </w:p>
    <w:p w:rsidR="005C3F8A" w:rsidRPr="00B63942" w:rsidRDefault="005C3F8A" w:rsidP="005C3F8A">
      <w:pPr>
        <w:ind w:left="720" w:hanging="720"/>
        <w:rPr>
          <w:sz w:val="20"/>
          <w:lang w:val="da-DK"/>
        </w:rPr>
      </w:pPr>
      <w:r w:rsidRPr="00B63942">
        <w:rPr>
          <w:sz w:val="20"/>
          <w:lang w:val="da-DK"/>
        </w:rPr>
        <w:t>FS5</w:t>
      </w:r>
      <w:r w:rsidRPr="00B63942">
        <w:rPr>
          <w:sz w:val="20"/>
          <w:lang w:val="da-DK"/>
        </w:rPr>
        <w:tab/>
        <w:t xml:space="preserve">Generere hypoteser, stille forskningsspørgsmål og designe en mindre undersøgelse, alene og i samarbejde med andre, inden for biologisk- og fysiologisk psykologi, som under vejledning vil kunne afprøves.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w:t>
      </w:r>
      <w:r w:rsidRPr="00B63942">
        <w:rPr>
          <w:sz w:val="20"/>
          <w:szCs w:val="20"/>
          <w:lang w:val="da-DK"/>
        </w:rPr>
        <w:t xml:space="preserve">undersøgelsesresultater </w:t>
      </w:r>
      <w:r w:rsidRPr="00B63942">
        <w:rPr>
          <w:sz w:val="20"/>
          <w:lang w:val="da-DK"/>
        </w:rPr>
        <w:t xml:space="preserve">samt forholde sig reflekterende til den nye viden inden for biologisk- og fysiologisk psykologi.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 biologisk- og fysiologisk psykologi. </w:t>
      </w:r>
    </w:p>
    <w:p w:rsidR="005C3F8A" w:rsidRPr="00B63942" w:rsidRDefault="005C3F8A" w:rsidP="005C3F8A">
      <w:pPr>
        <w:pStyle w:val="Overskrift2"/>
        <w:rPr>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rPr>
          <w:sz w:val="20"/>
          <w:lang w:val="da-DK"/>
        </w:rPr>
      </w:pPr>
    </w:p>
    <w:p w:rsidR="005C3F8A" w:rsidRPr="00B63942" w:rsidRDefault="005C3F8A" w:rsidP="005C3F8A">
      <w:pPr>
        <w:spacing w:after="200" w:line="276" w:lineRule="auto"/>
        <w:rPr>
          <w:sz w:val="20"/>
          <w:lang w:val="da-DK"/>
        </w:rPr>
      </w:pPr>
      <w:r w:rsidRPr="00B63942">
        <w:rPr>
          <w:b/>
          <w:sz w:val="20"/>
          <w:szCs w:val="20"/>
          <w:lang w:val="da-DK"/>
        </w:rPr>
        <w:t xml:space="preserve">Prøveform: </w:t>
      </w:r>
      <w:r w:rsidRPr="00B63942">
        <w:rPr>
          <w:b/>
          <w:sz w:val="20"/>
          <w:szCs w:val="20"/>
          <w:lang w:val="da-DK"/>
        </w:rPr>
        <w:br/>
      </w:r>
      <w:r w:rsidRPr="00B63942">
        <w:rPr>
          <w:sz w:val="20"/>
          <w:szCs w:val="20"/>
          <w:lang w:val="da-DK"/>
        </w:rPr>
        <w:t xml:space="preserve">Eksamen består af to delprøver, </w:t>
      </w:r>
      <w:r w:rsidRPr="00B63942">
        <w:rPr>
          <w:rFonts w:eastAsiaTheme="minorHAnsi"/>
          <w:sz w:val="20"/>
          <w:szCs w:val="20"/>
          <w:lang w:val="da-DK" w:eastAsia="da-DK"/>
        </w:rPr>
        <w:t>der hver for sig skal bestås med mindst karakteren 02. Karakter for eksamen beregnes som et vægtet gennemsnit af de 2 karakterer, givet i de 2 prøver.</w:t>
      </w: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Delprøve 1:</w:t>
      </w: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 xml:space="preserve">Udformning af empirisk artikel på baggrund af forskningsmetodisk eksperiment inden for området biologi, fysiologi og adfærd 7,5 ECTS (svarende til 50 % af den samlede karakter). </w:t>
      </w: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 xml:space="preserve">Bedømmelse: Intern prøve efter 7-trinskalaen. </w:t>
      </w:r>
    </w:p>
    <w:p w:rsidR="005C3F8A" w:rsidRPr="00B63942" w:rsidRDefault="005C3F8A" w:rsidP="005C3F8A">
      <w:pPr>
        <w:pStyle w:val="Almindeligtekst"/>
        <w:rPr>
          <w:rFonts w:ascii="Times New Roman" w:hAnsi="Times New Roman"/>
          <w:sz w:val="20"/>
          <w:szCs w:val="20"/>
        </w:rPr>
      </w:pP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Delprøve 2:</w:t>
      </w: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Skriftlig multiple-</w:t>
      </w:r>
      <w:proofErr w:type="spellStart"/>
      <w:r w:rsidRPr="00B63942">
        <w:rPr>
          <w:rFonts w:ascii="Times New Roman" w:hAnsi="Times New Roman"/>
          <w:sz w:val="20"/>
          <w:szCs w:val="20"/>
        </w:rPr>
        <w:t>choice</w:t>
      </w:r>
      <w:proofErr w:type="spellEnd"/>
      <w:r w:rsidRPr="00B63942">
        <w:rPr>
          <w:rFonts w:ascii="Times New Roman" w:hAnsi="Times New Roman"/>
          <w:sz w:val="20"/>
          <w:szCs w:val="20"/>
        </w:rPr>
        <w:t xml:space="preserve"> prøve uden hjælpemidler 7,5 ECTS (svarende til 50 % af den samlede karakter). </w:t>
      </w: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Bedømmelse: Prøve efter 7-trinskalaen.</w:t>
      </w:r>
    </w:p>
    <w:p w:rsidR="005C3F8A" w:rsidRPr="00B63942" w:rsidRDefault="005C3F8A" w:rsidP="005C3F8A">
      <w:pPr>
        <w:pStyle w:val="Almindeligtekst"/>
        <w:rPr>
          <w:rFonts w:ascii="Times New Roman" w:hAnsi="Times New Roman"/>
          <w:sz w:val="20"/>
          <w:szCs w:val="20"/>
        </w:rPr>
      </w:pPr>
      <w:r w:rsidRPr="00B63942">
        <w:rPr>
          <w:rFonts w:ascii="Times New Roman" w:hAnsi="Times New Roman"/>
          <w:sz w:val="20"/>
          <w:szCs w:val="20"/>
        </w:rPr>
        <w:t xml:space="preserve"> </w:t>
      </w:r>
    </w:p>
    <w:p w:rsidR="005C3F8A" w:rsidRPr="00B63942" w:rsidRDefault="005C3F8A" w:rsidP="005C3F8A">
      <w:pPr>
        <w:widowControl w:val="0"/>
        <w:autoSpaceDE w:val="0"/>
        <w:autoSpaceDN w:val="0"/>
        <w:adjustRightInd w:val="0"/>
        <w:rPr>
          <w:rFonts w:eastAsiaTheme="minorHAnsi"/>
          <w:b/>
          <w:sz w:val="20"/>
          <w:szCs w:val="20"/>
          <w:lang w:val="da-DK" w:eastAsia="da-DK"/>
        </w:rPr>
      </w:pPr>
      <w:r w:rsidRPr="00B63942">
        <w:rPr>
          <w:rFonts w:eastAsiaTheme="minorHAnsi"/>
          <w:b/>
          <w:sz w:val="20"/>
          <w:szCs w:val="20"/>
          <w:lang w:val="da-DK" w:eastAsia="da-DK"/>
        </w:rPr>
        <w:t xml:space="preserve">Censur: </w:t>
      </w:r>
    </w:p>
    <w:p w:rsidR="005C3F8A" w:rsidRPr="00B63942" w:rsidRDefault="005C3F8A" w:rsidP="005C3F8A">
      <w:pPr>
        <w:widowControl w:val="0"/>
        <w:autoSpaceDE w:val="0"/>
        <w:autoSpaceDN w:val="0"/>
        <w:adjustRightInd w:val="0"/>
        <w:rPr>
          <w:sz w:val="20"/>
          <w:szCs w:val="20"/>
          <w:lang w:val="da-DK"/>
        </w:rPr>
      </w:pPr>
      <w:r w:rsidRPr="00B63942">
        <w:rPr>
          <w:rFonts w:eastAsiaTheme="minorHAnsi"/>
          <w:sz w:val="20"/>
          <w:szCs w:val="20"/>
          <w:lang w:val="da-DK" w:eastAsia="da-DK"/>
        </w:rPr>
        <w:t>Delprøve 2 indgår i den rullende censur med 7,5 ECTS, jf. studieordningens § 8, stk. 3.</w:t>
      </w:r>
    </w:p>
    <w:p w:rsidR="005C3F8A" w:rsidRPr="00B63942" w:rsidRDefault="005C3F8A" w:rsidP="005C3F8A">
      <w:pPr>
        <w:widowControl w:val="0"/>
        <w:autoSpaceDE w:val="0"/>
        <w:autoSpaceDN w:val="0"/>
        <w:adjustRightInd w:val="0"/>
        <w:rPr>
          <w:b/>
          <w:sz w:val="20"/>
          <w:lang w:val="da-DK"/>
        </w:rPr>
      </w:pPr>
      <w:r w:rsidRPr="00B63942">
        <w:rPr>
          <w:b/>
          <w:sz w:val="2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en-US"/>
              </w:rPr>
            </w:pPr>
            <w:r w:rsidRPr="00B63942">
              <w:rPr>
                <w:sz w:val="20"/>
                <w:lang w:val="en-US"/>
              </w:rPr>
              <w:t>PSY B06</w:t>
            </w:r>
          </w:p>
          <w:p w:rsidR="005C3F8A" w:rsidRPr="00B63942" w:rsidRDefault="005C3F8A" w:rsidP="007155E7">
            <w:pPr>
              <w:widowControl w:val="0"/>
              <w:autoSpaceDE w:val="0"/>
              <w:autoSpaceDN w:val="0"/>
              <w:adjustRightInd w:val="0"/>
              <w:spacing w:line="276" w:lineRule="auto"/>
              <w:rPr>
                <w:sz w:val="20"/>
                <w:szCs w:val="20"/>
              </w:rPr>
            </w:pPr>
            <w:r w:rsidRPr="00B63942">
              <w:rPr>
                <w:sz w:val="20"/>
                <w:szCs w:val="20"/>
              </w:rPr>
              <w:t xml:space="preserve">Psychology of Health and Counselling Psychology, </w:t>
            </w:r>
            <w:proofErr w:type="spellStart"/>
            <w:r w:rsidRPr="00B63942">
              <w:rPr>
                <w:sz w:val="20"/>
                <w:szCs w:val="20"/>
              </w:rPr>
              <w:t>inklusiv</w:t>
            </w:r>
            <w:proofErr w:type="spellEnd"/>
            <w:r w:rsidRPr="00B63942">
              <w:rPr>
                <w:sz w:val="20"/>
                <w:szCs w:val="20"/>
              </w:rPr>
              <w:t xml:space="preserve"> </w:t>
            </w:r>
            <w:proofErr w:type="spellStart"/>
            <w:r w:rsidRPr="00B63942">
              <w:rPr>
                <w:sz w:val="20"/>
                <w:szCs w:val="20"/>
              </w:rPr>
              <w:t>metode</w:t>
            </w:r>
            <w:proofErr w:type="spellEnd"/>
            <w:r w:rsidRPr="00B63942">
              <w:rPr>
                <w:sz w:val="20"/>
                <w:szCs w:val="20"/>
              </w:rPr>
              <w:t xml:space="preserve"> 5</w:t>
            </w:r>
          </w:p>
          <w:p w:rsidR="005C3F8A" w:rsidRPr="00B63942" w:rsidRDefault="005C3F8A" w:rsidP="007155E7">
            <w:pPr>
              <w:widowControl w:val="0"/>
              <w:autoSpaceDE w:val="0"/>
              <w:autoSpaceDN w:val="0"/>
              <w:adjustRightInd w:val="0"/>
              <w:spacing w:line="276" w:lineRule="auto"/>
              <w:rPr>
                <w:sz w:val="20"/>
                <w:szCs w:val="20"/>
                <w:highlight w:val="lightGray"/>
                <w:lang w:val="en-US"/>
              </w:rPr>
            </w:pPr>
            <w:r w:rsidRPr="00B63942">
              <w:rPr>
                <w:sz w:val="20"/>
                <w:szCs w:val="20"/>
              </w:rPr>
              <w:t>Psychology of Health and Counselling Psychology, including Methods 5</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Placering:</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3. semester, 2.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widowControl w:val="0"/>
        <w:tabs>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s>
        <w:rPr>
          <w:b/>
          <w:sz w:val="20"/>
          <w:lang w:val="da-DK"/>
        </w:rPr>
      </w:pPr>
    </w:p>
    <w:p w:rsidR="005C3F8A" w:rsidRPr="00B63942" w:rsidRDefault="005C3F8A" w:rsidP="005C3F8A">
      <w:pPr>
        <w:widowControl w:val="0"/>
        <w:tabs>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s>
        <w:rPr>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szCs w:val="20"/>
          <w:lang w:val="da-DK"/>
        </w:rPr>
        <w:t xml:space="preserve">Modulet har til formål at give den studerende viden om og forståelse for grundlæggende ideer, almenpsykologiske teorier og forskning, der forklarer enkeltstående fænomener relateret til </w:t>
      </w:r>
      <w:r w:rsidR="007D17ED" w:rsidRPr="00B63942">
        <w:rPr>
          <w:sz w:val="20"/>
          <w:szCs w:val="20"/>
          <w:lang w:val="da-DK"/>
        </w:rPr>
        <w:t xml:space="preserve">Psychology of Health and </w:t>
      </w:r>
      <w:proofErr w:type="spellStart"/>
      <w:r w:rsidR="007D17ED" w:rsidRPr="00B63942">
        <w:rPr>
          <w:sz w:val="20"/>
          <w:szCs w:val="20"/>
          <w:lang w:val="da-DK"/>
        </w:rPr>
        <w:t>Counselling</w:t>
      </w:r>
      <w:proofErr w:type="spellEnd"/>
      <w:r w:rsidR="007D17ED" w:rsidRPr="00B63942">
        <w:rPr>
          <w:sz w:val="20"/>
          <w:szCs w:val="20"/>
          <w:lang w:val="da-DK"/>
        </w:rPr>
        <w:t xml:space="preserve"> Psychology</w:t>
      </w:r>
      <w:r w:rsidRPr="00B63942">
        <w:rPr>
          <w:sz w:val="20"/>
          <w:szCs w:val="20"/>
          <w:lang w:val="da-DK"/>
        </w:rPr>
        <w:t>, så at den studerende efter afslutning af modulet kan opnå de tilknyttede fagspecifikke og generelle målbeskrivelser.</w:t>
      </w:r>
    </w:p>
    <w:p w:rsidR="005C3F8A" w:rsidRPr="00B63942" w:rsidRDefault="005C3F8A" w:rsidP="005C3F8A">
      <w:pPr>
        <w:rPr>
          <w:sz w:val="20"/>
          <w:szCs w:val="20"/>
          <w:lang w:val="da-DK"/>
        </w:rPr>
      </w:pPr>
    </w:p>
    <w:p w:rsidR="005C3F8A" w:rsidRPr="00B63942" w:rsidRDefault="005C3F8A" w:rsidP="005C3F8A">
      <w:pPr>
        <w:spacing w:after="200"/>
        <w:rPr>
          <w:sz w:val="20"/>
          <w:szCs w:val="20"/>
          <w:lang w:val="da-DK"/>
        </w:rPr>
      </w:pPr>
      <w:r w:rsidRPr="00B63942">
        <w:rPr>
          <w:sz w:val="20"/>
          <w:szCs w:val="20"/>
          <w:lang w:val="da-DK"/>
        </w:rPr>
        <w:t>Faget handler overordnet om at introducere, give forståelse for og reflektere over de</w:t>
      </w:r>
      <w:r w:rsidRPr="00B63942">
        <w:rPr>
          <w:bCs/>
          <w:sz w:val="20"/>
          <w:szCs w:val="20"/>
          <w:lang w:val="da-DK"/>
        </w:rPr>
        <w:t xml:space="preserve"> </w:t>
      </w:r>
      <w:r w:rsidRPr="00B63942">
        <w:rPr>
          <w:sz w:val="20"/>
          <w:lang w:val="da-DK"/>
        </w:rPr>
        <w:t>grundlæggende teorier</w:t>
      </w:r>
      <w:r w:rsidR="007D17ED" w:rsidRPr="00B63942">
        <w:rPr>
          <w:sz w:val="20"/>
          <w:lang w:val="da-DK"/>
        </w:rPr>
        <w:t xml:space="preserve"> vedr. P</w:t>
      </w:r>
      <w:r w:rsidR="007D17ED" w:rsidRPr="00B63942">
        <w:rPr>
          <w:sz w:val="20"/>
          <w:szCs w:val="20"/>
          <w:lang w:val="da-DK"/>
        </w:rPr>
        <w:t xml:space="preserve">sychology of Health and </w:t>
      </w:r>
      <w:proofErr w:type="spellStart"/>
      <w:r w:rsidR="007D17ED" w:rsidRPr="00B63942">
        <w:rPr>
          <w:sz w:val="20"/>
          <w:szCs w:val="20"/>
          <w:lang w:val="da-DK"/>
        </w:rPr>
        <w:t>Counselling</w:t>
      </w:r>
      <w:proofErr w:type="spellEnd"/>
      <w:r w:rsidR="007D17ED" w:rsidRPr="00B63942">
        <w:rPr>
          <w:sz w:val="20"/>
          <w:szCs w:val="20"/>
          <w:lang w:val="da-DK"/>
        </w:rPr>
        <w:t xml:space="preserve"> Psychology</w:t>
      </w:r>
      <w:r w:rsidRPr="00B63942">
        <w:rPr>
          <w:sz w:val="20"/>
          <w:lang w:val="da-DK"/>
        </w:rPr>
        <w:t xml:space="preserve">, </w:t>
      </w:r>
      <w:r w:rsidR="007D17ED" w:rsidRPr="00B63942">
        <w:rPr>
          <w:sz w:val="20"/>
          <w:lang w:val="da-DK"/>
        </w:rPr>
        <w:t xml:space="preserve">- </w:t>
      </w:r>
      <w:r w:rsidRPr="00B63942">
        <w:rPr>
          <w:sz w:val="20"/>
          <w:lang w:val="da-DK"/>
        </w:rPr>
        <w:t xml:space="preserve">videnskabsmodeller, praksismodeller </w:t>
      </w:r>
      <w:r w:rsidRPr="00B63942">
        <w:rPr>
          <w:bCs/>
          <w:sz w:val="20"/>
          <w:szCs w:val="20"/>
          <w:lang w:val="da-DK"/>
        </w:rPr>
        <w:t>og værdisæt.</w:t>
      </w:r>
      <w:r w:rsidRPr="00B63942">
        <w:rPr>
          <w:sz w:val="20"/>
          <w:szCs w:val="20"/>
          <w:lang w:val="da-DK"/>
        </w:rPr>
        <w:t xml:space="preserve">  Faget giver den studerende forståelse for og indsigt i de forskellige videnskabelige og holistiske modeller for </w:t>
      </w:r>
      <w:r w:rsidRPr="00B63942">
        <w:rPr>
          <w:sz w:val="20"/>
          <w:lang w:val="da-DK"/>
        </w:rPr>
        <w:t>børn, unge og voksnes</w:t>
      </w:r>
      <w:r w:rsidRPr="00B63942">
        <w:rPr>
          <w:sz w:val="20"/>
          <w:szCs w:val="20"/>
          <w:lang w:val="da-DK"/>
        </w:rPr>
        <w:t xml:space="preserve"> funktion, motivation og adfærd i forhold til deres velbefindende og individuelle og gruppeforskelle heri.</w:t>
      </w:r>
      <w:r w:rsidRPr="00B63942">
        <w:rPr>
          <w:sz w:val="20"/>
          <w:szCs w:val="20"/>
          <w:highlight w:val="lightGray"/>
          <w:lang w:val="da-DK"/>
        </w:rPr>
        <w:t xml:space="preserve"> </w:t>
      </w:r>
      <w:r w:rsidRPr="00B63942">
        <w:rPr>
          <w:sz w:val="20"/>
          <w:szCs w:val="20"/>
          <w:lang w:val="da-DK"/>
        </w:rPr>
        <w:t xml:space="preserve"> </w:t>
      </w:r>
    </w:p>
    <w:p w:rsidR="005C3F8A" w:rsidRPr="00B63942" w:rsidRDefault="005C3F8A" w:rsidP="005C3F8A">
      <w:pPr>
        <w:spacing w:after="200"/>
        <w:rPr>
          <w:lang w:val="da-DK"/>
        </w:rPr>
      </w:pPr>
      <w:r w:rsidRPr="00B63942">
        <w:rPr>
          <w:sz w:val="20"/>
          <w:szCs w:val="20"/>
          <w:lang w:val="da-DK"/>
        </w:rPr>
        <w:t>I modul PSY 06 og PSY 07 skal den studerende endvidere erhverve en grundlæggende forståelse for forskellige metoder til behandling af data inden for psykologi.</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7D17ED" w:rsidP="005C3F8A">
      <w:pPr>
        <w:pStyle w:val="Listeafsnit"/>
        <w:widowControl w:val="0"/>
        <w:numPr>
          <w:ilvl w:val="0"/>
          <w:numId w:val="2"/>
        </w:numPr>
        <w:autoSpaceDE w:val="0"/>
        <w:autoSpaceDN w:val="0"/>
        <w:adjustRightInd w:val="0"/>
        <w:rPr>
          <w:sz w:val="20"/>
          <w:lang w:val="en-US"/>
        </w:rPr>
      </w:pPr>
      <w:proofErr w:type="spellStart"/>
      <w:r w:rsidRPr="00B63942">
        <w:rPr>
          <w:sz w:val="20"/>
          <w:lang w:val="en-US"/>
        </w:rPr>
        <w:t>H</w:t>
      </w:r>
      <w:r w:rsidR="005C3F8A" w:rsidRPr="00B63942">
        <w:rPr>
          <w:sz w:val="20"/>
          <w:lang w:val="en-US"/>
        </w:rPr>
        <w:t>istorie</w:t>
      </w:r>
      <w:proofErr w:type="spellEnd"/>
      <w:r w:rsidR="005C3F8A" w:rsidRPr="00B63942">
        <w:rPr>
          <w:sz w:val="20"/>
          <w:lang w:val="en-US"/>
        </w:rPr>
        <w:t xml:space="preserve"> </w:t>
      </w:r>
      <w:proofErr w:type="spellStart"/>
      <w:proofErr w:type="gramStart"/>
      <w:r w:rsidR="005C3F8A" w:rsidRPr="00B63942">
        <w:rPr>
          <w:sz w:val="20"/>
          <w:lang w:val="en-US"/>
        </w:rPr>
        <w:t>og</w:t>
      </w:r>
      <w:proofErr w:type="spellEnd"/>
      <w:proofErr w:type="gramEnd"/>
      <w:r w:rsidR="005C3F8A" w:rsidRPr="00B63942">
        <w:rPr>
          <w:sz w:val="20"/>
          <w:lang w:val="en-US"/>
        </w:rPr>
        <w:t xml:space="preserve"> </w:t>
      </w:r>
      <w:proofErr w:type="spellStart"/>
      <w:r w:rsidR="005C3F8A" w:rsidRPr="00B63942">
        <w:rPr>
          <w:sz w:val="20"/>
          <w:lang w:val="en-US"/>
        </w:rPr>
        <w:t>udvikling</w:t>
      </w:r>
      <w:proofErr w:type="spellEnd"/>
      <w:r w:rsidRPr="00B63942">
        <w:rPr>
          <w:sz w:val="20"/>
          <w:lang w:val="en-US"/>
        </w:rPr>
        <w:t xml:space="preserve"> </w:t>
      </w:r>
      <w:proofErr w:type="spellStart"/>
      <w:r w:rsidRPr="00B63942">
        <w:rPr>
          <w:sz w:val="20"/>
          <w:lang w:val="en-US"/>
        </w:rPr>
        <w:t>vedr</w:t>
      </w:r>
      <w:proofErr w:type="spellEnd"/>
      <w:r w:rsidRPr="00B63942">
        <w:rPr>
          <w:sz w:val="20"/>
          <w:lang w:val="en-US"/>
        </w:rPr>
        <w:t>. P</w:t>
      </w:r>
      <w:proofErr w:type="spellStart"/>
      <w:r w:rsidRPr="00B63942">
        <w:rPr>
          <w:sz w:val="20"/>
          <w:szCs w:val="20"/>
        </w:rPr>
        <w:t>sychology</w:t>
      </w:r>
      <w:proofErr w:type="spellEnd"/>
      <w:r w:rsidRPr="00B63942">
        <w:rPr>
          <w:sz w:val="20"/>
          <w:szCs w:val="20"/>
        </w:rPr>
        <w:t xml:space="preserve"> of Health and Counselling Psychology</w:t>
      </w:r>
      <w:r w:rsidR="005C3F8A" w:rsidRPr="00B63942">
        <w:rPr>
          <w:sz w:val="20"/>
          <w:lang w:val="en-US"/>
        </w:rPr>
        <w:t xml:space="preserve"> </w:t>
      </w:r>
    </w:p>
    <w:p w:rsidR="005C3F8A" w:rsidRPr="00B63942" w:rsidRDefault="005C3F8A" w:rsidP="005C3F8A">
      <w:pPr>
        <w:pStyle w:val="Listeafsnit"/>
        <w:numPr>
          <w:ilvl w:val="0"/>
          <w:numId w:val="4"/>
        </w:numPr>
        <w:rPr>
          <w:sz w:val="20"/>
          <w:szCs w:val="20"/>
          <w:lang w:val="da-DK"/>
        </w:rPr>
      </w:pPr>
      <w:r w:rsidRPr="00B63942">
        <w:rPr>
          <w:sz w:val="20"/>
          <w:lang w:val="da-DK"/>
        </w:rPr>
        <w:t>G</w:t>
      </w:r>
      <w:r w:rsidRPr="00B63942">
        <w:rPr>
          <w:sz w:val="20"/>
          <w:szCs w:val="20"/>
          <w:lang w:val="da-DK"/>
        </w:rPr>
        <w:t xml:space="preserve">rundlæggende almenpsykologiske teorier, begreber og empiri relateret til </w:t>
      </w:r>
      <w:r w:rsidR="007D17ED" w:rsidRPr="00B63942">
        <w:rPr>
          <w:sz w:val="20"/>
          <w:szCs w:val="20"/>
          <w:lang w:val="da-DK"/>
        </w:rPr>
        <w:t xml:space="preserve">Psychology of Health and </w:t>
      </w:r>
      <w:proofErr w:type="spellStart"/>
      <w:r w:rsidR="007D17ED" w:rsidRPr="00B63942">
        <w:rPr>
          <w:sz w:val="20"/>
          <w:szCs w:val="20"/>
          <w:lang w:val="da-DK"/>
        </w:rPr>
        <w:t>Counselling</w:t>
      </w:r>
      <w:proofErr w:type="spellEnd"/>
      <w:r w:rsidR="007D17ED" w:rsidRPr="00B63942">
        <w:rPr>
          <w:sz w:val="20"/>
          <w:szCs w:val="20"/>
          <w:lang w:val="da-DK"/>
        </w:rPr>
        <w:t xml:space="preserve"> Psychology</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w:t>
      </w:r>
      <w:r w:rsidR="007D17ED" w:rsidRPr="00B63942">
        <w:rPr>
          <w:sz w:val="20"/>
          <w:lang w:val="da-DK"/>
        </w:rPr>
        <w:t>P</w:t>
      </w:r>
      <w:proofErr w:type="spellStart"/>
      <w:r w:rsidR="007D17ED" w:rsidRPr="00B63942">
        <w:rPr>
          <w:sz w:val="20"/>
          <w:szCs w:val="20"/>
        </w:rPr>
        <w:t>sychology</w:t>
      </w:r>
      <w:proofErr w:type="spellEnd"/>
      <w:r w:rsidR="007D17ED" w:rsidRPr="00B63942">
        <w:rPr>
          <w:sz w:val="20"/>
          <w:szCs w:val="20"/>
        </w:rPr>
        <w:t xml:space="preserve"> of Health and Counselling Psychology</w:t>
      </w:r>
      <w:r w:rsidRPr="00B63942">
        <w:rPr>
          <w:sz w:val="20"/>
          <w:lang w:val="da-DK"/>
        </w:rPr>
        <w:t xml:space="preserve"> </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 xml:space="preserve">Læsning, forståelse og evaluering af videnskabelig litteratur inden for </w:t>
      </w:r>
      <w:r w:rsidR="007D17ED" w:rsidRPr="00B63942">
        <w:rPr>
          <w:sz w:val="20"/>
          <w:szCs w:val="20"/>
          <w:lang w:val="da-DK"/>
        </w:rPr>
        <w:t xml:space="preserve">Psychology of Health and </w:t>
      </w:r>
      <w:proofErr w:type="spellStart"/>
      <w:r w:rsidR="007D17ED" w:rsidRPr="00B63942">
        <w:rPr>
          <w:sz w:val="20"/>
          <w:szCs w:val="20"/>
          <w:lang w:val="da-DK"/>
        </w:rPr>
        <w:t>Counselling</w:t>
      </w:r>
      <w:proofErr w:type="spellEnd"/>
      <w:r w:rsidR="007D17ED" w:rsidRPr="00B63942">
        <w:rPr>
          <w:sz w:val="20"/>
          <w:szCs w:val="20"/>
          <w:lang w:val="da-DK"/>
        </w:rPr>
        <w:t xml:space="preserve"> Psychology</w:t>
      </w:r>
    </w:p>
    <w:p w:rsidR="005C3F8A" w:rsidRPr="00B63942" w:rsidRDefault="005C3F8A" w:rsidP="005C3F8A">
      <w:pPr>
        <w:pStyle w:val="Brdtekst"/>
        <w:numPr>
          <w:ilvl w:val="0"/>
          <w:numId w:val="2"/>
        </w:numPr>
        <w:spacing w:after="0"/>
        <w:rPr>
          <w:sz w:val="20"/>
          <w:szCs w:val="20"/>
          <w:lang w:val="da-DK"/>
        </w:rPr>
      </w:pPr>
      <w:r w:rsidRPr="00B63942">
        <w:rPr>
          <w:sz w:val="20"/>
          <w:lang w:val="da-DK"/>
        </w:rPr>
        <w:t xml:space="preserve">Anvendelse af videnskabsteoretiske metoder til løsning af problemstillinger inden for </w:t>
      </w:r>
      <w:r w:rsidR="007D17ED" w:rsidRPr="00B63942">
        <w:rPr>
          <w:sz w:val="20"/>
          <w:lang w:val="da-DK"/>
        </w:rPr>
        <w:t>P</w:t>
      </w:r>
      <w:r w:rsidR="007D17ED" w:rsidRPr="00B63942">
        <w:rPr>
          <w:sz w:val="20"/>
          <w:szCs w:val="20"/>
          <w:lang w:val="da-DK"/>
        </w:rPr>
        <w:t xml:space="preserve">sychology of Health and </w:t>
      </w:r>
      <w:proofErr w:type="spellStart"/>
      <w:r w:rsidR="007D17ED" w:rsidRPr="00B63942">
        <w:rPr>
          <w:sz w:val="20"/>
          <w:szCs w:val="20"/>
          <w:lang w:val="da-DK"/>
        </w:rPr>
        <w:t>Counselling</w:t>
      </w:r>
      <w:proofErr w:type="spellEnd"/>
      <w:r w:rsidR="007D17ED" w:rsidRPr="00B63942">
        <w:rPr>
          <w:sz w:val="20"/>
          <w:szCs w:val="20"/>
          <w:lang w:val="da-DK"/>
        </w:rPr>
        <w:t xml:space="preserve"> Psychology</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Metoder til behandling</w:t>
      </w:r>
      <w:r w:rsidR="007D17ED" w:rsidRPr="00B63942">
        <w:rPr>
          <w:sz w:val="20"/>
          <w:szCs w:val="20"/>
          <w:lang w:val="da-DK"/>
        </w:rPr>
        <w:t xml:space="preserve"> af forskellige data inden for P</w:t>
      </w:r>
      <w:proofErr w:type="spellStart"/>
      <w:r w:rsidR="007D17ED" w:rsidRPr="00B63942">
        <w:rPr>
          <w:sz w:val="20"/>
          <w:szCs w:val="20"/>
        </w:rPr>
        <w:t>sychology</w:t>
      </w:r>
      <w:proofErr w:type="spellEnd"/>
      <w:r w:rsidR="007D17ED" w:rsidRPr="00B63942">
        <w:rPr>
          <w:sz w:val="20"/>
          <w:szCs w:val="20"/>
        </w:rPr>
        <w:t xml:space="preserve"> of Health and Counselling Psychology</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Etiske problemstillinger og lovgivning knyttet til </w:t>
      </w:r>
      <w:r w:rsidR="007D17ED" w:rsidRPr="00B63942">
        <w:rPr>
          <w:sz w:val="20"/>
          <w:lang w:val="da-DK"/>
        </w:rPr>
        <w:t>P</w:t>
      </w:r>
      <w:r w:rsidR="007D17ED" w:rsidRPr="00B63942">
        <w:rPr>
          <w:sz w:val="20"/>
          <w:szCs w:val="20"/>
          <w:lang w:val="da-DK"/>
        </w:rPr>
        <w:t xml:space="preserve">sychology of Health and </w:t>
      </w:r>
      <w:proofErr w:type="spellStart"/>
      <w:r w:rsidR="007D17ED" w:rsidRPr="00B63942">
        <w:rPr>
          <w:sz w:val="20"/>
          <w:szCs w:val="20"/>
          <w:lang w:val="da-DK"/>
        </w:rPr>
        <w:t>Counselling</w:t>
      </w:r>
      <w:proofErr w:type="spellEnd"/>
      <w:r w:rsidR="007D17ED" w:rsidRPr="00B63942">
        <w:rPr>
          <w:sz w:val="20"/>
          <w:szCs w:val="20"/>
          <w:lang w:val="da-DK"/>
        </w:rPr>
        <w:t xml:space="preserve"> Psychology</w:t>
      </w:r>
    </w:p>
    <w:p w:rsidR="005C3F8A" w:rsidRPr="00B63942" w:rsidRDefault="005C3F8A" w:rsidP="005C3F8A">
      <w:pPr>
        <w:widowControl w:val="0"/>
        <w:tabs>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s>
        <w:rPr>
          <w:sz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pStyle w:val="Brdtekstindrykning"/>
        <w:rPr>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w:t>
      </w:r>
      <w:r w:rsidR="00702FD5" w:rsidRPr="00B63942">
        <w:rPr>
          <w:lang w:val="da-DK"/>
        </w:rPr>
        <w:t>P</w:t>
      </w:r>
      <w:r w:rsidR="00702FD5" w:rsidRPr="00B63942">
        <w:rPr>
          <w:szCs w:val="20"/>
          <w:lang w:val="da-DK"/>
        </w:rPr>
        <w:t xml:space="preserve">sychology of Health and </w:t>
      </w:r>
      <w:proofErr w:type="spellStart"/>
      <w:r w:rsidR="00702FD5" w:rsidRPr="00B63942">
        <w:rPr>
          <w:szCs w:val="20"/>
          <w:lang w:val="da-DK"/>
        </w:rPr>
        <w:t>Counselling</w:t>
      </w:r>
      <w:proofErr w:type="spellEnd"/>
      <w:r w:rsidR="00702FD5" w:rsidRPr="00B63942">
        <w:rPr>
          <w:szCs w:val="20"/>
          <w:lang w:val="da-DK"/>
        </w:rPr>
        <w:t xml:space="preserve"> Psychology</w:t>
      </w:r>
      <w:r w:rsidRPr="00B63942">
        <w:rPr>
          <w:lang w:val="da-DK"/>
        </w:rPr>
        <w:t xml:space="preserve"> og anerkende, at </w:t>
      </w:r>
      <w:r w:rsidR="00702FD5" w:rsidRPr="00B63942">
        <w:rPr>
          <w:lang w:val="da-DK"/>
        </w:rPr>
        <w:t>P</w:t>
      </w:r>
      <w:r w:rsidR="00702FD5" w:rsidRPr="00B63942">
        <w:rPr>
          <w:szCs w:val="20"/>
          <w:lang w:val="da-DK"/>
        </w:rPr>
        <w:t xml:space="preserve">sychology of Health and </w:t>
      </w:r>
      <w:proofErr w:type="spellStart"/>
      <w:r w:rsidR="00702FD5" w:rsidRPr="00B63942">
        <w:rPr>
          <w:szCs w:val="20"/>
          <w:lang w:val="da-DK"/>
        </w:rPr>
        <w:t>Counselling</w:t>
      </w:r>
      <w:proofErr w:type="spellEnd"/>
      <w:r w:rsidR="00702FD5" w:rsidRPr="00B63942">
        <w:rPr>
          <w:szCs w:val="20"/>
          <w:lang w:val="da-DK"/>
        </w:rPr>
        <w:t xml:space="preserve"> Psychology</w:t>
      </w:r>
      <w:r w:rsidRPr="00B63942">
        <w:rPr>
          <w:lang w:val="da-DK"/>
        </w:rPr>
        <w:t xml:space="preserve"> indeholder en række teorier, forskningsmetoder, evidens, metoder og anvendelsesmuligheder.</w:t>
      </w:r>
    </w:p>
    <w:p w:rsidR="005C3F8A" w:rsidRPr="00B63942" w:rsidRDefault="005C3F8A" w:rsidP="005C3F8A">
      <w:pPr>
        <w:pStyle w:val="Brdtekstindrykning"/>
        <w:ind w:firstLine="0"/>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w:t>
      </w:r>
      <w:r w:rsidRPr="00B63942">
        <w:rPr>
          <w:bCs/>
          <w:szCs w:val="20"/>
          <w:lang w:val="da-DK"/>
        </w:rPr>
        <w:t xml:space="preserve"> </w:t>
      </w:r>
      <w:r w:rsidR="00702FD5" w:rsidRPr="00B63942">
        <w:rPr>
          <w:lang w:val="da-DK"/>
        </w:rPr>
        <w:t>P</w:t>
      </w:r>
      <w:r w:rsidR="00702FD5" w:rsidRPr="00B63942">
        <w:rPr>
          <w:szCs w:val="20"/>
          <w:lang w:val="da-DK"/>
        </w:rPr>
        <w:t xml:space="preserve">sychology of Health and </w:t>
      </w:r>
      <w:proofErr w:type="spellStart"/>
      <w:r w:rsidR="00702FD5" w:rsidRPr="00B63942">
        <w:rPr>
          <w:szCs w:val="20"/>
          <w:lang w:val="da-DK"/>
        </w:rPr>
        <w:t>Counselling</w:t>
      </w:r>
      <w:proofErr w:type="spellEnd"/>
      <w:r w:rsidR="00702FD5" w:rsidRPr="00B63942">
        <w:rPr>
          <w:szCs w:val="20"/>
          <w:lang w:val="da-DK"/>
        </w:rPr>
        <w:t xml:space="preserve"> Psychology</w:t>
      </w:r>
      <w:r w:rsidRPr="00B63942">
        <w:rPr>
          <w:bCs/>
          <w:lang w:val="da-DK"/>
        </w:rPr>
        <w:t xml:space="preserve">.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00702FD5" w:rsidRPr="00B63942">
        <w:rPr>
          <w:lang w:val="da-DK"/>
        </w:rPr>
        <w:t>P</w:t>
      </w:r>
      <w:r w:rsidR="00702FD5" w:rsidRPr="00B63942">
        <w:rPr>
          <w:szCs w:val="20"/>
          <w:lang w:val="da-DK"/>
        </w:rPr>
        <w:t xml:space="preserve">sychology of Health and </w:t>
      </w:r>
      <w:proofErr w:type="spellStart"/>
      <w:r w:rsidR="00702FD5" w:rsidRPr="00B63942">
        <w:rPr>
          <w:szCs w:val="20"/>
          <w:lang w:val="da-DK"/>
        </w:rPr>
        <w:t>Counselling</w:t>
      </w:r>
      <w:proofErr w:type="spellEnd"/>
      <w:r w:rsidR="00702FD5" w:rsidRPr="00B63942">
        <w:rPr>
          <w:szCs w:val="20"/>
          <w:lang w:val="da-DK"/>
        </w:rPr>
        <w:t xml:space="preserve"> Psychology</w:t>
      </w:r>
      <w:r w:rsidRPr="00B63942">
        <w:rPr>
          <w:lang w:val="da-DK"/>
        </w:rPr>
        <w:t xml:space="preserve"> og anerkende specifikke psykologiske tilgange til relevante problemstillinger.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FS4</w:t>
      </w:r>
      <w:r w:rsidRPr="00B63942">
        <w:rPr>
          <w:lang w:val="da-DK"/>
        </w:rPr>
        <w:tab/>
        <w:t xml:space="preserve">Forstå og vurdere mønstre i problemstillinger relateret til adfærd og psykologisk </w:t>
      </w:r>
      <w:r w:rsidRPr="00B63942">
        <w:rPr>
          <w:szCs w:val="20"/>
          <w:lang w:val="da-DK"/>
        </w:rPr>
        <w:t>funktion</w:t>
      </w:r>
      <w:r w:rsidRPr="00B63942">
        <w:rPr>
          <w:lang w:val="da-DK"/>
        </w:rPr>
        <w:t xml:space="preserve"> og evidens herom.</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 xml:space="preserve">Analysere data fra </w:t>
      </w:r>
      <w:r w:rsidR="00702FD5" w:rsidRPr="00B63942">
        <w:rPr>
          <w:sz w:val="20"/>
          <w:lang w:val="da-DK"/>
        </w:rPr>
        <w:t>P</w:t>
      </w:r>
      <w:r w:rsidR="00702FD5" w:rsidRPr="00B63942">
        <w:rPr>
          <w:sz w:val="20"/>
          <w:szCs w:val="20"/>
          <w:lang w:val="da-DK"/>
        </w:rPr>
        <w:t xml:space="preserve">sychology of Health and </w:t>
      </w:r>
      <w:proofErr w:type="spellStart"/>
      <w:r w:rsidR="00702FD5" w:rsidRPr="00B63942">
        <w:rPr>
          <w:sz w:val="20"/>
          <w:szCs w:val="20"/>
          <w:lang w:val="da-DK"/>
        </w:rPr>
        <w:t>Counselling</w:t>
      </w:r>
      <w:proofErr w:type="spellEnd"/>
      <w:r w:rsidR="00702FD5" w:rsidRPr="00B63942">
        <w:rPr>
          <w:sz w:val="20"/>
          <w:szCs w:val="20"/>
          <w:lang w:val="da-DK"/>
        </w:rPr>
        <w:t xml:space="preserve"> Psychology</w:t>
      </w:r>
      <w:r w:rsidRPr="00B63942">
        <w:rPr>
          <w:sz w:val="20"/>
          <w:lang w:val="da-DK"/>
        </w:rPr>
        <w:t xml:space="preserve"> med anvendelse af kvantitative eller kvalitative metoder.</w:t>
      </w:r>
    </w:p>
    <w:p w:rsidR="005C3F8A" w:rsidRPr="00B63942" w:rsidRDefault="005C3F8A" w:rsidP="005C3F8A">
      <w:pPr>
        <w:ind w:left="720" w:hanging="720"/>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undersøgelsesresultater samt forholde sig reflekterende til den nye viden inden for </w:t>
      </w:r>
      <w:r w:rsidR="00702FD5" w:rsidRPr="00B63942">
        <w:rPr>
          <w:sz w:val="20"/>
          <w:lang w:val="da-DK"/>
        </w:rPr>
        <w:t>P</w:t>
      </w:r>
      <w:r w:rsidR="00702FD5" w:rsidRPr="00B63942">
        <w:rPr>
          <w:sz w:val="20"/>
          <w:szCs w:val="20"/>
          <w:lang w:val="da-DK"/>
        </w:rPr>
        <w:t xml:space="preserve">sychology of Health and </w:t>
      </w:r>
      <w:proofErr w:type="spellStart"/>
      <w:r w:rsidR="00702FD5" w:rsidRPr="00B63942">
        <w:rPr>
          <w:sz w:val="20"/>
          <w:szCs w:val="20"/>
          <w:lang w:val="da-DK"/>
        </w:rPr>
        <w:t>Counselling</w:t>
      </w:r>
      <w:proofErr w:type="spellEnd"/>
      <w:r w:rsidR="00702FD5" w:rsidRPr="00B63942">
        <w:rPr>
          <w:sz w:val="20"/>
          <w:szCs w:val="20"/>
          <w:lang w:val="da-DK"/>
        </w:rPr>
        <w:t xml:space="preserve"> Psychology</w:t>
      </w:r>
      <w:r w:rsidRPr="00B63942">
        <w:rPr>
          <w:sz w:val="20"/>
          <w:lang w:val="da-DK"/>
        </w:rPr>
        <w:t xml:space="preserve">.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inden for </w:t>
      </w:r>
      <w:r w:rsidR="00D36C93" w:rsidRPr="00B63942">
        <w:rPr>
          <w:sz w:val="20"/>
          <w:lang w:val="da-DK"/>
        </w:rPr>
        <w:t>P</w:t>
      </w:r>
      <w:r w:rsidR="00D36C93" w:rsidRPr="00B63942">
        <w:rPr>
          <w:sz w:val="20"/>
          <w:szCs w:val="20"/>
          <w:lang w:val="da-DK"/>
        </w:rPr>
        <w:t xml:space="preserve">sychology of Health and </w:t>
      </w:r>
      <w:proofErr w:type="spellStart"/>
      <w:r w:rsidR="00D36C93" w:rsidRPr="00B63942">
        <w:rPr>
          <w:sz w:val="20"/>
          <w:szCs w:val="20"/>
          <w:lang w:val="da-DK"/>
        </w:rPr>
        <w:t>Counselling</w:t>
      </w:r>
      <w:proofErr w:type="spellEnd"/>
      <w:r w:rsidR="00D36C93" w:rsidRPr="00B63942">
        <w:rPr>
          <w:sz w:val="20"/>
          <w:szCs w:val="20"/>
          <w:lang w:val="da-DK"/>
        </w:rPr>
        <w:t xml:space="preserve"> Psychology</w:t>
      </w:r>
      <w:r w:rsidRPr="00B63942">
        <w:rPr>
          <w:sz w:val="20"/>
          <w:lang w:val="da-DK"/>
        </w:rPr>
        <w:t xml:space="preserve">. </w:t>
      </w:r>
    </w:p>
    <w:p w:rsidR="005C3F8A" w:rsidRPr="00B63942" w:rsidRDefault="005C3F8A" w:rsidP="005C3F8A">
      <w:pPr>
        <w:pStyle w:val="Overskrift2"/>
        <w:rPr>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rPr>
          <w:sz w:val="20"/>
          <w:lang w:val="da-DK"/>
        </w:rPr>
      </w:pPr>
    </w:p>
    <w:p w:rsidR="005C3F8A" w:rsidRPr="00B63942" w:rsidRDefault="005C3F8A" w:rsidP="005C3F8A">
      <w:pPr>
        <w:widowControl w:val="0"/>
        <w:autoSpaceDE w:val="0"/>
        <w:autoSpaceDN w:val="0"/>
        <w:adjustRightInd w:val="0"/>
        <w:rPr>
          <w:sz w:val="20"/>
          <w:lang w:val="da-DK"/>
        </w:rPr>
      </w:pPr>
      <w:r w:rsidRPr="00B63942">
        <w:rPr>
          <w:b/>
          <w:sz w:val="20"/>
          <w:lang w:val="da-DK"/>
        </w:rPr>
        <w:t xml:space="preserve">Prøveform: </w:t>
      </w:r>
    </w:p>
    <w:p w:rsidR="005C3F8A" w:rsidRPr="00B63942" w:rsidRDefault="005C3F8A" w:rsidP="005C3F8A">
      <w:pPr>
        <w:rPr>
          <w:sz w:val="20"/>
          <w:szCs w:val="20"/>
          <w:lang w:val="da-DK"/>
        </w:rPr>
      </w:pPr>
      <w:r w:rsidRPr="00B63942">
        <w:rPr>
          <w:sz w:val="20"/>
          <w:szCs w:val="20"/>
          <w:lang w:val="da-DK"/>
        </w:rPr>
        <w:t xml:space="preserve">Eksamen består af to delprøver: </w:t>
      </w:r>
    </w:p>
    <w:p w:rsidR="005C3F8A" w:rsidRPr="00B63942" w:rsidRDefault="005C3F8A" w:rsidP="005C3F8A">
      <w:pPr>
        <w:rPr>
          <w:sz w:val="20"/>
          <w:szCs w:val="20"/>
          <w:lang w:val="da-DK"/>
        </w:rPr>
      </w:pPr>
    </w:p>
    <w:p w:rsidR="005C3F8A" w:rsidRPr="00B63942" w:rsidRDefault="005C3F8A" w:rsidP="005C3F8A">
      <w:pPr>
        <w:rPr>
          <w:sz w:val="20"/>
          <w:szCs w:val="20"/>
          <w:lang w:val="da-DK"/>
        </w:rPr>
      </w:pPr>
      <w:r w:rsidRPr="00B63942">
        <w:rPr>
          <w:sz w:val="20"/>
          <w:szCs w:val="20"/>
          <w:lang w:val="da-DK"/>
        </w:rPr>
        <w:t>Delprøve 1:</w:t>
      </w:r>
    </w:p>
    <w:p w:rsidR="005C3F8A" w:rsidRPr="00B63942" w:rsidRDefault="005C3F8A" w:rsidP="005C3F8A">
      <w:pPr>
        <w:rPr>
          <w:rStyle w:val="apple-style-span"/>
          <w:sz w:val="20"/>
          <w:szCs w:val="20"/>
          <w:lang w:val="da-DK"/>
        </w:rPr>
      </w:pPr>
      <w:r w:rsidRPr="00B63942">
        <w:rPr>
          <w:sz w:val="20"/>
          <w:szCs w:val="20"/>
          <w:lang w:val="da-DK"/>
        </w:rPr>
        <w:t>Skriftlig prøve i metode med alle hjælpemidler</w:t>
      </w:r>
      <w:r w:rsidRPr="00B63942">
        <w:rPr>
          <w:rStyle w:val="apple-style-span"/>
          <w:sz w:val="20"/>
          <w:szCs w:val="20"/>
          <w:lang w:val="da-DK"/>
        </w:rPr>
        <w:t xml:space="preserve"> 5 ECTS. </w:t>
      </w:r>
    </w:p>
    <w:p w:rsidR="005C3F8A" w:rsidRPr="00B63942" w:rsidRDefault="005C3F8A" w:rsidP="005C3F8A">
      <w:pPr>
        <w:rPr>
          <w:sz w:val="20"/>
          <w:szCs w:val="20"/>
          <w:lang w:val="da-DK"/>
        </w:rPr>
      </w:pPr>
      <w:r w:rsidRPr="00B63942">
        <w:rPr>
          <w:sz w:val="20"/>
          <w:szCs w:val="20"/>
          <w:lang w:val="da-DK"/>
        </w:rPr>
        <w:t>Bedømmelse: Bestået/ikke bestået.</w:t>
      </w:r>
    </w:p>
    <w:p w:rsidR="005C3F8A" w:rsidRPr="00B63942" w:rsidRDefault="005C3F8A" w:rsidP="005C3F8A">
      <w:pPr>
        <w:ind w:firstLine="720"/>
        <w:rPr>
          <w:sz w:val="20"/>
          <w:szCs w:val="20"/>
          <w:lang w:val="da-DK"/>
        </w:rPr>
      </w:pPr>
    </w:p>
    <w:p w:rsidR="005C3F8A" w:rsidRPr="00B63942" w:rsidRDefault="005C3F8A" w:rsidP="005C3F8A">
      <w:pPr>
        <w:rPr>
          <w:sz w:val="20"/>
          <w:szCs w:val="20"/>
          <w:lang w:val="da-DK"/>
        </w:rPr>
      </w:pPr>
      <w:r w:rsidRPr="00B63942">
        <w:rPr>
          <w:sz w:val="20"/>
          <w:szCs w:val="20"/>
          <w:lang w:val="da-DK"/>
        </w:rPr>
        <w:t>Delprøve 2:</w:t>
      </w:r>
    </w:p>
    <w:p w:rsidR="005C3F8A" w:rsidRPr="00B63942" w:rsidRDefault="005C3F8A" w:rsidP="005C3F8A">
      <w:pPr>
        <w:rPr>
          <w:sz w:val="20"/>
          <w:szCs w:val="20"/>
          <w:lang w:val="da-DK"/>
        </w:rPr>
      </w:pPr>
      <w:r w:rsidRPr="00B63942">
        <w:rPr>
          <w:sz w:val="20"/>
          <w:szCs w:val="20"/>
          <w:lang w:val="da-DK"/>
        </w:rPr>
        <w:t>Skriftligt essay med alle hjælpemidler 10 ECTS.</w:t>
      </w:r>
    </w:p>
    <w:p w:rsidR="005C3F8A" w:rsidRPr="00B63942" w:rsidRDefault="005C3F8A" w:rsidP="0066793B">
      <w:pPr>
        <w:rPr>
          <w:bCs/>
          <w:sz w:val="20"/>
          <w:szCs w:val="20"/>
          <w:lang w:val="da-DK"/>
        </w:rPr>
      </w:pPr>
      <w:r w:rsidRPr="00B63942">
        <w:rPr>
          <w:rStyle w:val="apple-style-span"/>
          <w:bCs/>
          <w:sz w:val="20"/>
          <w:szCs w:val="20"/>
          <w:lang w:val="da-DK"/>
        </w:rPr>
        <w:t>Bedømmelse:</w:t>
      </w:r>
      <w:r w:rsidRPr="00B63942">
        <w:rPr>
          <w:rStyle w:val="apple-style-span"/>
          <w:b/>
          <w:bCs/>
          <w:sz w:val="20"/>
          <w:szCs w:val="20"/>
          <w:lang w:val="da-DK"/>
        </w:rPr>
        <w:t xml:space="preserve"> </w:t>
      </w:r>
      <w:r w:rsidRPr="00B63942">
        <w:rPr>
          <w:rStyle w:val="apple-style-span"/>
          <w:bCs/>
          <w:sz w:val="20"/>
          <w:szCs w:val="20"/>
          <w:lang w:val="da-DK"/>
        </w:rPr>
        <w:t>Prøve</w:t>
      </w:r>
      <w:r w:rsidRPr="00B63942">
        <w:rPr>
          <w:rStyle w:val="apple-style-span"/>
          <w:b/>
          <w:bCs/>
          <w:sz w:val="20"/>
          <w:szCs w:val="20"/>
          <w:lang w:val="da-DK"/>
        </w:rPr>
        <w:t xml:space="preserve"> </w:t>
      </w:r>
      <w:r w:rsidRPr="00B63942">
        <w:rPr>
          <w:rStyle w:val="apple-style-span"/>
          <w:sz w:val="20"/>
          <w:szCs w:val="20"/>
          <w:lang w:val="da-DK"/>
        </w:rPr>
        <w:t>efter 7-trinsskalaen.</w:t>
      </w:r>
      <w:r w:rsidRPr="00B63942">
        <w:rPr>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B07</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 xml:space="preserve">Klinisk psykologi, inkl. metode 6 </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proofErr w:type="spellStart"/>
            <w:r w:rsidRPr="00B63942">
              <w:rPr>
                <w:sz w:val="20"/>
                <w:lang w:val="da-DK"/>
              </w:rPr>
              <w:t>Clinical</w:t>
            </w:r>
            <w:proofErr w:type="spellEnd"/>
            <w:r w:rsidRPr="00B63942">
              <w:rPr>
                <w:sz w:val="20"/>
                <w:lang w:val="da-DK"/>
              </w:rPr>
              <w:t xml:space="preserve"> Psychology, </w:t>
            </w:r>
            <w:proofErr w:type="spellStart"/>
            <w:r w:rsidRPr="00B63942">
              <w:rPr>
                <w:sz w:val="20"/>
                <w:lang w:val="da-DK"/>
              </w:rPr>
              <w:t>including</w:t>
            </w:r>
            <w:proofErr w:type="spellEnd"/>
            <w:r w:rsidRPr="00B63942">
              <w:rPr>
                <w:sz w:val="20"/>
                <w:lang w:val="da-DK"/>
              </w:rPr>
              <w:t xml:space="preserve"> Methods 6</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roofErr w:type="spellStart"/>
            <w:r w:rsidRPr="00B63942">
              <w:rPr>
                <w:b/>
                <w:sz w:val="20"/>
                <w:lang w:val="en-US"/>
              </w:rPr>
              <w:t>Placering</w:t>
            </w:r>
            <w:proofErr w:type="spellEnd"/>
            <w:r w:rsidRPr="00B63942">
              <w:rPr>
                <w:b/>
                <w:sz w:val="20"/>
                <w:lang w:val="en-US"/>
              </w:rPr>
              <w:t>:</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4. semester, 1.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szCs w:val="20"/>
          <w:lang w:val="da-DK"/>
        </w:rPr>
        <w:t>Modulet har til formål at give den studerende viden om og forståelse for grundlæggende ideer, almenpsykologiske teorier og forskning, der forklarer enkeltstående fænomener relateret til klinisk psykologi, så at den studerende efter afslutning af modulet kan opnå de tilknyttede fagspecifikke og generelle målbeskrivelser.</w:t>
      </w:r>
    </w:p>
    <w:p w:rsidR="005C3F8A" w:rsidRPr="00B63942" w:rsidRDefault="005C3F8A" w:rsidP="005C3F8A">
      <w:pPr>
        <w:rPr>
          <w:sz w:val="20"/>
          <w:szCs w:val="20"/>
          <w:lang w:val="da-DK"/>
        </w:rPr>
      </w:pPr>
    </w:p>
    <w:p w:rsidR="005C3F8A" w:rsidRPr="00B63942" w:rsidRDefault="005C3F8A" w:rsidP="005C3F8A">
      <w:pPr>
        <w:spacing w:after="200"/>
        <w:rPr>
          <w:sz w:val="20"/>
          <w:lang w:val="da-DK"/>
        </w:rPr>
      </w:pPr>
      <w:r w:rsidRPr="00B63942">
        <w:rPr>
          <w:sz w:val="20"/>
          <w:szCs w:val="20"/>
          <w:lang w:val="da-DK"/>
        </w:rPr>
        <w:t>Faget handler overordnet om at introducere</w:t>
      </w:r>
      <w:r w:rsidRPr="00B63942">
        <w:rPr>
          <w:sz w:val="20"/>
          <w:lang w:val="da-DK"/>
        </w:rPr>
        <w:t xml:space="preserve"> og reflektere over, hvad der menes med begreberne “</w:t>
      </w:r>
      <w:proofErr w:type="spellStart"/>
      <w:r w:rsidRPr="00B63942">
        <w:rPr>
          <w:sz w:val="20"/>
          <w:lang w:val="da-DK"/>
        </w:rPr>
        <w:t>abnormal</w:t>
      </w:r>
      <w:proofErr w:type="spellEnd"/>
      <w:r w:rsidRPr="00B63942">
        <w:rPr>
          <w:sz w:val="20"/>
          <w:lang w:val="da-DK"/>
        </w:rPr>
        <w:t xml:space="preserve"> adfærd” og “psykisk lidelse”.  Faget omhandler ætiologien (inkl. prædisponerende faktorer), klassificering og diagnosticering af de mest prævalente former for psykiske lidelser for børn, unge og voksne og individuelle og gruppeforskelle heri.  </w:t>
      </w:r>
    </w:p>
    <w:p w:rsidR="005C3F8A" w:rsidRPr="00B63942" w:rsidRDefault="005C3F8A" w:rsidP="005C3F8A">
      <w:pPr>
        <w:spacing w:after="200"/>
        <w:rPr>
          <w:lang w:val="da-DK"/>
        </w:rPr>
      </w:pPr>
      <w:r w:rsidRPr="00B63942">
        <w:rPr>
          <w:sz w:val="20"/>
          <w:szCs w:val="20"/>
          <w:lang w:val="da-DK"/>
        </w:rPr>
        <w:t>I modul PSY 06 og PSY 07 skal den studerende endvidere erhverve en grundlæggende forståelse for forskellige metoder til behandling af data inden for psykologi.</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Den </w:t>
      </w:r>
      <w:r w:rsidRPr="00B63942">
        <w:rPr>
          <w:sz w:val="20"/>
          <w:szCs w:val="20"/>
          <w:lang w:val="da-DK"/>
        </w:rPr>
        <w:t>kliniske psykologis historie og udvikling</w:t>
      </w:r>
      <w:r w:rsidRPr="00B63942">
        <w:rPr>
          <w:sz w:val="20"/>
          <w:lang w:val="da-DK"/>
        </w:rPr>
        <w:t xml:space="preserve"> </w:t>
      </w:r>
    </w:p>
    <w:p w:rsidR="005C3F8A" w:rsidRPr="00B63942" w:rsidRDefault="005C3F8A" w:rsidP="005C3F8A">
      <w:pPr>
        <w:pStyle w:val="Listeafsnit"/>
        <w:numPr>
          <w:ilvl w:val="0"/>
          <w:numId w:val="4"/>
        </w:numPr>
        <w:rPr>
          <w:sz w:val="20"/>
          <w:szCs w:val="20"/>
          <w:lang w:val="da-DK"/>
        </w:rPr>
      </w:pPr>
      <w:r w:rsidRPr="00B63942">
        <w:rPr>
          <w:sz w:val="20"/>
          <w:lang w:val="da-DK"/>
        </w:rPr>
        <w:t>G</w:t>
      </w:r>
      <w:r w:rsidRPr="00B63942">
        <w:rPr>
          <w:sz w:val="20"/>
          <w:szCs w:val="20"/>
          <w:lang w:val="da-DK"/>
        </w:rPr>
        <w:t>rundlæggende psykologiske teorier, begreber og empiri relateret til klinisk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w:t>
      </w:r>
      <w:r w:rsidRPr="00B63942">
        <w:rPr>
          <w:sz w:val="20"/>
          <w:szCs w:val="20"/>
          <w:lang w:val="da-DK"/>
        </w:rPr>
        <w:t>klinisk psykologi</w:t>
      </w:r>
      <w:r w:rsidRPr="00B63942">
        <w:rPr>
          <w:sz w:val="20"/>
          <w:lang w:val="da-DK"/>
        </w:rPr>
        <w:t xml:space="preserve"> </w:t>
      </w:r>
    </w:p>
    <w:p w:rsidR="005C3F8A" w:rsidRPr="00B63942" w:rsidRDefault="005C3F8A" w:rsidP="005C3F8A">
      <w:pPr>
        <w:pStyle w:val="Brdtekst"/>
        <w:numPr>
          <w:ilvl w:val="0"/>
          <w:numId w:val="2"/>
        </w:numPr>
        <w:spacing w:after="0"/>
        <w:rPr>
          <w:sz w:val="20"/>
          <w:szCs w:val="20"/>
          <w:lang w:val="da-DK"/>
        </w:rPr>
      </w:pPr>
      <w:r w:rsidRPr="00B63942">
        <w:rPr>
          <w:sz w:val="20"/>
          <w:lang w:val="da-DK"/>
        </w:rPr>
        <w:t xml:space="preserve">Introduktion til den </w:t>
      </w:r>
      <w:r w:rsidRPr="00B63942">
        <w:rPr>
          <w:sz w:val="20"/>
          <w:szCs w:val="20"/>
          <w:lang w:val="da-DK"/>
        </w:rPr>
        <w:t>kliniske psykologis</w:t>
      </w:r>
      <w:r w:rsidRPr="00B63942">
        <w:rPr>
          <w:sz w:val="20"/>
          <w:lang w:val="da-DK"/>
        </w:rPr>
        <w:t xml:space="preserve"> praksisrelaterede professionsfærdigheder</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klinisk psykologi</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Metoder til behandling af forskellige data inden for klinisk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Etiske problemstillinger og lovgivning knyttet til </w:t>
      </w:r>
      <w:r w:rsidRPr="00B63942">
        <w:rPr>
          <w:sz w:val="20"/>
          <w:szCs w:val="20"/>
          <w:lang w:val="da-DK"/>
        </w:rPr>
        <w:t>klinisk psykologi</w:t>
      </w:r>
    </w:p>
    <w:p w:rsidR="005C3F8A" w:rsidRPr="00B63942" w:rsidRDefault="005C3F8A" w:rsidP="005C3F8A">
      <w:pPr>
        <w:widowControl w:val="0"/>
        <w:autoSpaceDE w:val="0"/>
        <w:autoSpaceDN w:val="0"/>
        <w:adjustRightInd w:val="0"/>
        <w:rPr>
          <w:b/>
          <w:sz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problemstillinger inden for </w:t>
      </w:r>
      <w:r w:rsidRPr="00B63942">
        <w:rPr>
          <w:szCs w:val="20"/>
          <w:lang w:val="da-DK"/>
        </w:rPr>
        <w:t>klinisk psykologi</w:t>
      </w:r>
      <w:r w:rsidRPr="00B63942">
        <w:rPr>
          <w:lang w:val="da-DK"/>
        </w:rPr>
        <w:t xml:space="preserve"> og anerkende, at klinisk psykologi indeholder en række teorier, forskningsmetoder, evidens, metoder og anvendelsesmuligheder.</w:t>
      </w:r>
    </w:p>
    <w:p w:rsidR="005C3F8A" w:rsidRPr="00B63942" w:rsidRDefault="005C3F8A" w:rsidP="005C3F8A">
      <w:pPr>
        <w:pStyle w:val="Brdtekstindrykning"/>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w:t>
      </w:r>
      <w:r w:rsidRPr="00B63942">
        <w:rPr>
          <w:bCs/>
          <w:szCs w:val="20"/>
          <w:lang w:val="da-DK"/>
        </w:rPr>
        <w:t xml:space="preserve"> klinisk psyko</w:t>
      </w:r>
      <w:r w:rsidRPr="00B63942">
        <w:rPr>
          <w:bCs/>
          <w:lang w:val="da-DK"/>
        </w:rPr>
        <w:t xml:space="preserve">logi.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klinisk psykologi</w:t>
      </w:r>
      <w:r w:rsidRPr="00B63942">
        <w:rPr>
          <w:lang w:val="da-DK"/>
        </w:rPr>
        <w:t xml:space="preserve"> og anerkende specifikke tilgange til relevante problemstillinger.</w:t>
      </w:r>
    </w:p>
    <w:p w:rsidR="005C3F8A" w:rsidRPr="00B63942" w:rsidRDefault="005C3F8A" w:rsidP="005C3F8A">
      <w:pPr>
        <w:rPr>
          <w:sz w:val="20"/>
          <w:lang w:val="da-DK"/>
        </w:rPr>
      </w:pPr>
    </w:p>
    <w:p w:rsidR="005C3F8A" w:rsidRPr="00B63942" w:rsidRDefault="005C3F8A" w:rsidP="005C3F8A">
      <w:pPr>
        <w:pStyle w:val="Brdtekstindrykning"/>
        <w:rPr>
          <w:szCs w:val="20"/>
          <w:lang w:val="da-DK"/>
        </w:rPr>
      </w:pPr>
      <w:r w:rsidRPr="00B63942">
        <w:rPr>
          <w:lang w:val="da-DK"/>
        </w:rPr>
        <w:t>FS4</w:t>
      </w:r>
      <w:r w:rsidRPr="00B63942">
        <w:rPr>
          <w:lang w:val="da-DK"/>
        </w:rPr>
        <w:tab/>
        <w:t>F</w:t>
      </w:r>
      <w:r w:rsidRPr="00B63942">
        <w:rPr>
          <w:szCs w:val="20"/>
          <w:lang w:val="da-DK"/>
        </w:rPr>
        <w:t>orstå og vurdere mønstre i adfærd og psykologisk funktion relateret til psykiske lidelser og evidens herom.</w:t>
      </w:r>
    </w:p>
    <w:p w:rsidR="005C3F8A" w:rsidRPr="00B63942" w:rsidRDefault="005C3F8A" w:rsidP="005C3F8A">
      <w:pPr>
        <w:pStyle w:val="Brdtekstindrykning"/>
        <w:rPr>
          <w:szCs w:val="20"/>
          <w:lang w:val="da-DK"/>
        </w:rPr>
      </w:pPr>
      <w:r w:rsidRPr="00B63942">
        <w:rPr>
          <w:szCs w:val="20"/>
          <w:lang w:val="da-DK"/>
        </w:rPr>
        <w:t xml:space="preserve"> </w:t>
      </w:r>
      <w:r w:rsidRPr="00B63942">
        <w:rPr>
          <w:szCs w:val="20"/>
          <w:lang w:val="da-DK"/>
        </w:rPr>
        <w:tab/>
      </w: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 xml:space="preserve">Analysere data fra klinisk psykologi med anvendelse af kvantitative eller kvalitative metoder.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undersøgelsesresultater samt forholde sig reflekterende til den nye viden inden for klinisk psykologi.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inden for klinisk psykologi. </w:t>
      </w:r>
    </w:p>
    <w:p w:rsidR="005C3F8A" w:rsidRPr="00B63942" w:rsidRDefault="005C3F8A" w:rsidP="005C3F8A">
      <w:pPr>
        <w:ind w:left="720"/>
        <w:rPr>
          <w:sz w:val="20"/>
          <w:lang w:val="da-DK"/>
        </w:rPr>
      </w:pPr>
    </w:p>
    <w:p w:rsidR="005C3F8A" w:rsidRPr="00B63942" w:rsidRDefault="005C3F8A" w:rsidP="005C3F8A">
      <w:pPr>
        <w:ind w:left="720"/>
        <w:rPr>
          <w:sz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widowControl w:val="0"/>
        <w:autoSpaceDE w:val="0"/>
        <w:autoSpaceDN w:val="0"/>
        <w:adjustRightInd w:val="0"/>
        <w:rPr>
          <w:b/>
          <w:sz w:val="20"/>
          <w:lang w:val="da-DK"/>
        </w:rPr>
      </w:pPr>
    </w:p>
    <w:p w:rsidR="005C3F8A" w:rsidRPr="00B63942" w:rsidRDefault="005C3F8A" w:rsidP="005C3F8A">
      <w:pPr>
        <w:rPr>
          <w:sz w:val="20"/>
          <w:szCs w:val="20"/>
          <w:lang w:val="da-DK"/>
        </w:rPr>
      </w:pPr>
      <w:r w:rsidRPr="00B63942">
        <w:rPr>
          <w:b/>
          <w:sz w:val="20"/>
          <w:lang w:val="da-DK"/>
        </w:rPr>
        <w:t xml:space="preserve">Prøveform: </w:t>
      </w:r>
      <w:r w:rsidRPr="00B63942">
        <w:rPr>
          <w:b/>
          <w:sz w:val="20"/>
          <w:lang w:val="da-DK"/>
        </w:rPr>
        <w:br/>
      </w:r>
      <w:r w:rsidRPr="00B63942">
        <w:rPr>
          <w:sz w:val="20"/>
          <w:szCs w:val="20"/>
          <w:lang w:val="da-DK"/>
        </w:rPr>
        <w:t>Eksamen består af to delprøver. De to eksaminer skal hver for sig bestås med mindst karakteren 02.  Karakter for eksamen beregnes som et vægtet gennemsnit af de 2 karakterer givet i de 2 prøver:</w:t>
      </w:r>
    </w:p>
    <w:p w:rsidR="005C3F8A" w:rsidRPr="00B63942" w:rsidRDefault="005C3F8A" w:rsidP="005C3F8A">
      <w:pPr>
        <w:rPr>
          <w:sz w:val="20"/>
          <w:szCs w:val="20"/>
          <w:lang w:val="da-DK"/>
        </w:rPr>
      </w:pPr>
    </w:p>
    <w:p w:rsidR="005C3F8A" w:rsidRPr="00B63942" w:rsidRDefault="005C3F8A" w:rsidP="005C3F8A">
      <w:pPr>
        <w:rPr>
          <w:sz w:val="20"/>
          <w:szCs w:val="20"/>
          <w:lang w:val="da-DK"/>
        </w:rPr>
      </w:pPr>
      <w:r w:rsidRPr="00B63942">
        <w:rPr>
          <w:sz w:val="20"/>
          <w:szCs w:val="20"/>
          <w:lang w:val="da-DK"/>
        </w:rPr>
        <w:t>Delprøve 1:</w:t>
      </w:r>
    </w:p>
    <w:p w:rsidR="005C3F8A" w:rsidRPr="00B63942" w:rsidRDefault="0047116F" w:rsidP="005C3F8A">
      <w:pPr>
        <w:rPr>
          <w:b/>
          <w:sz w:val="20"/>
          <w:szCs w:val="20"/>
          <w:lang w:val="da-DK"/>
        </w:rPr>
      </w:pPr>
      <w:r>
        <w:rPr>
          <w:sz w:val="20"/>
          <w:szCs w:val="20"/>
          <w:lang w:val="da-DK"/>
        </w:rPr>
        <w:t>Statistisk dataanalyse opgave, 5 ECTS</w:t>
      </w:r>
      <w:r w:rsidR="005C3F8A" w:rsidRPr="00B63942">
        <w:rPr>
          <w:sz w:val="20"/>
          <w:szCs w:val="20"/>
          <w:lang w:val="da-DK"/>
        </w:rPr>
        <w:t xml:space="preserve">. </w:t>
      </w:r>
      <w:r w:rsidR="005C3F8A" w:rsidRPr="00B63942">
        <w:rPr>
          <w:sz w:val="20"/>
          <w:szCs w:val="20"/>
          <w:lang w:val="da-DK"/>
        </w:rPr>
        <w:br/>
      </w:r>
      <w:r w:rsidR="005C3F8A" w:rsidRPr="00B63942">
        <w:rPr>
          <w:rStyle w:val="apple-style-span"/>
          <w:bCs/>
          <w:sz w:val="20"/>
          <w:szCs w:val="20"/>
          <w:lang w:val="da-DK"/>
        </w:rPr>
        <w:t>Bedømmelse:</w:t>
      </w:r>
      <w:r w:rsidR="005C3F8A" w:rsidRPr="00B63942">
        <w:rPr>
          <w:rStyle w:val="apple-style-span"/>
          <w:b/>
          <w:bCs/>
          <w:sz w:val="20"/>
          <w:szCs w:val="20"/>
          <w:lang w:val="da-DK"/>
        </w:rPr>
        <w:t xml:space="preserve"> </w:t>
      </w:r>
      <w:r w:rsidR="005C3F8A" w:rsidRPr="00B63942">
        <w:rPr>
          <w:rStyle w:val="apple-style-span"/>
          <w:bCs/>
          <w:sz w:val="20"/>
          <w:szCs w:val="20"/>
          <w:lang w:val="da-DK"/>
        </w:rPr>
        <w:t>Prøve efter</w:t>
      </w:r>
      <w:r w:rsidR="005C3F8A" w:rsidRPr="00B63942">
        <w:rPr>
          <w:rStyle w:val="apple-style-span"/>
          <w:sz w:val="20"/>
          <w:szCs w:val="20"/>
          <w:lang w:val="da-DK"/>
        </w:rPr>
        <w:t xml:space="preserve"> 7-trinsskalaen (svarende til </w:t>
      </w:r>
      <w:r>
        <w:rPr>
          <w:rStyle w:val="apple-style-span"/>
          <w:sz w:val="20"/>
          <w:szCs w:val="20"/>
          <w:lang w:val="da-DK"/>
        </w:rPr>
        <w:t>1/3</w:t>
      </w:r>
      <w:r w:rsidR="005C3F8A" w:rsidRPr="00B63942">
        <w:rPr>
          <w:rStyle w:val="apple-style-span"/>
          <w:sz w:val="20"/>
          <w:szCs w:val="20"/>
          <w:lang w:val="da-DK"/>
        </w:rPr>
        <w:t xml:space="preserve"> af den samlede karakter).</w:t>
      </w:r>
    </w:p>
    <w:p w:rsidR="005C3F8A" w:rsidRPr="00B63942" w:rsidRDefault="005C3F8A" w:rsidP="005C3F8A">
      <w:pPr>
        <w:rPr>
          <w:sz w:val="20"/>
          <w:szCs w:val="20"/>
          <w:lang w:val="da-DK"/>
        </w:rPr>
      </w:pPr>
    </w:p>
    <w:p w:rsidR="005C3F8A" w:rsidRPr="00B63942" w:rsidRDefault="005C3F8A" w:rsidP="005C3F8A">
      <w:pPr>
        <w:rPr>
          <w:sz w:val="20"/>
          <w:szCs w:val="20"/>
          <w:lang w:val="da-DK"/>
        </w:rPr>
      </w:pPr>
      <w:r w:rsidRPr="00B63942">
        <w:rPr>
          <w:sz w:val="20"/>
          <w:szCs w:val="20"/>
          <w:lang w:val="da-DK"/>
        </w:rPr>
        <w:t>Delprøve 2:</w:t>
      </w:r>
    </w:p>
    <w:p w:rsidR="005C3F8A" w:rsidRPr="00B63942" w:rsidRDefault="005C3F8A" w:rsidP="005C3F8A">
      <w:pPr>
        <w:widowControl w:val="0"/>
        <w:autoSpaceDE w:val="0"/>
        <w:autoSpaceDN w:val="0"/>
        <w:adjustRightInd w:val="0"/>
        <w:rPr>
          <w:sz w:val="20"/>
          <w:szCs w:val="20"/>
          <w:lang w:val="da-DK"/>
        </w:rPr>
      </w:pPr>
      <w:r w:rsidRPr="00B63942">
        <w:rPr>
          <w:sz w:val="20"/>
          <w:szCs w:val="20"/>
          <w:lang w:val="da-DK"/>
        </w:rPr>
        <w:t>Skriftligt essay</w:t>
      </w:r>
      <w:r w:rsidR="0047116F">
        <w:rPr>
          <w:sz w:val="20"/>
          <w:szCs w:val="20"/>
          <w:lang w:val="da-DK"/>
        </w:rPr>
        <w:t>, 10 ECTS.</w:t>
      </w:r>
      <w:r w:rsidRPr="00B63942">
        <w:rPr>
          <w:sz w:val="20"/>
          <w:szCs w:val="20"/>
          <w:lang w:val="da-DK"/>
        </w:rPr>
        <w:t xml:space="preserve"> </w:t>
      </w:r>
    </w:p>
    <w:p w:rsidR="005C3F8A" w:rsidRPr="00B63942" w:rsidRDefault="005C3F8A" w:rsidP="005C3F8A">
      <w:pPr>
        <w:rPr>
          <w:rStyle w:val="apple-style-span"/>
          <w:sz w:val="20"/>
          <w:szCs w:val="20"/>
          <w:lang w:val="da-DK"/>
        </w:rPr>
      </w:pPr>
      <w:r w:rsidRPr="00B63942">
        <w:rPr>
          <w:rStyle w:val="apple-style-span"/>
          <w:bCs/>
          <w:sz w:val="20"/>
          <w:szCs w:val="20"/>
          <w:lang w:val="da-DK"/>
        </w:rPr>
        <w:t>Bedømmelse:</w:t>
      </w:r>
      <w:r w:rsidRPr="00B63942">
        <w:rPr>
          <w:rStyle w:val="apple-style-span"/>
          <w:b/>
          <w:bCs/>
          <w:sz w:val="20"/>
          <w:szCs w:val="20"/>
          <w:lang w:val="da-DK"/>
        </w:rPr>
        <w:t xml:space="preserve"> </w:t>
      </w:r>
      <w:r w:rsidRPr="00B63942">
        <w:rPr>
          <w:rStyle w:val="apple-style-span"/>
          <w:bCs/>
          <w:sz w:val="20"/>
          <w:szCs w:val="20"/>
          <w:lang w:val="da-DK"/>
        </w:rPr>
        <w:t>Prøve efter</w:t>
      </w:r>
      <w:r w:rsidRPr="00B63942">
        <w:rPr>
          <w:rStyle w:val="apple-style-span"/>
          <w:sz w:val="20"/>
          <w:szCs w:val="20"/>
          <w:lang w:val="da-DK"/>
        </w:rPr>
        <w:t xml:space="preserve"> 7-trinsskalaen (svarende til </w:t>
      </w:r>
      <w:r w:rsidR="0047116F">
        <w:rPr>
          <w:rStyle w:val="apple-style-span"/>
          <w:sz w:val="20"/>
          <w:szCs w:val="20"/>
          <w:lang w:val="da-DK"/>
        </w:rPr>
        <w:t>2/3</w:t>
      </w:r>
      <w:r w:rsidRPr="00B63942">
        <w:rPr>
          <w:rStyle w:val="apple-style-span"/>
          <w:sz w:val="20"/>
          <w:szCs w:val="20"/>
          <w:lang w:val="da-DK"/>
        </w:rPr>
        <w:t xml:space="preserve"> af den samlede karakter).</w:t>
      </w:r>
    </w:p>
    <w:p w:rsidR="005C3F8A" w:rsidRPr="00B63942" w:rsidRDefault="005C3F8A" w:rsidP="005C3F8A">
      <w:pPr>
        <w:rPr>
          <w:rStyle w:val="apple-style-span"/>
          <w:sz w:val="20"/>
          <w:szCs w:val="20"/>
          <w:lang w:val="da-DK"/>
        </w:rPr>
      </w:pPr>
    </w:p>
    <w:p w:rsidR="005C3F8A" w:rsidRPr="00B63942" w:rsidRDefault="005C3F8A" w:rsidP="005C3F8A">
      <w:pPr>
        <w:rPr>
          <w:b/>
          <w:sz w:val="20"/>
          <w:szCs w:val="20"/>
          <w:lang w:val="da-DK"/>
        </w:rPr>
      </w:pPr>
      <w:r w:rsidRPr="00B63942">
        <w:rPr>
          <w:b/>
          <w:sz w:val="20"/>
          <w:szCs w:val="20"/>
          <w:lang w:val="da-DK"/>
        </w:rPr>
        <w:t>Censur:</w:t>
      </w:r>
    </w:p>
    <w:p w:rsidR="005C3F8A" w:rsidRPr="00B63942" w:rsidRDefault="005C3F8A" w:rsidP="005C3F8A">
      <w:pPr>
        <w:rPr>
          <w:b/>
          <w:sz w:val="20"/>
          <w:lang w:val="da-DK"/>
        </w:rPr>
      </w:pPr>
      <w:r w:rsidRPr="00B63942">
        <w:rPr>
          <w:sz w:val="20"/>
          <w:szCs w:val="20"/>
          <w:lang w:val="da-DK"/>
        </w:rPr>
        <w:t>Delprøve 1 og 2 indgår i den rullende censur, jf. studieordningens § 8, stk. 3.</w:t>
      </w:r>
      <w:r w:rsidRPr="00B63942">
        <w:rPr>
          <w:b/>
          <w:sz w:val="2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B08</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Pædagogisk psykologi, inkl. test- og undersøgelsesmetode (a) - børn og unge</w:t>
            </w:r>
          </w:p>
          <w:p w:rsidR="005C3F8A" w:rsidRPr="00B63942" w:rsidRDefault="005C3F8A" w:rsidP="007155E7">
            <w:pPr>
              <w:widowControl w:val="0"/>
              <w:autoSpaceDE w:val="0"/>
              <w:autoSpaceDN w:val="0"/>
              <w:adjustRightInd w:val="0"/>
              <w:spacing w:line="276" w:lineRule="auto"/>
              <w:rPr>
                <w:sz w:val="20"/>
                <w:lang w:val="en-US"/>
              </w:rPr>
            </w:pPr>
            <w:r w:rsidRPr="00B63942">
              <w:rPr>
                <w:sz w:val="20"/>
                <w:lang w:val="en-US"/>
              </w:rPr>
              <w:t xml:space="preserve">Educational Psychology, including Psychological Assessment (a) children and adolescents  </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roofErr w:type="spellStart"/>
            <w:r w:rsidRPr="00B63942">
              <w:rPr>
                <w:b/>
                <w:sz w:val="20"/>
                <w:lang w:val="en-US"/>
              </w:rPr>
              <w:t>Placering</w:t>
            </w:r>
            <w:proofErr w:type="spellEnd"/>
            <w:r w:rsidRPr="00B63942">
              <w:rPr>
                <w:b/>
                <w:sz w:val="20"/>
                <w:lang w:val="en-US"/>
              </w:rPr>
              <w:t>:</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4. semester, 2.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rPr>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szCs w:val="20"/>
          <w:lang w:val="da-DK"/>
        </w:rPr>
        <w:t>Modulet har til formål at give den studerende viden om og forståelse for grundlæggende ideer, almenpsykologiske teorier og forskning, der forklarer enkeltstående fænomener relateret til pædagogisk psykologi, så at den studerende efter afslutning af modulet kan opnå de tilknyttede fagspecifikke og generelle målbeskrivelser.</w:t>
      </w:r>
    </w:p>
    <w:p w:rsidR="005C3F8A" w:rsidRPr="00B63942" w:rsidRDefault="005C3F8A" w:rsidP="005C3F8A">
      <w:pPr>
        <w:spacing w:after="200"/>
        <w:rPr>
          <w:sz w:val="20"/>
          <w:lang w:val="da-DK"/>
        </w:rPr>
      </w:pPr>
      <w:r w:rsidRPr="00B63942">
        <w:rPr>
          <w:sz w:val="20"/>
          <w:szCs w:val="20"/>
          <w:lang w:val="da-DK"/>
        </w:rPr>
        <w:t xml:space="preserve">Faget handler overordnet om at </w:t>
      </w:r>
      <w:r w:rsidRPr="00B63942">
        <w:rPr>
          <w:sz w:val="20"/>
          <w:lang w:val="da-DK"/>
        </w:rPr>
        <w:t xml:space="preserve">introducere teoretiske og forskningsmæssige problemstillinger relateret til udvikling, undervisning og læring, og individuelle gruppeforskelle heri, samt diagnostiske og praksisrelaterede strategier over for børn, unge og voksne med indlæringsvanskeligheder eller andre pædagogisk relaterede udfordringer. </w:t>
      </w:r>
    </w:p>
    <w:p w:rsidR="005C3F8A" w:rsidRPr="00B63942" w:rsidRDefault="005C3F8A" w:rsidP="005C3F8A">
      <w:pPr>
        <w:spacing w:after="200"/>
        <w:rPr>
          <w:sz w:val="20"/>
          <w:szCs w:val="20"/>
          <w:lang w:val="da-DK"/>
        </w:rPr>
      </w:pPr>
      <w:r w:rsidRPr="00B63942">
        <w:rPr>
          <w:sz w:val="20"/>
          <w:szCs w:val="20"/>
          <w:lang w:val="da-DK"/>
        </w:rPr>
        <w:t>I modul PSY 08 og 09 skal de studerende endvidere erhverve en grundlæggende forståelse for test- og undersøgelsesmetoder i psykologi i forhold til børn og unge.</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Den </w:t>
      </w:r>
      <w:r w:rsidRPr="00B63942">
        <w:rPr>
          <w:sz w:val="20"/>
          <w:szCs w:val="20"/>
          <w:lang w:val="da-DK"/>
        </w:rPr>
        <w:t>pædagogiske psykologis historie og udvikling</w:t>
      </w:r>
      <w:r w:rsidRPr="00B63942">
        <w:rPr>
          <w:sz w:val="20"/>
          <w:lang w:val="da-DK"/>
        </w:rPr>
        <w:t xml:space="preserve"> </w:t>
      </w:r>
    </w:p>
    <w:p w:rsidR="005C3F8A" w:rsidRPr="00B63942" w:rsidRDefault="005C3F8A" w:rsidP="005C3F8A">
      <w:pPr>
        <w:pStyle w:val="Listeafsnit"/>
        <w:numPr>
          <w:ilvl w:val="0"/>
          <w:numId w:val="4"/>
        </w:numPr>
        <w:rPr>
          <w:sz w:val="20"/>
          <w:szCs w:val="20"/>
          <w:lang w:val="da-DK"/>
        </w:rPr>
      </w:pPr>
      <w:r w:rsidRPr="00B63942">
        <w:rPr>
          <w:sz w:val="20"/>
          <w:lang w:val="da-DK"/>
        </w:rPr>
        <w:t>G</w:t>
      </w:r>
      <w:r w:rsidRPr="00B63942">
        <w:rPr>
          <w:sz w:val="20"/>
          <w:szCs w:val="20"/>
          <w:lang w:val="da-DK"/>
        </w:rPr>
        <w:t>rundlæggende almenpsykologiske teorier, begreber og empiri relateret til pædagogisk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w:t>
      </w:r>
      <w:r w:rsidRPr="00B63942">
        <w:rPr>
          <w:sz w:val="20"/>
          <w:szCs w:val="20"/>
          <w:lang w:val="da-DK"/>
        </w:rPr>
        <w:t>pædagogisk psykologi</w:t>
      </w:r>
      <w:r w:rsidRPr="00B63942">
        <w:rPr>
          <w:sz w:val="20"/>
          <w:lang w:val="da-DK"/>
        </w:rPr>
        <w:t xml:space="preserve"> </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P</w:t>
      </w:r>
      <w:r w:rsidRPr="00B63942">
        <w:rPr>
          <w:sz w:val="20"/>
          <w:lang w:val="da-DK"/>
        </w:rPr>
        <w:t xml:space="preserve">raksisrelaterede professionsfærdigheder inden for </w:t>
      </w:r>
      <w:r w:rsidRPr="00B63942">
        <w:rPr>
          <w:sz w:val="20"/>
          <w:szCs w:val="20"/>
          <w:lang w:val="da-DK"/>
        </w:rPr>
        <w:t>pædagogisk psykologi</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pædagogisk 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Etiske problemstillinger og lovgivning knyttet til </w:t>
      </w:r>
      <w:r w:rsidRPr="00B63942">
        <w:rPr>
          <w:sz w:val="20"/>
          <w:szCs w:val="20"/>
          <w:lang w:val="da-DK"/>
        </w:rPr>
        <w:t>pædagogisk psykologi</w:t>
      </w:r>
    </w:p>
    <w:p w:rsidR="005C3F8A" w:rsidRPr="00B63942" w:rsidRDefault="005C3F8A" w:rsidP="005C3F8A">
      <w:pPr>
        <w:widowControl w:val="0"/>
        <w:autoSpaceDE w:val="0"/>
        <w:autoSpaceDN w:val="0"/>
        <w:adjustRightInd w:val="0"/>
        <w:rPr>
          <w:b/>
          <w:sz w:val="20"/>
          <w:szCs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Ved modulets afslutning kan den studerende:</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problemstillinger inden for </w:t>
      </w:r>
      <w:r w:rsidRPr="00B63942">
        <w:rPr>
          <w:szCs w:val="20"/>
          <w:lang w:val="da-DK"/>
        </w:rPr>
        <w:t>pædagogisk psykologi</w:t>
      </w:r>
      <w:r w:rsidRPr="00B63942">
        <w:rPr>
          <w:lang w:val="da-DK"/>
        </w:rPr>
        <w:t xml:space="preserve">, og anerkende, at </w:t>
      </w:r>
      <w:r w:rsidRPr="00B63942">
        <w:rPr>
          <w:szCs w:val="20"/>
          <w:lang w:val="da-DK"/>
        </w:rPr>
        <w:t>pædagogisk</w:t>
      </w:r>
      <w:r w:rsidRPr="00B63942">
        <w:rPr>
          <w:lang w:val="da-DK"/>
        </w:rPr>
        <w:t xml:space="preserve"> psykologi indeholder en række teorier, forskningsmetoder, evidens, metoder og anvendelsesmuligheder.</w:t>
      </w:r>
    </w:p>
    <w:p w:rsidR="005C3F8A" w:rsidRPr="00B63942" w:rsidRDefault="005C3F8A" w:rsidP="005C3F8A">
      <w:pPr>
        <w:pStyle w:val="Brdtekstindrykning"/>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 pædagogisk</w:t>
      </w:r>
      <w:r w:rsidRPr="00B63942">
        <w:rPr>
          <w:bCs/>
          <w:lang w:val="da-DK"/>
        </w:rPr>
        <w:t xml:space="preserve"> psykologi.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pædagogisk psykologi</w:t>
      </w:r>
      <w:r w:rsidRPr="00B63942">
        <w:rPr>
          <w:lang w:val="da-DK"/>
        </w:rPr>
        <w:t xml:space="preserve"> og anerkende specifikke tilgange til relevante problemstillinger.</w:t>
      </w:r>
    </w:p>
    <w:p w:rsidR="005C3F8A" w:rsidRPr="00B63942" w:rsidRDefault="005C3F8A" w:rsidP="005C3F8A">
      <w:pPr>
        <w:rPr>
          <w:sz w:val="20"/>
          <w:lang w:val="da-DK"/>
        </w:rPr>
      </w:pPr>
    </w:p>
    <w:p w:rsidR="005C3F8A" w:rsidRPr="00B63942" w:rsidRDefault="005C3F8A" w:rsidP="005C3F8A">
      <w:pPr>
        <w:pStyle w:val="Brdtekstindrykning"/>
        <w:rPr>
          <w:szCs w:val="20"/>
          <w:lang w:val="da-DK"/>
        </w:rPr>
      </w:pPr>
      <w:r w:rsidRPr="00B63942">
        <w:rPr>
          <w:lang w:val="da-DK"/>
        </w:rPr>
        <w:t>FS4</w:t>
      </w:r>
      <w:r w:rsidRPr="00B63942">
        <w:rPr>
          <w:lang w:val="da-DK"/>
        </w:rPr>
        <w:tab/>
        <w:t>F</w:t>
      </w:r>
      <w:r w:rsidRPr="00B63942">
        <w:rPr>
          <w:szCs w:val="20"/>
          <w:lang w:val="da-DK"/>
        </w:rPr>
        <w:t xml:space="preserve">orstå og vurdere mønstre i adfærd og psykologisk funktion </w:t>
      </w:r>
      <w:r w:rsidRPr="00B63942">
        <w:rPr>
          <w:lang w:val="da-DK"/>
        </w:rPr>
        <w:t>relateret til udvikling, undervisning, læring og andre pædagogiske udfordringer, og evidens herom.</w:t>
      </w:r>
      <w:r w:rsidRPr="00B63942">
        <w:rPr>
          <w:szCs w:val="20"/>
          <w:lang w:val="da-DK"/>
        </w:rPr>
        <w:t xml:space="preserve"> </w:t>
      </w:r>
      <w:r w:rsidRPr="00B63942">
        <w:rPr>
          <w:szCs w:val="20"/>
          <w:lang w:val="da-DK"/>
        </w:rPr>
        <w:tab/>
      </w:r>
    </w:p>
    <w:p w:rsidR="005C3F8A" w:rsidRPr="00B63942" w:rsidRDefault="005C3F8A" w:rsidP="005C3F8A">
      <w:pPr>
        <w:pStyle w:val="Brdtekstindrykning"/>
        <w:rPr>
          <w:szCs w:val="20"/>
          <w:lang w:val="da-DK"/>
        </w:rPr>
      </w:pPr>
    </w:p>
    <w:p w:rsidR="005C3F8A" w:rsidRPr="00B63942" w:rsidRDefault="005C3F8A" w:rsidP="005C3F8A">
      <w:pPr>
        <w:ind w:left="720" w:hanging="720"/>
        <w:rPr>
          <w:sz w:val="20"/>
          <w:lang w:val="da-DK"/>
        </w:rPr>
      </w:pPr>
      <w:r w:rsidRPr="00B63942">
        <w:rPr>
          <w:sz w:val="20"/>
          <w:lang w:val="da-DK"/>
        </w:rPr>
        <w:t>FS6</w:t>
      </w:r>
      <w:r w:rsidRPr="00B63942">
        <w:rPr>
          <w:sz w:val="20"/>
          <w:lang w:val="da-DK"/>
        </w:rPr>
        <w:tab/>
        <w:t xml:space="preserve">Anvende forskellige dataindsamlingsmetoder relevante for </w:t>
      </w:r>
      <w:r w:rsidRPr="00B63942">
        <w:rPr>
          <w:sz w:val="20"/>
          <w:szCs w:val="20"/>
          <w:lang w:val="da-DK"/>
        </w:rPr>
        <w:t>pædagogisk</w:t>
      </w:r>
      <w:r w:rsidRPr="00B63942">
        <w:rPr>
          <w:sz w:val="20"/>
          <w:lang w:val="da-DK"/>
        </w:rPr>
        <w:t xml:space="preserve"> psykologi.</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 xml:space="preserve">Analysere data fra </w:t>
      </w:r>
      <w:r w:rsidRPr="00B63942">
        <w:rPr>
          <w:sz w:val="20"/>
          <w:szCs w:val="20"/>
          <w:lang w:val="da-DK"/>
        </w:rPr>
        <w:t xml:space="preserve">pædagogisk </w:t>
      </w:r>
      <w:r w:rsidRPr="00B63942">
        <w:rPr>
          <w:sz w:val="20"/>
          <w:lang w:val="da-DK"/>
        </w:rPr>
        <w:t xml:space="preserve">psykologi med anvendelse af test- og undersøgelsesmetoder.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undersøgelsesresultater samt forholde sig reflekterende til den nye viden inden for </w:t>
      </w:r>
      <w:r w:rsidRPr="00B63942">
        <w:rPr>
          <w:sz w:val="20"/>
          <w:szCs w:val="20"/>
          <w:lang w:val="da-DK"/>
        </w:rPr>
        <w:t>pædagogisk</w:t>
      </w:r>
      <w:r w:rsidRPr="00B63942">
        <w:rPr>
          <w:sz w:val="20"/>
          <w:lang w:val="da-DK"/>
        </w:rPr>
        <w:t xml:space="preserve"> psykologi.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inden for </w:t>
      </w:r>
      <w:r w:rsidRPr="00B63942">
        <w:rPr>
          <w:sz w:val="20"/>
          <w:szCs w:val="20"/>
          <w:lang w:val="da-DK"/>
        </w:rPr>
        <w:t>pædagogisk</w:t>
      </w:r>
      <w:r w:rsidRPr="00B63942">
        <w:rPr>
          <w:sz w:val="20"/>
          <w:lang w:val="da-DK"/>
        </w:rPr>
        <w:t xml:space="preserve"> psykologi. </w:t>
      </w:r>
    </w:p>
    <w:p w:rsidR="005C3F8A" w:rsidRPr="00B63942" w:rsidRDefault="005C3F8A" w:rsidP="005C3F8A">
      <w:pPr>
        <w:ind w:left="720"/>
        <w:rPr>
          <w:sz w:val="20"/>
          <w:lang w:val="da-DK"/>
        </w:rPr>
      </w:pPr>
    </w:p>
    <w:p w:rsidR="005C3F8A" w:rsidRPr="00B63942" w:rsidRDefault="005C3F8A" w:rsidP="005C3F8A">
      <w:pPr>
        <w:pStyle w:val="Overskrift2"/>
        <w:rPr>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pStyle w:val="Overskrift2"/>
        <w:tabs>
          <w:tab w:val="left" w:pos="6732"/>
        </w:tabs>
        <w:rPr>
          <w:szCs w:val="20"/>
          <w:lang w:val="da-DK"/>
        </w:rPr>
      </w:pPr>
      <w:r w:rsidRPr="00B63942">
        <w:rPr>
          <w:szCs w:val="20"/>
          <w:lang w:val="da-DK"/>
        </w:rPr>
        <w:tab/>
      </w:r>
    </w:p>
    <w:p w:rsidR="005C3F8A" w:rsidRPr="00B63942" w:rsidRDefault="005C3F8A" w:rsidP="005C3F8A">
      <w:pPr>
        <w:autoSpaceDE w:val="0"/>
        <w:autoSpaceDN w:val="0"/>
        <w:rPr>
          <w:b/>
          <w:bCs/>
          <w:sz w:val="20"/>
          <w:szCs w:val="20"/>
          <w:lang w:val="da-DK"/>
        </w:rPr>
      </w:pPr>
      <w:r w:rsidRPr="00B63942">
        <w:rPr>
          <w:b/>
          <w:bCs/>
          <w:sz w:val="20"/>
          <w:szCs w:val="20"/>
          <w:lang w:val="da-DK"/>
        </w:rPr>
        <w:t xml:space="preserve">Prøveform: </w:t>
      </w:r>
    </w:p>
    <w:p w:rsidR="00C11703" w:rsidRDefault="00BD1B68" w:rsidP="005C3F8A">
      <w:pPr>
        <w:autoSpaceDE w:val="0"/>
        <w:autoSpaceDN w:val="0"/>
        <w:rPr>
          <w:sz w:val="20"/>
          <w:szCs w:val="20"/>
          <w:lang w:val="da-DK"/>
        </w:rPr>
      </w:pPr>
      <w:r w:rsidRPr="00B63942">
        <w:rPr>
          <w:sz w:val="20"/>
          <w:szCs w:val="20"/>
          <w:lang w:val="da-DK"/>
        </w:rPr>
        <w:t xml:space="preserve">Eksamen består af </w:t>
      </w:r>
      <w:r w:rsidR="00C11703">
        <w:rPr>
          <w:sz w:val="20"/>
          <w:szCs w:val="20"/>
          <w:lang w:val="da-DK"/>
        </w:rPr>
        <w:t>to delprøver, der hver for sig skal bestås.</w:t>
      </w:r>
    </w:p>
    <w:p w:rsidR="00C11703" w:rsidRDefault="00C11703" w:rsidP="005C3F8A">
      <w:pPr>
        <w:autoSpaceDE w:val="0"/>
        <w:autoSpaceDN w:val="0"/>
        <w:rPr>
          <w:sz w:val="20"/>
          <w:szCs w:val="20"/>
          <w:lang w:val="da-DK"/>
        </w:rPr>
      </w:pPr>
    </w:p>
    <w:p w:rsidR="00C11703" w:rsidRDefault="00C11703" w:rsidP="005C3F8A">
      <w:pPr>
        <w:autoSpaceDE w:val="0"/>
        <w:autoSpaceDN w:val="0"/>
        <w:rPr>
          <w:sz w:val="20"/>
          <w:szCs w:val="20"/>
          <w:lang w:val="da-DK"/>
        </w:rPr>
      </w:pPr>
      <w:r>
        <w:rPr>
          <w:sz w:val="20"/>
          <w:szCs w:val="20"/>
          <w:lang w:val="da-DK"/>
        </w:rPr>
        <w:t>Delprøve 1:</w:t>
      </w:r>
    </w:p>
    <w:p w:rsidR="00BD1B68" w:rsidRPr="00B63942" w:rsidRDefault="00C11703" w:rsidP="005C3F8A">
      <w:pPr>
        <w:autoSpaceDE w:val="0"/>
        <w:autoSpaceDN w:val="0"/>
        <w:rPr>
          <w:sz w:val="20"/>
          <w:szCs w:val="20"/>
          <w:lang w:val="da-DK"/>
        </w:rPr>
      </w:pPr>
      <w:r>
        <w:rPr>
          <w:sz w:val="20"/>
          <w:szCs w:val="20"/>
          <w:lang w:val="da-DK"/>
        </w:rPr>
        <w:t>E</w:t>
      </w:r>
      <w:r w:rsidR="00BD1B68" w:rsidRPr="00B63942">
        <w:rPr>
          <w:sz w:val="20"/>
          <w:szCs w:val="20"/>
          <w:lang w:val="da-DK"/>
        </w:rPr>
        <w:t>n skriftlig grupperapport og efterfølgende individuel mundtlig eksamen, i alt 1</w:t>
      </w:r>
      <w:r>
        <w:rPr>
          <w:sz w:val="20"/>
          <w:szCs w:val="20"/>
          <w:lang w:val="da-DK"/>
        </w:rPr>
        <w:t>0</w:t>
      </w:r>
      <w:r w:rsidR="00BD1B68" w:rsidRPr="00B63942">
        <w:rPr>
          <w:sz w:val="20"/>
          <w:szCs w:val="20"/>
          <w:lang w:val="da-DK"/>
        </w:rPr>
        <w:t xml:space="preserve"> ECTS, jf. nærmere beskrivelse i studieguiden for modulet.</w:t>
      </w:r>
    </w:p>
    <w:p w:rsidR="00BD1B68" w:rsidRPr="00B63942" w:rsidRDefault="00BD1B68" w:rsidP="005C3F8A">
      <w:pPr>
        <w:autoSpaceDE w:val="0"/>
        <w:autoSpaceDN w:val="0"/>
        <w:rPr>
          <w:sz w:val="20"/>
          <w:szCs w:val="20"/>
          <w:lang w:val="da-DK"/>
        </w:rPr>
      </w:pPr>
    </w:p>
    <w:p w:rsidR="005C3F8A" w:rsidRPr="00B63942" w:rsidRDefault="005C3F8A" w:rsidP="005C3F8A">
      <w:pPr>
        <w:autoSpaceDE w:val="0"/>
        <w:autoSpaceDN w:val="0"/>
        <w:rPr>
          <w:sz w:val="20"/>
          <w:szCs w:val="20"/>
          <w:lang w:val="da-DK"/>
        </w:rPr>
      </w:pPr>
      <w:r w:rsidRPr="00B63942">
        <w:rPr>
          <w:sz w:val="20"/>
          <w:szCs w:val="20"/>
          <w:lang w:val="da-DK"/>
        </w:rPr>
        <w:t>Bedømmelse: Prøve efter 7-trinsskalaen.</w:t>
      </w:r>
    </w:p>
    <w:p w:rsidR="005C3F8A" w:rsidRDefault="005C3F8A" w:rsidP="005C3F8A">
      <w:pPr>
        <w:autoSpaceDE w:val="0"/>
        <w:autoSpaceDN w:val="0"/>
        <w:rPr>
          <w:sz w:val="20"/>
          <w:szCs w:val="20"/>
          <w:lang w:val="da-DK"/>
        </w:rPr>
      </w:pPr>
    </w:p>
    <w:p w:rsidR="00C11703" w:rsidRDefault="00C11703" w:rsidP="005C3F8A">
      <w:pPr>
        <w:autoSpaceDE w:val="0"/>
        <w:autoSpaceDN w:val="0"/>
        <w:rPr>
          <w:sz w:val="20"/>
          <w:szCs w:val="20"/>
          <w:lang w:val="da-DK"/>
        </w:rPr>
      </w:pPr>
      <w:r>
        <w:rPr>
          <w:sz w:val="20"/>
          <w:szCs w:val="20"/>
          <w:lang w:val="da-DK"/>
        </w:rPr>
        <w:t>Delprøve 2:</w:t>
      </w:r>
    </w:p>
    <w:p w:rsidR="00C11703" w:rsidRDefault="00C11703" w:rsidP="005C3F8A">
      <w:pPr>
        <w:autoSpaceDE w:val="0"/>
        <w:autoSpaceDN w:val="0"/>
        <w:rPr>
          <w:sz w:val="20"/>
          <w:szCs w:val="20"/>
          <w:lang w:val="da-DK"/>
        </w:rPr>
      </w:pPr>
      <w:r>
        <w:rPr>
          <w:sz w:val="20"/>
          <w:szCs w:val="20"/>
          <w:lang w:val="da-DK"/>
        </w:rPr>
        <w:t xml:space="preserve">80 % tilstedeværelse, i alt 5 ECTS, jf. </w:t>
      </w:r>
      <w:r w:rsidRPr="00B63942">
        <w:rPr>
          <w:sz w:val="20"/>
          <w:szCs w:val="20"/>
          <w:lang w:val="da-DK"/>
        </w:rPr>
        <w:t>nærmere beskrivelse i studieguiden for modulet.</w:t>
      </w:r>
    </w:p>
    <w:p w:rsidR="00C11703" w:rsidRPr="00B63942" w:rsidRDefault="00C11703" w:rsidP="005C3F8A">
      <w:pPr>
        <w:autoSpaceDE w:val="0"/>
        <w:autoSpaceDN w:val="0"/>
        <w:rPr>
          <w:sz w:val="20"/>
          <w:szCs w:val="20"/>
          <w:lang w:val="da-DK"/>
        </w:rPr>
      </w:pPr>
      <w:r>
        <w:rPr>
          <w:sz w:val="20"/>
          <w:szCs w:val="20"/>
          <w:lang w:val="da-DK"/>
        </w:rPr>
        <w:t xml:space="preserve"> </w:t>
      </w:r>
    </w:p>
    <w:p w:rsidR="005C3F8A" w:rsidRPr="00B63942" w:rsidRDefault="005C3F8A" w:rsidP="005C3F8A">
      <w:pPr>
        <w:autoSpaceDE w:val="0"/>
        <w:autoSpaceDN w:val="0"/>
        <w:rPr>
          <w:b/>
          <w:bCs/>
          <w:sz w:val="20"/>
          <w:szCs w:val="20"/>
          <w:lang w:val="da-DK"/>
        </w:rPr>
      </w:pPr>
      <w:r w:rsidRPr="00B63942">
        <w:rPr>
          <w:b/>
          <w:bCs/>
          <w:sz w:val="20"/>
          <w:szCs w:val="20"/>
          <w:lang w:val="da-DK"/>
        </w:rPr>
        <w:t>Censur:</w:t>
      </w:r>
    </w:p>
    <w:p w:rsidR="005C3F8A" w:rsidRPr="00B63942" w:rsidRDefault="00C11703" w:rsidP="00BD1B68">
      <w:pPr>
        <w:autoSpaceDE w:val="0"/>
        <w:autoSpaceDN w:val="0"/>
        <w:rPr>
          <w:sz w:val="22"/>
          <w:szCs w:val="22"/>
          <w:lang w:val="da-DK"/>
        </w:rPr>
      </w:pPr>
      <w:r>
        <w:rPr>
          <w:sz w:val="20"/>
          <w:szCs w:val="20"/>
          <w:lang w:val="da-DK"/>
        </w:rPr>
        <w:t>Delprøve 1</w:t>
      </w:r>
      <w:r w:rsidR="005C3F8A" w:rsidRPr="00B63942">
        <w:rPr>
          <w:sz w:val="20"/>
          <w:szCs w:val="20"/>
          <w:lang w:val="da-DK"/>
        </w:rPr>
        <w:t xml:space="preserve"> indgår i den rullende censur med 1</w:t>
      </w:r>
      <w:r>
        <w:rPr>
          <w:sz w:val="20"/>
          <w:szCs w:val="20"/>
          <w:lang w:val="da-DK"/>
        </w:rPr>
        <w:t>0</w:t>
      </w:r>
      <w:r w:rsidR="005C3F8A" w:rsidRPr="00B63942">
        <w:rPr>
          <w:sz w:val="20"/>
          <w:szCs w:val="20"/>
          <w:lang w:val="da-DK"/>
        </w:rPr>
        <w:t xml:space="preserve"> ECTS, jf. studieordningens § 8, stk. 3.</w:t>
      </w:r>
      <w:r w:rsidR="005C3F8A" w:rsidRPr="00B63942">
        <w:rPr>
          <w:b/>
          <w:sz w:val="20"/>
          <w:szCs w:val="2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B09</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Arbejds- og organisationspsykologi, inkl. test- og undersøgelsesmetode (b) – voksne</w:t>
            </w:r>
          </w:p>
          <w:p w:rsidR="005C3F8A" w:rsidRPr="00B63942" w:rsidRDefault="005C3F8A" w:rsidP="007155E7">
            <w:pPr>
              <w:widowControl w:val="0"/>
              <w:autoSpaceDE w:val="0"/>
              <w:autoSpaceDN w:val="0"/>
              <w:adjustRightInd w:val="0"/>
              <w:spacing w:line="276" w:lineRule="auto"/>
              <w:rPr>
                <w:sz w:val="20"/>
                <w:highlight w:val="lightGray"/>
                <w:lang w:val="en-US"/>
              </w:rPr>
            </w:pPr>
            <w:r w:rsidRPr="00B63942">
              <w:rPr>
                <w:sz w:val="20"/>
                <w:lang w:val="en-US"/>
              </w:rPr>
              <w:t xml:space="preserve">Work and </w:t>
            </w:r>
            <w:proofErr w:type="spellStart"/>
            <w:r w:rsidRPr="00B63942">
              <w:rPr>
                <w:sz w:val="20"/>
                <w:lang w:val="en-US"/>
              </w:rPr>
              <w:t>Organisational</w:t>
            </w:r>
            <w:proofErr w:type="spellEnd"/>
            <w:r w:rsidRPr="00B63942">
              <w:rPr>
                <w:sz w:val="20"/>
                <w:lang w:val="en-US"/>
              </w:rPr>
              <w:t xml:space="preserve"> Psychology, including Psychological Assessment (b) - adults </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roofErr w:type="spellStart"/>
            <w:r w:rsidRPr="00B63942">
              <w:rPr>
                <w:b/>
                <w:sz w:val="20"/>
                <w:lang w:val="en-US"/>
              </w:rPr>
              <w:t>Placering</w:t>
            </w:r>
            <w:proofErr w:type="spellEnd"/>
            <w:r w:rsidRPr="00B63942">
              <w:rPr>
                <w:b/>
                <w:sz w:val="20"/>
                <w:lang w:val="en-US"/>
              </w:rPr>
              <w:t>:</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5. semester, 1. og 2.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rPr>
          <w:sz w:val="20"/>
          <w:u w:val="single"/>
          <w:lang w:val="da-DK"/>
        </w:rPr>
      </w:pPr>
    </w:p>
    <w:p w:rsidR="005C3F8A" w:rsidRPr="00B63942" w:rsidRDefault="005C3F8A" w:rsidP="005C3F8A">
      <w:pPr>
        <w:rPr>
          <w:b/>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szCs w:val="20"/>
          <w:lang w:val="da-DK"/>
        </w:rPr>
        <w:t>Modulet har til formål at give den studerende viden om og forståelse for grundlæggende ideer, almenpsykologiske teorier og forskning, der forklarer enkeltstående fænomener relateret til arbejds- og organisationspsykologi, så at den studerende efter afslutning af modulet kan opnå de tilknyttede fagspecifikke og generelle målbeskrivelser.</w:t>
      </w:r>
    </w:p>
    <w:p w:rsidR="005C3F8A" w:rsidRPr="00B63942" w:rsidRDefault="005C3F8A" w:rsidP="005C3F8A">
      <w:pPr>
        <w:rPr>
          <w:sz w:val="20"/>
          <w:szCs w:val="20"/>
          <w:lang w:val="da-DK"/>
        </w:rPr>
      </w:pPr>
    </w:p>
    <w:p w:rsidR="005C3F8A" w:rsidRPr="00B63942" w:rsidRDefault="005C3F8A" w:rsidP="005C3F8A">
      <w:pPr>
        <w:spacing w:after="200"/>
        <w:rPr>
          <w:sz w:val="20"/>
          <w:szCs w:val="20"/>
          <w:highlight w:val="lightGray"/>
          <w:lang w:val="da-DK"/>
        </w:rPr>
      </w:pPr>
      <w:r w:rsidRPr="00B63942">
        <w:rPr>
          <w:sz w:val="20"/>
          <w:szCs w:val="20"/>
          <w:lang w:val="da-DK"/>
        </w:rPr>
        <w:t xml:space="preserve">Faget handler overordnet om introduktion til </w:t>
      </w:r>
      <w:r w:rsidRPr="00B63942">
        <w:rPr>
          <w:sz w:val="20"/>
          <w:lang w:val="da-DK"/>
        </w:rPr>
        <w:t xml:space="preserve">teorier og forskning til forståelse af samspillet imellem individer (børn, unge og voksne), grupper og organisationer, inklusive adfærd på arbejdspladsen og oplevelsen af arbejdslivet, og individuelle og gruppeforskelle heri. </w:t>
      </w:r>
    </w:p>
    <w:p w:rsidR="005C3F8A" w:rsidRPr="00B63942" w:rsidRDefault="005C3F8A" w:rsidP="005C3F8A">
      <w:pPr>
        <w:spacing w:after="200"/>
        <w:rPr>
          <w:lang w:val="da-DK"/>
        </w:rPr>
      </w:pPr>
      <w:r w:rsidRPr="00B63942">
        <w:rPr>
          <w:sz w:val="20"/>
          <w:szCs w:val="20"/>
          <w:lang w:val="da-DK"/>
        </w:rPr>
        <w:t>I modul PSY 08 og 09 skal de studerende endvidere erhverve en grundlæggende forståelse for test- og undersøgelsesmetoder i psykologi i forhold til voksne.</w:t>
      </w: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szCs w:val="20"/>
          <w:lang w:val="da-DK"/>
        </w:rPr>
        <w:t>Arbejds- og organisationspsykologi</w:t>
      </w:r>
      <w:r w:rsidRPr="00B63942">
        <w:rPr>
          <w:sz w:val="20"/>
          <w:lang w:val="da-DK"/>
        </w:rPr>
        <w:t xml:space="preserve">ens historie og udvikling </w:t>
      </w:r>
    </w:p>
    <w:p w:rsidR="005C3F8A" w:rsidRPr="00B63942" w:rsidRDefault="005C3F8A" w:rsidP="005C3F8A">
      <w:pPr>
        <w:pStyle w:val="Listeafsnit"/>
        <w:numPr>
          <w:ilvl w:val="0"/>
          <w:numId w:val="4"/>
        </w:numPr>
        <w:rPr>
          <w:sz w:val="20"/>
          <w:lang w:val="da-DK"/>
        </w:rPr>
      </w:pPr>
      <w:r w:rsidRPr="00B63942">
        <w:rPr>
          <w:sz w:val="20"/>
          <w:lang w:val="da-DK"/>
        </w:rPr>
        <w:t>G</w:t>
      </w:r>
      <w:r w:rsidRPr="00B63942">
        <w:rPr>
          <w:sz w:val="20"/>
          <w:szCs w:val="20"/>
          <w:lang w:val="da-DK"/>
        </w:rPr>
        <w:t>rundlæggende almenpsykologiske teorier, begreber og empiri relateret til arbejds- og organisationspsykologi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Nutidige tilgange og problemstillinger inden for </w:t>
      </w:r>
      <w:r w:rsidRPr="00B63942">
        <w:rPr>
          <w:sz w:val="20"/>
          <w:szCs w:val="20"/>
          <w:lang w:val="da-DK"/>
        </w:rPr>
        <w:t>arbejds- og organisationspsykologi</w:t>
      </w:r>
      <w:r w:rsidRPr="00B63942">
        <w:rPr>
          <w:sz w:val="20"/>
          <w:lang w:val="da-DK"/>
        </w:rPr>
        <w:t xml:space="preserve"> </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P</w:t>
      </w:r>
      <w:r w:rsidRPr="00B63942">
        <w:rPr>
          <w:sz w:val="20"/>
          <w:lang w:val="da-DK"/>
        </w:rPr>
        <w:t xml:space="preserve">raksisrelaterede professionsfærdigheder inden for </w:t>
      </w:r>
      <w:r w:rsidRPr="00B63942">
        <w:rPr>
          <w:sz w:val="20"/>
          <w:szCs w:val="20"/>
          <w:lang w:val="da-DK"/>
        </w:rPr>
        <w:t>arbejds- og organisationspsykologi</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arbejds- og organisationspsykologi</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 xml:space="preserve">Etiske problemstillinger og lovgivning knyttet til </w:t>
      </w:r>
      <w:r w:rsidRPr="00B63942">
        <w:rPr>
          <w:sz w:val="20"/>
          <w:szCs w:val="20"/>
          <w:lang w:val="da-DK"/>
        </w:rPr>
        <w:t>arbejds- og organisations psykologi</w:t>
      </w:r>
    </w:p>
    <w:p w:rsidR="005C3F8A" w:rsidRPr="00B63942" w:rsidRDefault="005C3F8A" w:rsidP="005C3F8A">
      <w:pPr>
        <w:widowControl w:val="0"/>
        <w:autoSpaceDE w:val="0"/>
        <w:autoSpaceDN w:val="0"/>
        <w:adjustRightInd w:val="0"/>
        <w:rPr>
          <w:b/>
          <w:sz w:val="22"/>
          <w:szCs w:val="22"/>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Studerende skal være i stand til at:</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arbejds- og organisationspsykologi og anerkende, at arbejds- og organisationspsykologi indeholder en række teorier, forskningsmetoder, evidens, metoder og anvendelsesmuligheder. </w:t>
      </w:r>
    </w:p>
    <w:p w:rsidR="005C3F8A" w:rsidRPr="00B63942" w:rsidRDefault="005C3F8A" w:rsidP="005C3F8A">
      <w:pPr>
        <w:pStyle w:val="Brdtekstindrykning"/>
        <w:ind w:firstLine="0"/>
        <w:rPr>
          <w:lang w:val="da-DK"/>
        </w:rPr>
      </w:pPr>
    </w:p>
    <w:p w:rsidR="005C3F8A" w:rsidRPr="00B63942" w:rsidRDefault="005C3F8A" w:rsidP="005C3F8A">
      <w:pPr>
        <w:pStyle w:val="Brdtekstindrykning"/>
        <w:rPr>
          <w:bCs/>
          <w:lang w:val="da-DK"/>
        </w:rPr>
      </w:pPr>
      <w:r w:rsidRPr="00B63942">
        <w:rPr>
          <w:lang w:val="da-DK"/>
        </w:rPr>
        <w:t>FS2</w:t>
      </w:r>
      <w:r w:rsidRPr="00B63942">
        <w:rPr>
          <w:lang w:val="da-DK"/>
        </w:rPr>
        <w:tab/>
        <w:t>I</w:t>
      </w:r>
      <w:r w:rsidRPr="00B63942">
        <w:rPr>
          <w:szCs w:val="20"/>
          <w:lang w:val="da-DK"/>
        </w:rPr>
        <w:t>dentificere egne læringsbehov og reflektere over disse samt strukturere kortere læringsforløb alene og i samarbejde med andre i forhold til problemstillinger inden for arbejds</w:t>
      </w:r>
      <w:r w:rsidRPr="00B63942">
        <w:rPr>
          <w:lang w:val="da-DK"/>
        </w:rPr>
        <w:t>- og organisationspsykologi</w:t>
      </w:r>
      <w:r w:rsidRPr="00B63942">
        <w:rPr>
          <w:bCs/>
          <w:lang w:val="da-DK"/>
        </w:rPr>
        <w:t xml:space="preserve">. </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arbejds- og organisationspsykologi og anerkende specifikke psykologiske tilgange til relevante problemstillinger. </w:t>
      </w:r>
    </w:p>
    <w:p w:rsidR="005C3F8A" w:rsidRPr="00B63942" w:rsidRDefault="005C3F8A" w:rsidP="005C3F8A">
      <w:pPr>
        <w:pStyle w:val="Brdtekstindrykning"/>
        <w:rPr>
          <w:lang w:val="da-DK"/>
        </w:rPr>
      </w:pPr>
    </w:p>
    <w:p w:rsidR="005C3F8A" w:rsidRPr="00B63942" w:rsidRDefault="005C3F8A" w:rsidP="005C3F8A">
      <w:pPr>
        <w:pStyle w:val="Brdtekstindrykning"/>
        <w:rPr>
          <w:lang w:val="da-DK"/>
        </w:rPr>
      </w:pPr>
      <w:r w:rsidRPr="00B63942">
        <w:rPr>
          <w:lang w:val="da-DK"/>
        </w:rPr>
        <w:t>FS4</w:t>
      </w:r>
      <w:r w:rsidRPr="00B63942">
        <w:rPr>
          <w:lang w:val="da-DK"/>
        </w:rPr>
        <w:tab/>
        <w:t xml:space="preserve">Forstå og vurdere mønstre i arbejdsrelateret adfærd og psykologisk </w:t>
      </w:r>
      <w:r w:rsidRPr="00B63942">
        <w:rPr>
          <w:szCs w:val="20"/>
          <w:lang w:val="da-DK"/>
        </w:rPr>
        <w:t>funktion</w:t>
      </w:r>
      <w:r w:rsidRPr="00B63942">
        <w:rPr>
          <w:lang w:val="da-DK"/>
        </w:rPr>
        <w:t xml:space="preserve"> og evidens herom.</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FS6</w:t>
      </w:r>
      <w:r w:rsidRPr="00B63942">
        <w:rPr>
          <w:sz w:val="20"/>
          <w:lang w:val="da-DK"/>
        </w:rPr>
        <w:tab/>
        <w:t xml:space="preserve">Anvende forskellige dataindsamlingsmetoder relevante for </w:t>
      </w:r>
      <w:r w:rsidRPr="00B63942">
        <w:rPr>
          <w:sz w:val="20"/>
          <w:szCs w:val="20"/>
          <w:lang w:val="da-DK"/>
        </w:rPr>
        <w:t>a</w:t>
      </w:r>
      <w:r w:rsidRPr="00B63942">
        <w:rPr>
          <w:sz w:val="20"/>
          <w:lang w:val="da-DK"/>
        </w:rPr>
        <w:t>rbejds- og organisationspsykologi.</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 xml:space="preserve">Analysere data fra arbejds- og organisationspsykologi med anvendelse af test- og undersøgelsesmetoder.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Vurdere og formidle undersøgelsesresultater samt forholde sig reflekterende til den nye viden inden for arbejds- og organisations psykologi.</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Reflektere over teoretiske og etiske problemstillinger, der associeres med brugen af forskellige paradigmer, metoder, redskaber, eller analyse- og løsningsmodeller i</w:t>
      </w:r>
      <w:r w:rsidRPr="00B63942">
        <w:rPr>
          <w:sz w:val="20"/>
          <w:szCs w:val="20"/>
          <w:lang w:val="da-DK"/>
        </w:rPr>
        <w:t xml:space="preserve"> </w:t>
      </w:r>
      <w:r w:rsidRPr="00B63942">
        <w:rPr>
          <w:sz w:val="20"/>
          <w:lang w:val="da-DK"/>
        </w:rPr>
        <w:t xml:space="preserve">arbejds- og organisations psykologi. </w:t>
      </w:r>
    </w:p>
    <w:p w:rsidR="005C3F8A" w:rsidRPr="00B63942" w:rsidRDefault="005C3F8A" w:rsidP="005C3F8A">
      <w:pPr>
        <w:pStyle w:val="Overskrift2"/>
        <w:rPr>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ind w:left="720" w:hanging="72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 xml:space="preserve">Prøveform: </w:t>
      </w:r>
    </w:p>
    <w:p w:rsidR="005C3F8A" w:rsidRPr="00B63942" w:rsidRDefault="005C3F8A" w:rsidP="005C3F8A">
      <w:pPr>
        <w:widowControl w:val="0"/>
        <w:autoSpaceDE w:val="0"/>
        <w:autoSpaceDN w:val="0"/>
        <w:adjustRightInd w:val="0"/>
        <w:rPr>
          <w:sz w:val="20"/>
          <w:lang w:val="da-DK"/>
        </w:rPr>
      </w:pPr>
      <w:r w:rsidRPr="00B63942">
        <w:rPr>
          <w:sz w:val="20"/>
          <w:lang w:val="da-DK"/>
        </w:rPr>
        <w:t>Skriftlig efter 7-trinsskalaen.</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Censur:</w:t>
      </w:r>
    </w:p>
    <w:p w:rsidR="005C3F8A" w:rsidRPr="00B63942" w:rsidRDefault="005C3F8A" w:rsidP="005C3F8A">
      <w:pPr>
        <w:widowControl w:val="0"/>
        <w:autoSpaceDE w:val="0"/>
        <w:autoSpaceDN w:val="0"/>
        <w:adjustRightInd w:val="0"/>
        <w:rPr>
          <w:sz w:val="20"/>
          <w:lang w:val="da-DK"/>
        </w:rPr>
      </w:pPr>
      <w:r w:rsidRPr="00B63942">
        <w:rPr>
          <w:sz w:val="20"/>
          <w:lang w:val="da-DK"/>
        </w:rPr>
        <w:t>Prøven indgår i den rullende censur med 1</w:t>
      </w:r>
      <w:r w:rsidR="0066793B" w:rsidRPr="00B63942">
        <w:rPr>
          <w:sz w:val="20"/>
          <w:lang w:val="da-DK"/>
        </w:rPr>
        <w:t>5</w:t>
      </w:r>
      <w:r w:rsidRPr="00B63942">
        <w:rPr>
          <w:sz w:val="20"/>
          <w:lang w:val="da-DK"/>
        </w:rPr>
        <w:t xml:space="preserve"> ECTS, jf. studieordningens § 8, stk. 3.</w:t>
      </w:r>
    </w:p>
    <w:p w:rsidR="005C3F8A" w:rsidRPr="00B63942" w:rsidRDefault="005C3F8A" w:rsidP="005C3F8A">
      <w:pPr>
        <w:widowControl w:val="0"/>
        <w:autoSpaceDE w:val="0"/>
        <w:autoSpaceDN w:val="0"/>
        <w:adjustRightInd w:val="0"/>
        <w:rPr>
          <w:sz w:val="20"/>
          <w:lang w:val="da-DK"/>
        </w:rPr>
      </w:pPr>
      <w:r w:rsidRPr="00B63942">
        <w:rPr>
          <w:b/>
          <w:sz w:val="20"/>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B10</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Non-psykologisk valgfagsmodul</w:t>
            </w:r>
          </w:p>
          <w:p w:rsidR="005C3F8A" w:rsidRPr="00B63942" w:rsidRDefault="005C3F8A" w:rsidP="007155E7">
            <w:pPr>
              <w:widowControl w:val="0"/>
              <w:autoSpaceDE w:val="0"/>
              <w:autoSpaceDN w:val="0"/>
              <w:adjustRightInd w:val="0"/>
              <w:spacing w:line="276" w:lineRule="auto"/>
              <w:rPr>
                <w:sz w:val="20"/>
                <w:highlight w:val="lightGray"/>
                <w:lang w:val="da-DK"/>
              </w:rPr>
            </w:pPr>
            <w:r w:rsidRPr="00B63942">
              <w:rPr>
                <w:sz w:val="20"/>
                <w:lang w:val="da-DK"/>
              </w:rPr>
              <w:t>Non-</w:t>
            </w:r>
            <w:proofErr w:type="spellStart"/>
            <w:r w:rsidRPr="00B63942">
              <w:rPr>
                <w:sz w:val="20"/>
                <w:lang w:val="da-DK"/>
              </w:rPr>
              <w:t>Psychological</w:t>
            </w:r>
            <w:proofErr w:type="spellEnd"/>
            <w:r w:rsidRPr="00B63942">
              <w:rPr>
                <w:sz w:val="20"/>
                <w:lang w:val="da-DK"/>
              </w:rPr>
              <w:t xml:space="preserve"> </w:t>
            </w:r>
            <w:proofErr w:type="spellStart"/>
            <w:r w:rsidRPr="00B63942">
              <w:rPr>
                <w:sz w:val="20"/>
                <w:lang w:val="da-DK"/>
              </w:rPr>
              <w:t>Module</w:t>
            </w:r>
            <w:proofErr w:type="spellEnd"/>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Se relevant studieordning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Valgfag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proofErr w:type="spellStart"/>
            <w:r w:rsidRPr="00B63942">
              <w:rPr>
                <w:b/>
                <w:sz w:val="20"/>
                <w:lang w:val="en-US"/>
              </w:rPr>
              <w:t>Placering</w:t>
            </w:r>
            <w:proofErr w:type="spellEnd"/>
            <w:r w:rsidRPr="00B63942">
              <w:rPr>
                <w:b/>
                <w:sz w:val="20"/>
                <w:lang w:val="en-US"/>
              </w:rPr>
              <w:t>:</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5. semester, 1. og 2.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15</w:t>
            </w:r>
          </w:p>
        </w:tc>
      </w:tr>
    </w:tbl>
    <w:p w:rsidR="005C3F8A" w:rsidRPr="00B63942" w:rsidRDefault="005C3F8A" w:rsidP="005C3F8A">
      <w:pPr>
        <w:rPr>
          <w:sz w:val="20"/>
          <w:u w:val="single"/>
          <w:lang w:val="da-DK"/>
        </w:rPr>
      </w:pPr>
    </w:p>
    <w:p w:rsidR="005C3F8A" w:rsidRPr="00B63942" w:rsidRDefault="005C3F8A" w:rsidP="005C3F8A">
      <w:pPr>
        <w:rPr>
          <w:b/>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lang w:val="da-DK"/>
        </w:rPr>
        <w:t xml:space="preserve">Modulet har til formål at give den studerende viden om og forståelse for grundlæggende ideer, teorier og forskning </w:t>
      </w:r>
      <w:r w:rsidRPr="00B63942">
        <w:rPr>
          <w:sz w:val="20"/>
          <w:szCs w:val="20"/>
          <w:lang w:val="da-DK"/>
        </w:rPr>
        <w:t xml:space="preserve">inden for psykologi-relaterede (non-psykologiske) fagområder (i overensstemmelse med </w:t>
      </w:r>
      <w:proofErr w:type="spellStart"/>
      <w:r w:rsidRPr="00B63942">
        <w:rPr>
          <w:sz w:val="20"/>
          <w:szCs w:val="20"/>
          <w:lang w:val="da-DK"/>
        </w:rPr>
        <w:t>EuroPsy</w:t>
      </w:r>
      <w:proofErr w:type="spellEnd"/>
      <w:r w:rsidRPr="00B63942">
        <w:rPr>
          <w:sz w:val="20"/>
          <w:szCs w:val="20"/>
          <w:lang w:val="da-DK"/>
        </w:rPr>
        <w:t xml:space="preserve"> modellen), så at den studerende efter afslutning kan opnå de tilknyttede målbeskrivelser.</w:t>
      </w:r>
    </w:p>
    <w:p w:rsidR="005C3F8A" w:rsidRPr="00B63942" w:rsidRDefault="005C3F8A" w:rsidP="005C3F8A">
      <w:pPr>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rPr>
          <w:sz w:val="20"/>
          <w:lang w:val="da-DK"/>
        </w:rPr>
      </w:pPr>
      <w:r w:rsidRPr="00B63942">
        <w:rPr>
          <w:sz w:val="20"/>
          <w:lang w:val="da-DK"/>
        </w:rPr>
        <w:t>Modulet/</w:t>
      </w:r>
      <w:proofErr w:type="spellStart"/>
      <w:r w:rsidRPr="00B63942">
        <w:rPr>
          <w:sz w:val="20"/>
          <w:lang w:val="da-DK"/>
        </w:rPr>
        <w:t>erne</w:t>
      </w:r>
      <w:proofErr w:type="spellEnd"/>
      <w:r w:rsidRPr="00B63942">
        <w:rPr>
          <w:sz w:val="20"/>
          <w:lang w:val="da-DK"/>
        </w:rPr>
        <w:t xml:space="preserve"> beskæftiger sig med fagområder, der er relaterede til, men dog ligger uden for psykologiens domæne.</w:t>
      </w:r>
    </w:p>
    <w:p w:rsidR="005C3F8A" w:rsidRPr="00B63942" w:rsidRDefault="005C3F8A" w:rsidP="005C3F8A">
      <w:pPr>
        <w:widowControl w:val="0"/>
        <w:autoSpaceDE w:val="0"/>
        <w:autoSpaceDN w:val="0"/>
        <w:adjustRightInd w:val="0"/>
        <w:rPr>
          <w:sz w:val="20"/>
          <w:szCs w:val="22"/>
          <w:lang w:val="da-DK"/>
        </w:rPr>
      </w:pPr>
    </w:p>
    <w:p w:rsidR="005C3F8A" w:rsidRPr="00B63942" w:rsidRDefault="005C3F8A" w:rsidP="005C3F8A">
      <w:pPr>
        <w:spacing w:after="200" w:line="276" w:lineRule="auto"/>
        <w:rPr>
          <w:b/>
          <w:sz w:val="20"/>
          <w:szCs w:val="22"/>
          <w:lang w:val="da-DK"/>
        </w:rPr>
      </w:pPr>
      <w:r w:rsidRPr="00B63942">
        <w:rPr>
          <w:sz w:val="20"/>
          <w:lang w:val="da-DK"/>
        </w:rPr>
        <w:t>Se relevant studieordning for målbeskrivelser og prøveform.</w:t>
      </w:r>
      <w:r w:rsidRPr="00B63942">
        <w:rPr>
          <w:b/>
          <w:sz w:val="20"/>
          <w:szCs w:val="22"/>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Modul:</w:t>
            </w:r>
          </w:p>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Titel:</w:t>
            </w:r>
          </w:p>
        </w:tc>
        <w:tc>
          <w:tcPr>
            <w:tcW w:w="6095" w:type="dxa"/>
            <w:shd w:val="clear" w:color="auto" w:fill="auto"/>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 B11</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Psykologi valgfag, inkl. videregående informationskompetence</w:t>
            </w:r>
          </w:p>
          <w:p w:rsidR="005C3F8A" w:rsidRPr="00B63942" w:rsidRDefault="005C3F8A" w:rsidP="007155E7">
            <w:pPr>
              <w:widowControl w:val="0"/>
              <w:autoSpaceDE w:val="0"/>
              <w:autoSpaceDN w:val="0"/>
              <w:adjustRightInd w:val="0"/>
              <w:spacing w:line="276" w:lineRule="auto"/>
              <w:rPr>
                <w:sz w:val="20"/>
                <w:highlight w:val="lightGray"/>
                <w:lang w:val="en-US"/>
              </w:rPr>
            </w:pPr>
            <w:r w:rsidRPr="00B63942">
              <w:rPr>
                <w:sz w:val="20"/>
                <w:lang w:val="en-US"/>
              </w:rPr>
              <w:t>Psychological electives, including Advanced Information Literacy</w:t>
            </w:r>
          </w:p>
        </w:tc>
      </w:tr>
      <w:tr w:rsidR="005C3F8A" w:rsidRPr="00BA1E0D"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Forelæsninger kombineret med forskellige studenteraktiverende undervisningsformer og 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Valgfag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Placering:</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6. semester, 3.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b/>
                <w:sz w:val="20"/>
                <w:lang w:val="da-DK"/>
              </w:rPr>
            </w:pPr>
            <w:r w:rsidRPr="00B63942">
              <w:rPr>
                <w:b/>
                <w:sz w:val="20"/>
                <w:lang w:val="da-DK"/>
              </w:rPr>
              <w:t>ECTS:</w:t>
            </w:r>
            <w:r w:rsidRPr="00B63942">
              <w:rPr>
                <w:b/>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10</w:t>
            </w:r>
          </w:p>
        </w:tc>
      </w:tr>
    </w:tbl>
    <w:p w:rsidR="005C3F8A" w:rsidRPr="00B63942" w:rsidRDefault="005C3F8A" w:rsidP="005C3F8A">
      <w:pPr>
        <w:rPr>
          <w:sz w:val="20"/>
          <w:u w:val="single"/>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Formål</w:t>
      </w:r>
    </w:p>
    <w:p w:rsidR="005C3F8A" w:rsidRPr="00B63942" w:rsidRDefault="005C3F8A" w:rsidP="005C3F8A">
      <w:pPr>
        <w:rPr>
          <w:sz w:val="20"/>
          <w:szCs w:val="20"/>
          <w:lang w:val="da-DK"/>
        </w:rPr>
      </w:pPr>
      <w:r w:rsidRPr="00B63942">
        <w:rPr>
          <w:sz w:val="20"/>
          <w:lang w:val="da-DK"/>
        </w:rPr>
        <w:t>Modulet har til formål at give den studerende en uddybende viden om og forståelse for grundlæggende ideer, teorier og forskning</w:t>
      </w:r>
      <w:r w:rsidRPr="00B63942">
        <w:rPr>
          <w:sz w:val="20"/>
          <w:szCs w:val="20"/>
          <w:lang w:val="da-DK"/>
        </w:rPr>
        <w:t xml:space="preserve"> inden for et af psykologiens kerneområder, så at den studerende efter afslutning kan opnå de tilknyttede fagspecifikke og generelle målbeskrivelser.</w:t>
      </w:r>
    </w:p>
    <w:p w:rsidR="005C3F8A" w:rsidRPr="00B63942" w:rsidRDefault="005C3F8A" w:rsidP="005C3F8A">
      <w:pPr>
        <w:rPr>
          <w:sz w:val="20"/>
          <w:szCs w:val="20"/>
          <w:lang w:val="da-DK"/>
        </w:rPr>
      </w:pPr>
      <w:r w:rsidRPr="00B63942">
        <w:rPr>
          <w:sz w:val="20"/>
          <w:szCs w:val="20"/>
          <w:lang w:val="da-DK"/>
        </w:rPr>
        <w:t>Modulet kan evt. bruges til både faglig og/eller forskningsmæssig forberedelse til bachelorprojektet.</w:t>
      </w:r>
    </w:p>
    <w:p w:rsidR="005C3F8A" w:rsidRPr="00B63942" w:rsidRDefault="005C3F8A" w:rsidP="005C3F8A">
      <w:pPr>
        <w:rPr>
          <w:sz w:val="20"/>
          <w:lang w:val="da-DK"/>
        </w:rPr>
      </w:pPr>
      <w:r w:rsidRPr="00B63942">
        <w:rPr>
          <w:sz w:val="20"/>
          <w:szCs w:val="20"/>
          <w:lang w:val="da-DK"/>
        </w:rPr>
        <w:t xml:space="preserve">I dette modul skal de studerende endvidere erhverve </w:t>
      </w:r>
      <w:r w:rsidRPr="00B63942">
        <w:rPr>
          <w:sz w:val="20"/>
          <w:lang w:val="da-DK"/>
        </w:rPr>
        <w:t>videregående informationskompetencer i form af kritisk litteraturlæsning.</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Indhold</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Fagområdets historie og udvikling</w:t>
      </w:r>
    </w:p>
    <w:p w:rsidR="005C3F8A" w:rsidRPr="00B63942" w:rsidRDefault="005C3F8A" w:rsidP="005C3F8A">
      <w:pPr>
        <w:pStyle w:val="Listeafsnit"/>
        <w:numPr>
          <w:ilvl w:val="0"/>
          <w:numId w:val="4"/>
        </w:numPr>
        <w:rPr>
          <w:sz w:val="20"/>
          <w:lang w:val="da-DK"/>
        </w:rPr>
      </w:pPr>
      <w:r w:rsidRPr="00B63942">
        <w:rPr>
          <w:sz w:val="20"/>
          <w:lang w:val="da-DK"/>
        </w:rPr>
        <w:t>G</w:t>
      </w:r>
      <w:r w:rsidRPr="00B63942">
        <w:rPr>
          <w:sz w:val="20"/>
          <w:szCs w:val="20"/>
          <w:lang w:val="da-DK"/>
        </w:rPr>
        <w:t>rundlæggende teorier, begreber og empiri inden for fagområdet</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Nutidige tilgange og problemstillinger inden for fagområdet</w:t>
      </w:r>
    </w:p>
    <w:p w:rsidR="005C3F8A" w:rsidRPr="00B63942" w:rsidRDefault="005C3F8A" w:rsidP="005C3F8A">
      <w:pPr>
        <w:pStyle w:val="Brdtekst"/>
        <w:numPr>
          <w:ilvl w:val="0"/>
          <w:numId w:val="2"/>
        </w:numPr>
        <w:spacing w:after="0"/>
        <w:rPr>
          <w:sz w:val="20"/>
          <w:szCs w:val="20"/>
          <w:lang w:val="da-DK"/>
        </w:rPr>
      </w:pPr>
      <w:r w:rsidRPr="00B63942">
        <w:rPr>
          <w:sz w:val="20"/>
          <w:lang w:val="da-DK"/>
        </w:rPr>
        <w:t>Introduktion til psykologiens praksisrelaterede professionsfærdigheder</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Læsning, forståelse og evaluering af videnskabelig litteratur inden for fagområdet</w:t>
      </w:r>
    </w:p>
    <w:p w:rsidR="005C3F8A" w:rsidRPr="00B63942" w:rsidRDefault="005C3F8A" w:rsidP="005C3F8A">
      <w:pPr>
        <w:pStyle w:val="Brdtekst"/>
        <w:numPr>
          <w:ilvl w:val="0"/>
          <w:numId w:val="2"/>
        </w:numPr>
        <w:spacing w:after="0"/>
        <w:rPr>
          <w:sz w:val="20"/>
          <w:szCs w:val="20"/>
          <w:lang w:val="da-DK"/>
        </w:rPr>
      </w:pPr>
      <w:r w:rsidRPr="00B63942">
        <w:rPr>
          <w:sz w:val="20"/>
          <w:lang w:val="da-DK"/>
        </w:rPr>
        <w:t>Anvendelse af videnskabsteoretiske metoder til løsning af problemstillinger inden for fagområdet</w:t>
      </w:r>
    </w:p>
    <w:p w:rsidR="005C3F8A" w:rsidRPr="00B63942" w:rsidRDefault="005C3F8A" w:rsidP="005C3F8A">
      <w:pPr>
        <w:pStyle w:val="Brdtekst"/>
        <w:numPr>
          <w:ilvl w:val="0"/>
          <w:numId w:val="2"/>
        </w:numPr>
        <w:spacing w:after="0"/>
        <w:rPr>
          <w:sz w:val="20"/>
          <w:szCs w:val="20"/>
          <w:lang w:val="da-DK"/>
        </w:rPr>
      </w:pPr>
      <w:r w:rsidRPr="00B63942">
        <w:rPr>
          <w:sz w:val="20"/>
          <w:szCs w:val="20"/>
          <w:lang w:val="da-DK"/>
        </w:rPr>
        <w:t>Metoder til behandling af forskellige data inden for fagområdet</w:t>
      </w:r>
    </w:p>
    <w:p w:rsidR="005C3F8A" w:rsidRPr="00B63942" w:rsidRDefault="005C3F8A" w:rsidP="005C3F8A">
      <w:pPr>
        <w:pStyle w:val="Listeafsnit"/>
        <w:widowControl w:val="0"/>
        <w:numPr>
          <w:ilvl w:val="0"/>
          <w:numId w:val="2"/>
        </w:numPr>
        <w:autoSpaceDE w:val="0"/>
        <w:autoSpaceDN w:val="0"/>
        <w:adjustRightInd w:val="0"/>
        <w:rPr>
          <w:sz w:val="20"/>
          <w:lang w:val="da-DK"/>
        </w:rPr>
      </w:pPr>
      <w:r w:rsidRPr="00B63942">
        <w:rPr>
          <w:sz w:val="20"/>
          <w:lang w:val="da-DK"/>
        </w:rPr>
        <w:t>Etiske problemstillinger knyttet til fagområdet</w:t>
      </w:r>
    </w:p>
    <w:p w:rsidR="005C3F8A" w:rsidRPr="00B63942" w:rsidRDefault="005C3F8A" w:rsidP="005C3F8A">
      <w:pPr>
        <w:widowControl w:val="0"/>
        <w:autoSpaceDE w:val="0"/>
        <w:autoSpaceDN w:val="0"/>
        <w:adjustRightInd w:val="0"/>
        <w:rPr>
          <w:b/>
          <w:sz w:val="22"/>
          <w:szCs w:val="22"/>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Studerende skal være i stand til at:</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inden for </w:t>
      </w:r>
      <w:r w:rsidRPr="00B63942">
        <w:rPr>
          <w:szCs w:val="20"/>
          <w:lang w:val="da-DK"/>
        </w:rPr>
        <w:t>psykologi</w:t>
      </w:r>
      <w:r w:rsidRPr="00B63942">
        <w:rPr>
          <w:lang w:val="da-DK"/>
        </w:rPr>
        <w:t xml:space="preserve"> og anerkende, at psykologi indeholder en række teorier, forskningsmetoder, evidens, metoder og anvendelsesmuligheder. </w:t>
      </w:r>
    </w:p>
    <w:p w:rsidR="005C3F8A" w:rsidRPr="00B63942" w:rsidRDefault="005C3F8A" w:rsidP="005C3F8A">
      <w:pPr>
        <w:pStyle w:val="Brdtekstindrykning"/>
        <w:rPr>
          <w:lang w:val="da-DK"/>
        </w:rPr>
      </w:pPr>
    </w:p>
    <w:p w:rsidR="005C3F8A" w:rsidRPr="00B63942" w:rsidRDefault="005C3F8A" w:rsidP="005C3F8A">
      <w:pPr>
        <w:pStyle w:val="Brdtekstindrykning"/>
        <w:rPr>
          <w:szCs w:val="20"/>
          <w:lang w:val="da-DK"/>
        </w:rPr>
      </w:pPr>
      <w:r w:rsidRPr="00B63942">
        <w:rPr>
          <w:lang w:val="da-DK"/>
        </w:rPr>
        <w:t>FS2</w:t>
      </w:r>
      <w:r w:rsidRPr="00B63942">
        <w:rPr>
          <w:lang w:val="da-DK"/>
        </w:rPr>
        <w:tab/>
        <w:t>I</w:t>
      </w:r>
      <w:r w:rsidRPr="00B63942">
        <w:rPr>
          <w:szCs w:val="20"/>
          <w:lang w:val="da-DK"/>
        </w:rPr>
        <w:t xml:space="preserve">dentificere egne læringsbehov og reflektere over disse samt strukturere kortere læringsforløb alene og i samarbejde med andre i forhold til problemstillinger inden for psykologi. </w:t>
      </w:r>
    </w:p>
    <w:p w:rsidR="005C3F8A" w:rsidRPr="00B63942" w:rsidRDefault="005C3F8A" w:rsidP="005C3F8A">
      <w:pPr>
        <w:rPr>
          <w:sz w:val="20"/>
          <w:szCs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psykologi</w:t>
      </w:r>
      <w:r w:rsidRPr="00B63942">
        <w:rPr>
          <w:lang w:val="da-DK"/>
        </w:rPr>
        <w:t xml:space="preserve"> og anerkende specifikke psykologiske tilgange til relevante problemstillinger. </w:t>
      </w:r>
    </w:p>
    <w:p w:rsidR="005C3F8A" w:rsidRPr="00B63942" w:rsidRDefault="005C3F8A" w:rsidP="005C3F8A">
      <w:pPr>
        <w:pStyle w:val="Brdtekstindrykning"/>
        <w:ind w:firstLine="0"/>
        <w:rPr>
          <w:lang w:val="da-DK"/>
        </w:rPr>
      </w:pPr>
    </w:p>
    <w:p w:rsidR="005C3F8A" w:rsidRPr="00B63942" w:rsidRDefault="005C3F8A" w:rsidP="005C3F8A">
      <w:pPr>
        <w:pStyle w:val="Brdtekstindrykning"/>
        <w:rPr>
          <w:szCs w:val="20"/>
          <w:lang w:val="da-DK"/>
        </w:rPr>
      </w:pPr>
      <w:r w:rsidRPr="00B63942">
        <w:rPr>
          <w:lang w:val="da-DK"/>
        </w:rPr>
        <w:t>FS4</w:t>
      </w:r>
      <w:r w:rsidRPr="00B63942">
        <w:rPr>
          <w:lang w:val="da-DK"/>
        </w:rPr>
        <w:tab/>
        <w:t>F</w:t>
      </w:r>
      <w:r w:rsidRPr="00B63942">
        <w:rPr>
          <w:szCs w:val="20"/>
          <w:lang w:val="da-DK"/>
        </w:rPr>
        <w:t>orstå og vurdere mønstre i adfærd og psykologisk funktion og evidens herom.</w:t>
      </w:r>
    </w:p>
    <w:p w:rsidR="005C3F8A" w:rsidRPr="00B63942" w:rsidRDefault="005C3F8A" w:rsidP="005C3F8A">
      <w:pPr>
        <w:pStyle w:val="Brdtekstindrykning"/>
        <w:rPr>
          <w:lang w:val="da-DK"/>
        </w:rPr>
      </w:pPr>
      <w:r w:rsidRPr="00B63942">
        <w:rPr>
          <w:szCs w:val="20"/>
          <w:lang w:val="da-DK"/>
        </w:rPr>
        <w:t xml:space="preserve"> </w:t>
      </w:r>
      <w:r w:rsidRPr="00B63942">
        <w:rPr>
          <w:szCs w:val="20"/>
          <w:lang w:val="da-DK"/>
        </w:rPr>
        <w:tab/>
      </w:r>
    </w:p>
    <w:p w:rsidR="005C3F8A" w:rsidRPr="00B63942" w:rsidRDefault="005C3F8A" w:rsidP="005C3F8A">
      <w:pPr>
        <w:ind w:left="720" w:hanging="720"/>
        <w:rPr>
          <w:sz w:val="20"/>
          <w:lang w:val="da-DK"/>
        </w:rPr>
      </w:pPr>
      <w:r w:rsidRPr="00B63942">
        <w:rPr>
          <w:sz w:val="20"/>
          <w:lang w:val="da-DK"/>
        </w:rPr>
        <w:t>FS5</w:t>
      </w:r>
      <w:r w:rsidRPr="00B63942">
        <w:rPr>
          <w:sz w:val="20"/>
          <w:lang w:val="da-DK"/>
        </w:rPr>
        <w:tab/>
        <w:t xml:space="preserve">Generere hypoteser, forskningsspørgsmål og designe en mindre undersøgelse, alene og i samarbejde med andre, inden for </w:t>
      </w:r>
      <w:r w:rsidRPr="00B63942">
        <w:rPr>
          <w:sz w:val="20"/>
          <w:szCs w:val="20"/>
          <w:lang w:val="da-DK"/>
        </w:rPr>
        <w:t>psykologi</w:t>
      </w:r>
      <w:r w:rsidRPr="00B63942">
        <w:rPr>
          <w:sz w:val="20"/>
          <w:lang w:val="da-DK"/>
        </w:rPr>
        <w:t xml:space="preserve">, som under vejledning vil kunne afprøves.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FS6</w:t>
      </w:r>
      <w:r w:rsidRPr="00B63942">
        <w:rPr>
          <w:sz w:val="20"/>
          <w:lang w:val="da-DK"/>
        </w:rPr>
        <w:tab/>
        <w:t xml:space="preserve">Anvende forskellige dataindsamlingsmetoder relevante for </w:t>
      </w:r>
      <w:r w:rsidRPr="00B63942">
        <w:rPr>
          <w:sz w:val="20"/>
          <w:szCs w:val="20"/>
          <w:lang w:val="da-DK"/>
        </w:rPr>
        <w:t>psykologi</w:t>
      </w:r>
      <w:r w:rsidRPr="00B63942">
        <w:rPr>
          <w:sz w:val="20"/>
          <w:lang w:val="da-DK"/>
        </w:rPr>
        <w:t xml:space="preserve">.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 xml:space="preserve">Analysere data </w:t>
      </w:r>
      <w:r w:rsidRPr="00B63942">
        <w:rPr>
          <w:sz w:val="20"/>
          <w:szCs w:val="20"/>
          <w:lang w:val="da-DK"/>
        </w:rPr>
        <w:t>inden for psykologi med</w:t>
      </w:r>
      <w:r w:rsidRPr="00B63942">
        <w:rPr>
          <w:sz w:val="20"/>
          <w:lang w:val="da-DK"/>
        </w:rPr>
        <w:t xml:space="preserve"> anvendelse af både kvantitative og kvalitative metoder. </w:t>
      </w:r>
    </w:p>
    <w:p w:rsidR="005C3F8A" w:rsidRPr="00B63942" w:rsidRDefault="005C3F8A" w:rsidP="005C3F8A">
      <w:pPr>
        <w:rPr>
          <w:sz w:val="20"/>
          <w:lang w:val="da-DK"/>
        </w:rPr>
      </w:pPr>
    </w:p>
    <w:p w:rsidR="005C3F8A" w:rsidRPr="00B63942" w:rsidRDefault="005C3F8A" w:rsidP="005C3F8A">
      <w:pPr>
        <w:ind w:left="720" w:hanging="720"/>
        <w:rPr>
          <w:sz w:val="20"/>
          <w:szCs w:val="20"/>
          <w:lang w:val="da-DK"/>
        </w:rPr>
      </w:pPr>
      <w:r w:rsidRPr="00B63942">
        <w:rPr>
          <w:sz w:val="20"/>
          <w:lang w:val="da-DK"/>
        </w:rPr>
        <w:t>FS8</w:t>
      </w:r>
      <w:r w:rsidRPr="00B63942">
        <w:rPr>
          <w:sz w:val="20"/>
          <w:lang w:val="da-DK"/>
        </w:rPr>
        <w:tab/>
        <w:t xml:space="preserve">Vurdere og formidle psykologiske undersøgelsesresultater </w:t>
      </w:r>
      <w:r w:rsidRPr="00B63942">
        <w:rPr>
          <w:sz w:val="20"/>
          <w:szCs w:val="20"/>
          <w:lang w:val="da-DK"/>
        </w:rPr>
        <w:t xml:space="preserve">samt forholde sig reflekterende til den nye viden.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teoretiske og etiske problemstillinger, der associeres med brugen af forskellige paradigmer, metoder, redskaber, eller analyse- og løsningsmodeller i psykologi. </w:t>
      </w:r>
    </w:p>
    <w:p w:rsidR="005C3F8A" w:rsidRPr="00B63942" w:rsidRDefault="005C3F8A" w:rsidP="005C3F8A">
      <w:pPr>
        <w:rPr>
          <w:sz w:val="20"/>
          <w:szCs w:val="20"/>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den studerende kan opnå de generelle målbeskrivelser 1-10. </w:t>
      </w:r>
    </w:p>
    <w:p w:rsidR="005C3F8A" w:rsidRPr="00B63942" w:rsidRDefault="005C3F8A" w:rsidP="005C3F8A">
      <w:pPr>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 xml:space="preserve">Prøveform: </w:t>
      </w:r>
    </w:p>
    <w:p w:rsidR="005C3F8A" w:rsidRPr="00B63942" w:rsidRDefault="005C3F8A" w:rsidP="005C3F8A">
      <w:pPr>
        <w:widowControl w:val="0"/>
        <w:autoSpaceDE w:val="0"/>
        <w:autoSpaceDN w:val="0"/>
        <w:adjustRightInd w:val="0"/>
        <w:rPr>
          <w:sz w:val="20"/>
          <w:lang w:val="da-DK"/>
        </w:rPr>
      </w:pPr>
      <w:r w:rsidRPr="00B63942">
        <w:rPr>
          <w:sz w:val="20"/>
          <w:lang w:val="da-DK"/>
        </w:rPr>
        <w:t>Skriftlig eller mundtlig prøve eller tilstedeværelse og aktiv deltagelse i definerede elementer, jf. studieguiden.</w:t>
      </w:r>
    </w:p>
    <w:p w:rsidR="005C3F8A" w:rsidRPr="00B63942" w:rsidRDefault="005C3F8A" w:rsidP="005C3F8A">
      <w:pPr>
        <w:widowControl w:val="0"/>
        <w:autoSpaceDE w:val="0"/>
        <w:autoSpaceDN w:val="0"/>
        <w:adjustRightInd w:val="0"/>
        <w:rPr>
          <w:sz w:val="20"/>
          <w:lang w:val="da-DK"/>
        </w:rPr>
      </w:pPr>
      <w:r w:rsidRPr="00B63942">
        <w:rPr>
          <w:sz w:val="20"/>
          <w:lang w:val="da-DK"/>
        </w:rPr>
        <w:t>Bedømmelse: Intern prøve (med 1 eller 2 eksaminatorer), bestået/ikke bestået.</w:t>
      </w:r>
    </w:p>
    <w:p w:rsidR="005C3F8A" w:rsidRPr="00B63942" w:rsidRDefault="005C3F8A" w:rsidP="005C3F8A">
      <w:pPr>
        <w:rPr>
          <w:lang w:val="da-DK"/>
        </w:rPr>
      </w:pPr>
      <w:r w:rsidRPr="00B63942">
        <w:rPr>
          <w:lang w:val="da-DK"/>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Modul:</w:t>
            </w:r>
          </w:p>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Titel:</w:t>
            </w:r>
          </w:p>
        </w:tc>
        <w:tc>
          <w:tcPr>
            <w:tcW w:w="6095" w:type="dxa"/>
          </w:tcPr>
          <w:p w:rsidR="005C3F8A" w:rsidRPr="00B63942" w:rsidRDefault="005C3F8A" w:rsidP="007155E7">
            <w:pPr>
              <w:widowControl w:val="0"/>
              <w:autoSpaceDE w:val="0"/>
              <w:autoSpaceDN w:val="0"/>
              <w:adjustRightInd w:val="0"/>
              <w:spacing w:line="276" w:lineRule="auto"/>
              <w:rPr>
                <w:sz w:val="20"/>
                <w:lang w:val="en-US"/>
              </w:rPr>
            </w:pPr>
            <w:r w:rsidRPr="00B63942">
              <w:rPr>
                <w:sz w:val="20"/>
                <w:lang w:val="en-US"/>
              </w:rPr>
              <w:t>PSY B12</w:t>
            </w:r>
          </w:p>
          <w:p w:rsidR="005C3F8A" w:rsidRPr="00B63942" w:rsidRDefault="005C3F8A" w:rsidP="007155E7">
            <w:pPr>
              <w:widowControl w:val="0"/>
              <w:autoSpaceDE w:val="0"/>
              <w:autoSpaceDN w:val="0"/>
              <w:adjustRightInd w:val="0"/>
              <w:spacing w:line="276" w:lineRule="auto"/>
              <w:rPr>
                <w:sz w:val="20"/>
                <w:lang w:val="en-US"/>
              </w:rPr>
            </w:pPr>
            <w:proofErr w:type="spellStart"/>
            <w:r w:rsidRPr="00B63942">
              <w:rPr>
                <w:sz w:val="20"/>
                <w:lang w:val="en-US"/>
              </w:rPr>
              <w:t>Bachelorprojekt</w:t>
            </w:r>
            <w:proofErr w:type="spellEnd"/>
          </w:p>
          <w:p w:rsidR="005C3F8A" w:rsidRPr="00B63942" w:rsidRDefault="005C3F8A" w:rsidP="007155E7">
            <w:pPr>
              <w:widowControl w:val="0"/>
              <w:autoSpaceDE w:val="0"/>
              <w:autoSpaceDN w:val="0"/>
              <w:adjustRightInd w:val="0"/>
              <w:spacing w:line="276" w:lineRule="auto"/>
              <w:rPr>
                <w:sz w:val="20"/>
                <w:lang w:val="en-US"/>
              </w:rPr>
            </w:pPr>
            <w:r w:rsidRPr="00B63942">
              <w:rPr>
                <w:sz w:val="20"/>
                <w:lang w:val="en-US"/>
              </w:rPr>
              <w:t>Bachelor Thesis</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Undervisningsform:</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Vejledning</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Type:</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Obligatorisk, konstituerende</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sz w:val="20"/>
                <w:lang w:val="da-DK"/>
              </w:rPr>
            </w:pPr>
            <w:proofErr w:type="spellStart"/>
            <w:r w:rsidRPr="00B63942">
              <w:rPr>
                <w:sz w:val="20"/>
                <w:lang w:val="en-US"/>
              </w:rPr>
              <w:t>Placering</w:t>
            </w:r>
            <w:proofErr w:type="spellEnd"/>
            <w:r w:rsidRPr="00B63942">
              <w:rPr>
                <w:sz w:val="20"/>
                <w:lang w:val="en-US"/>
              </w:rPr>
              <w:t>:</w:t>
            </w:r>
          </w:p>
        </w:tc>
        <w:tc>
          <w:tcPr>
            <w:tcW w:w="6095"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6. semester, 4. kvartal</w:t>
            </w:r>
          </w:p>
        </w:tc>
      </w:tr>
      <w:tr w:rsidR="005C3F8A" w:rsidRPr="00B63942" w:rsidTr="007155E7">
        <w:tc>
          <w:tcPr>
            <w:tcW w:w="2660" w:type="dxa"/>
          </w:tcPr>
          <w:p w:rsidR="005C3F8A" w:rsidRPr="00B63942" w:rsidRDefault="005C3F8A" w:rsidP="007155E7">
            <w:pPr>
              <w:widowControl w:val="0"/>
              <w:autoSpaceDE w:val="0"/>
              <w:autoSpaceDN w:val="0"/>
              <w:adjustRightInd w:val="0"/>
              <w:spacing w:line="276" w:lineRule="auto"/>
              <w:rPr>
                <w:sz w:val="20"/>
                <w:lang w:val="da-DK"/>
              </w:rPr>
            </w:pPr>
            <w:r w:rsidRPr="00B63942">
              <w:rPr>
                <w:sz w:val="20"/>
                <w:lang w:val="da-DK"/>
              </w:rPr>
              <w:t>ECTS:</w:t>
            </w:r>
            <w:r w:rsidRPr="00B63942">
              <w:rPr>
                <w:sz w:val="20"/>
                <w:lang w:val="da-DK"/>
              </w:rPr>
              <w:tab/>
            </w:r>
          </w:p>
        </w:tc>
        <w:tc>
          <w:tcPr>
            <w:tcW w:w="6095" w:type="dxa"/>
          </w:tcPr>
          <w:p w:rsidR="005C3F8A" w:rsidRPr="00B63942" w:rsidRDefault="005C3F8A" w:rsidP="007155E7">
            <w:pPr>
              <w:widowControl w:val="0"/>
              <w:autoSpaceDE w:val="0"/>
              <w:autoSpaceDN w:val="0"/>
              <w:adjustRightInd w:val="0"/>
              <w:rPr>
                <w:sz w:val="20"/>
                <w:lang w:val="da-DK"/>
              </w:rPr>
            </w:pPr>
            <w:r w:rsidRPr="00B63942">
              <w:rPr>
                <w:sz w:val="20"/>
                <w:lang w:val="da-DK"/>
              </w:rPr>
              <w:t>20</w:t>
            </w:r>
          </w:p>
        </w:tc>
      </w:tr>
    </w:tbl>
    <w:p w:rsidR="005C3F8A" w:rsidRPr="00B63942" w:rsidRDefault="005C3F8A" w:rsidP="005C3F8A">
      <w:pPr>
        <w:widowControl w:val="0"/>
        <w:autoSpaceDE w:val="0"/>
        <w:autoSpaceDN w:val="0"/>
        <w:adjustRightInd w:val="0"/>
        <w:rPr>
          <w:b/>
          <w:sz w:val="20"/>
          <w:lang w:val="da-DK"/>
        </w:rPr>
      </w:pPr>
    </w:p>
    <w:p w:rsidR="005C3F8A" w:rsidRPr="00B63942" w:rsidRDefault="005C3F8A" w:rsidP="005C3F8A">
      <w:pPr>
        <w:widowControl w:val="0"/>
        <w:autoSpaceDE w:val="0"/>
        <w:autoSpaceDN w:val="0"/>
        <w:adjustRightInd w:val="0"/>
        <w:rPr>
          <w:b/>
          <w:sz w:val="20"/>
          <w:szCs w:val="20"/>
          <w:lang w:val="da-DK"/>
        </w:rPr>
      </w:pPr>
      <w:r w:rsidRPr="00B63942">
        <w:rPr>
          <w:b/>
          <w:sz w:val="20"/>
          <w:szCs w:val="20"/>
          <w:lang w:val="da-DK"/>
        </w:rPr>
        <w:t>Formål</w:t>
      </w:r>
    </w:p>
    <w:p w:rsidR="005C3F8A" w:rsidRPr="00B63942" w:rsidRDefault="005C3F8A" w:rsidP="005C3F8A">
      <w:pPr>
        <w:pStyle w:val="Brdtekst3"/>
        <w:rPr>
          <w:sz w:val="20"/>
          <w:szCs w:val="20"/>
          <w:lang w:val="da-DK"/>
        </w:rPr>
      </w:pPr>
      <w:r w:rsidRPr="00B63942">
        <w:rPr>
          <w:sz w:val="20"/>
          <w:szCs w:val="20"/>
          <w:lang w:val="da-DK"/>
        </w:rPr>
        <w:t xml:space="preserve">I bachelorprojektet skal den studerende anvende sin viden om og forståelse for psykologiens teorier og metoder i analysen af en bestemt problemstilling.  </w:t>
      </w:r>
    </w:p>
    <w:p w:rsidR="005C3F8A" w:rsidRPr="00B63942" w:rsidRDefault="005C3F8A" w:rsidP="005C3F8A">
      <w:pPr>
        <w:rPr>
          <w:sz w:val="20"/>
          <w:szCs w:val="20"/>
          <w:lang w:val="da-DK"/>
        </w:rPr>
      </w:pPr>
      <w:r w:rsidRPr="00B63942">
        <w:rPr>
          <w:sz w:val="20"/>
          <w:szCs w:val="20"/>
          <w:lang w:val="da-DK"/>
        </w:rPr>
        <w:t xml:space="preserve">Bachelorprojektet er en større selvstændig opgave. Projektet gennemføres således, at den studerende tilegner sig særlig indsigt i et afgrænset emne/område/problem, der er centralt i forhold til indholdet i bacheloruddannelsen i psykologi. I løbet af projektet skal den studerende demonstrere sine kompetencer i at finde, kvalitetsvurdere og inddrage forskningsbaseret litteratur og/eller data vedrørende et genstandsfelt, der ønskes undersøgt, inden for den kvantitative og/eller kvalitative forskningstradition. </w:t>
      </w:r>
    </w:p>
    <w:p w:rsidR="005C3F8A" w:rsidRPr="00B63942" w:rsidRDefault="005C3F8A" w:rsidP="005C3F8A">
      <w:pPr>
        <w:rPr>
          <w:sz w:val="20"/>
          <w:szCs w:val="20"/>
          <w:lang w:val="da-DK"/>
        </w:rPr>
      </w:pPr>
      <w:r w:rsidRPr="00B63942">
        <w:rPr>
          <w:sz w:val="20"/>
          <w:szCs w:val="20"/>
          <w:lang w:val="da-DK"/>
        </w:rPr>
        <w:t>I arbejdet med bachelorprojektet skal den studerende demonstrere en progression af de lærings- og informationskompetencer og kompetencer i forskningsmetode og dataanalyse, som er erhvervet i forbindelse med studiestartsopgaven og relevante delelementer i andre moduler.</w:t>
      </w:r>
    </w:p>
    <w:p w:rsidR="005C3F8A" w:rsidRPr="00B63942" w:rsidRDefault="005C3F8A" w:rsidP="005C3F8A">
      <w:pPr>
        <w:pStyle w:val="Brdtekst3"/>
        <w:spacing w:after="0"/>
        <w:rPr>
          <w:sz w:val="20"/>
          <w:szCs w:val="20"/>
          <w:lang w:val="da-DK"/>
        </w:rPr>
      </w:pPr>
    </w:p>
    <w:p w:rsidR="005C3F8A" w:rsidRPr="00B63942" w:rsidRDefault="005C3F8A" w:rsidP="005C3F8A">
      <w:pPr>
        <w:widowControl w:val="0"/>
        <w:autoSpaceDE w:val="0"/>
        <w:autoSpaceDN w:val="0"/>
        <w:adjustRightInd w:val="0"/>
        <w:rPr>
          <w:b/>
          <w:sz w:val="20"/>
          <w:szCs w:val="20"/>
          <w:lang w:val="da-DK"/>
        </w:rPr>
      </w:pPr>
      <w:r w:rsidRPr="00B63942">
        <w:rPr>
          <w:b/>
          <w:sz w:val="20"/>
          <w:szCs w:val="20"/>
          <w:lang w:val="da-DK"/>
        </w:rPr>
        <w:t>Indhold</w:t>
      </w:r>
    </w:p>
    <w:p w:rsidR="005C3F8A" w:rsidRPr="00B63942" w:rsidRDefault="005C3F8A" w:rsidP="005C3F8A">
      <w:pPr>
        <w:pStyle w:val="Brdtekst3"/>
        <w:spacing w:after="0"/>
        <w:rPr>
          <w:sz w:val="20"/>
          <w:szCs w:val="20"/>
          <w:lang w:val="da-DK"/>
        </w:rPr>
      </w:pPr>
      <w:r w:rsidRPr="00B63942">
        <w:rPr>
          <w:sz w:val="20"/>
          <w:szCs w:val="20"/>
          <w:lang w:val="da-DK"/>
        </w:rPr>
        <w:t>Den studerende udvælger et forskningsemne under vejledning inden for et afgrænset emne/område/problem, der er centralt i forhold til indholdet i bacheloruddannelsen i psykologi. Projektet skal forholde sig til og leve op til alle relevante etiske retningslinjer. Forskningsemnet kan være en original empirisk undersøgelse eller en systematisk og selvstændig analyse af publicerede data.</w:t>
      </w:r>
    </w:p>
    <w:p w:rsidR="005C3F8A" w:rsidRPr="00B63942" w:rsidRDefault="005C3F8A" w:rsidP="005C3F8A">
      <w:pPr>
        <w:widowControl w:val="0"/>
        <w:autoSpaceDE w:val="0"/>
        <w:autoSpaceDN w:val="0"/>
        <w:adjustRightInd w:val="0"/>
        <w:rPr>
          <w:sz w:val="20"/>
          <w:szCs w:val="20"/>
          <w:lang w:val="da-DK"/>
        </w:rPr>
      </w:pPr>
    </w:p>
    <w:p w:rsidR="005C3F8A" w:rsidRPr="00B63942" w:rsidRDefault="005C3F8A" w:rsidP="005C3F8A">
      <w:pPr>
        <w:pStyle w:val="Overskrift2"/>
        <w:rPr>
          <w:szCs w:val="20"/>
          <w:lang w:val="da-DK"/>
        </w:rPr>
      </w:pPr>
      <w:r w:rsidRPr="00B63942">
        <w:rPr>
          <w:szCs w:val="20"/>
          <w:lang w:val="da-DK"/>
        </w:rPr>
        <w:t>Fagspecifikke målbeskrivelser:</w:t>
      </w:r>
    </w:p>
    <w:p w:rsidR="005C3F8A" w:rsidRPr="00B63942" w:rsidRDefault="005C3F8A" w:rsidP="005C3F8A">
      <w:pPr>
        <w:rPr>
          <w:sz w:val="20"/>
          <w:szCs w:val="20"/>
          <w:lang w:val="da-DK"/>
        </w:rPr>
      </w:pPr>
      <w:r w:rsidRPr="00B63942">
        <w:rPr>
          <w:sz w:val="20"/>
          <w:szCs w:val="20"/>
          <w:lang w:val="da-DK"/>
        </w:rPr>
        <w:t>Studerende skal være i stand til at:</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FS1</w:t>
      </w:r>
      <w:r w:rsidRPr="00B63942">
        <w:rPr>
          <w:lang w:val="da-DK"/>
        </w:rPr>
        <w:tab/>
        <w:t xml:space="preserve">Tilegne sig og anvende viden om forskellige perspektiver på psykologiske problemstillinger og anerkende, at psykologien indeholder en række teorier, forskningsmetoder, evidens, metoder og anvendelsesmuligheder. </w:t>
      </w:r>
    </w:p>
    <w:p w:rsidR="005C3F8A" w:rsidRPr="00B63942" w:rsidRDefault="005C3F8A" w:rsidP="005C3F8A">
      <w:pPr>
        <w:pStyle w:val="Brdtekstindrykning"/>
        <w:ind w:firstLine="0"/>
        <w:rPr>
          <w:lang w:val="da-DK"/>
        </w:rPr>
      </w:pPr>
    </w:p>
    <w:p w:rsidR="005C3F8A" w:rsidRPr="00B63942" w:rsidRDefault="005C3F8A" w:rsidP="005C3F8A">
      <w:pPr>
        <w:pStyle w:val="Brdtekstindrykning"/>
        <w:rPr>
          <w:bCs/>
          <w:szCs w:val="20"/>
          <w:lang w:val="da-DK"/>
        </w:rPr>
      </w:pPr>
      <w:r w:rsidRPr="00B63942">
        <w:rPr>
          <w:lang w:val="da-DK"/>
        </w:rPr>
        <w:t>FS2</w:t>
      </w:r>
      <w:r w:rsidRPr="00B63942">
        <w:rPr>
          <w:lang w:val="da-DK"/>
        </w:rPr>
        <w:tab/>
        <w:t>I</w:t>
      </w:r>
      <w:r w:rsidRPr="00B63942">
        <w:rPr>
          <w:szCs w:val="20"/>
          <w:lang w:val="da-DK"/>
        </w:rPr>
        <w:t xml:space="preserve">dentificere egne læringsbehov og reflektere over disse samt strukturere kortere læringsforløb alene og i samarbejde med andre i forhold til </w:t>
      </w:r>
      <w:r w:rsidRPr="00B63942">
        <w:rPr>
          <w:bCs/>
          <w:szCs w:val="20"/>
          <w:lang w:val="da-DK"/>
        </w:rPr>
        <w:t>psykologisk problemstillinger.</w:t>
      </w:r>
    </w:p>
    <w:p w:rsidR="005C3F8A" w:rsidRPr="00B63942" w:rsidRDefault="005C3F8A" w:rsidP="005C3F8A">
      <w:pPr>
        <w:rPr>
          <w:sz w:val="20"/>
          <w:lang w:val="da-DK"/>
        </w:rPr>
      </w:pPr>
    </w:p>
    <w:p w:rsidR="005C3F8A" w:rsidRPr="00B63942" w:rsidRDefault="005C3F8A" w:rsidP="005C3F8A">
      <w:pPr>
        <w:pStyle w:val="Brdtekstindrykning"/>
        <w:rPr>
          <w:lang w:val="da-DK"/>
        </w:rPr>
      </w:pPr>
      <w:r w:rsidRPr="00B63942">
        <w:rPr>
          <w:lang w:val="da-DK"/>
        </w:rPr>
        <w:t>FS3</w:t>
      </w:r>
      <w:r w:rsidRPr="00B63942">
        <w:rPr>
          <w:lang w:val="da-DK"/>
        </w:rPr>
        <w:tab/>
        <w:t xml:space="preserve">Forstå og formidle ideer og undersøgelser af forskellige perspektiver inden for </w:t>
      </w:r>
      <w:r w:rsidRPr="00B63942">
        <w:rPr>
          <w:szCs w:val="20"/>
          <w:lang w:val="da-DK"/>
        </w:rPr>
        <w:t>psykologi</w:t>
      </w:r>
      <w:r w:rsidRPr="00B63942">
        <w:rPr>
          <w:lang w:val="da-DK"/>
        </w:rPr>
        <w:t xml:space="preserve"> og anerkende specifikke psykologiske tilgange til relevante problemstillinger. </w:t>
      </w:r>
    </w:p>
    <w:p w:rsidR="005C3F8A" w:rsidRPr="00B63942" w:rsidRDefault="005C3F8A" w:rsidP="005C3F8A">
      <w:pPr>
        <w:pStyle w:val="Brdtekstindrykning"/>
        <w:rPr>
          <w:lang w:val="da-DK"/>
        </w:rPr>
      </w:pPr>
    </w:p>
    <w:p w:rsidR="005C3F8A" w:rsidRPr="00B63942" w:rsidRDefault="005C3F8A" w:rsidP="005C3F8A">
      <w:pPr>
        <w:pStyle w:val="Brdtekstindrykning"/>
        <w:rPr>
          <w:lang w:val="da-DK"/>
        </w:rPr>
      </w:pPr>
      <w:r w:rsidRPr="00B63942">
        <w:rPr>
          <w:lang w:val="da-DK"/>
        </w:rPr>
        <w:t>FS4</w:t>
      </w:r>
      <w:r w:rsidRPr="00B63942">
        <w:rPr>
          <w:lang w:val="da-DK"/>
        </w:rPr>
        <w:tab/>
        <w:t xml:space="preserve">Forstå og vurdere mønstre i adfærd og psykologisk </w:t>
      </w:r>
      <w:r w:rsidRPr="00B63942">
        <w:rPr>
          <w:szCs w:val="20"/>
          <w:lang w:val="da-DK"/>
        </w:rPr>
        <w:t>funktion</w:t>
      </w:r>
      <w:r w:rsidRPr="00B63942">
        <w:rPr>
          <w:lang w:val="da-DK"/>
        </w:rPr>
        <w:t xml:space="preserve"> og evidens herom.</w:t>
      </w:r>
    </w:p>
    <w:p w:rsidR="005C3F8A" w:rsidRPr="00B63942" w:rsidRDefault="005C3F8A" w:rsidP="005C3F8A">
      <w:pPr>
        <w:ind w:firstLine="720"/>
        <w:rPr>
          <w:sz w:val="20"/>
          <w:lang w:val="da-DK"/>
        </w:rPr>
      </w:pPr>
    </w:p>
    <w:p w:rsidR="005C3F8A" w:rsidRPr="00B63942" w:rsidRDefault="005C3F8A" w:rsidP="005C3F8A">
      <w:pPr>
        <w:ind w:left="720" w:hanging="720"/>
        <w:rPr>
          <w:sz w:val="20"/>
          <w:lang w:val="da-DK"/>
        </w:rPr>
      </w:pPr>
      <w:r w:rsidRPr="00B63942">
        <w:rPr>
          <w:sz w:val="20"/>
          <w:lang w:val="da-DK"/>
        </w:rPr>
        <w:t>FS5</w:t>
      </w:r>
      <w:r w:rsidRPr="00B63942">
        <w:rPr>
          <w:sz w:val="20"/>
          <w:lang w:val="da-DK"/>
        </w:rPr>
        <w:tab/>
        <w:t xml:space="preserve">Generere hypoteser, stille forskningsspørgsmål og designe en mindre undersøgelse, alene og i samarbejde med andre, inden for psykologi, som under vejledning vil kunne afprøves. </w:t>
      </w:r>
    </w:p>
    <w:p w:rsidR="005C3F8A" w:rsidRPr="00B63942" w:rsidRDefault="005C3F8A" w:rsidP="005C3F8A">
      <w:pPr>
        <w:ind w:left="720"/>
        <w:rPr>
          <w:sz w:val="20"/>
          <w:lang w:val="da-DK"/>
        </w:rPr>
      </w:pPr>
    </w:p>
    <w:p w:rsidR="005C3F8A" w:rsidRPr="00B63942" w:rsidRDefault="005C3F8A" w:rsidP="005C3F8A">
      <w:pPr>
        <w:ind w:left="720" w:hanging="720"/>
        <w:rPr>
          <w:sz w:val="20"/>
          <w:lang w:val="da-DK"/>
        </w:rPr>
      </w:pPr>
      <w:r w:rsidRPr="00B63942">
        <w:rPr>
          <w:sz w:val="20"/>
          <w:lang w:val="da-DK"/>
        </w:rPr>
        <w:t>FS6</w:t>
      </w:r>
      <w:r w:rsidRPr="00B63942">
        <w:rPr>
          <w:sz w:val="20"/>
          <w:lang w:val="da-DK"/>
        </w:rPr>
        <w:tab/>
        <w:t xml:space="preserve">Anvende forskellige dataindsamlingsmetoder relevante for psykologi. </w:t>
      </w:r>
    </w:p>
    <w:p w:rsidR="005C3F8A" w:rsidRPr="00B63942" w:rsidRDefault="005C3F8A" w:rsidP="005C3F8A">
      <w:pPr>
        <w:rPr>
          <w:sz w:val="20"/>
          <w:lang w:val="da-DK"/>
        </w:rPr>
      </w:pPr>
    </w:p>
    <w:p w:rsidR="005C3F8A" w:rsidRPr="00B63942" w:rsidRDefault="005C3F8A" w:rsidP="005C3F8A">
      <w:pPr>
        <w:ind w:left="720" w:hanging="720"/>
        <w:rPr>
          <w:sz w:val="20"/>
          <w:lang w:val="da-DK"/>
        </w:rPr>
      </w:pPr>
      <w:r w:rsidRPr="00B63942">
        <w:rPr>
          <w:sz w:val="20"/>
          <w:lang w:val="da-DK"/>
        </w:rPr>
        <w:t xml:space="preserve">FS7      </w:t>
      </w:r>
      <w:r w:rsidRPr="00B63942">
        <w:rPr>
          <w:sz w:val="20"/>
          <w:lang w:val="da-DK"/>
        </w:rPr>
        <w:tab/>
        <w:t xml:space="preserve">Analysere data med anvendelse af kvantitative og/eller kvalitative metoder. </w:t>
      </w:r>
    </w:p>
    <w:p w:rsidR="005C3F8A" w:rsidRPr="00B63942" w:rsidRDefault="005C3F8A" w:rsidP="005C3F8A">
      <w:pPr>
        <w:ind w:left="720" w:hanging="720"/>
        <w:rPr>
          <w:sz w:val="20"/>
          <w:lang w:val="da-DK"/>
        </w:rPr>
      </w:pPr>
    </w:p>
    <w:p w:rsidR="005C3F8A" w:rsidRPr="00B63942" w:rsidRDefault="005C3F8A" w:rsidP="005C3F8A">
      <w:pPr>
        <w:ind w:left="720" w:hanging="720"/>
        <w:rPr>
          <w:sz w:val="20"/>
          <w:lang w:val="da-DK"/>
        </w:rPr>
      </w:pPr>
      <w:r w:rsidRPr="00B63942">
        <w:rPr>
          <w:sz w:val="20"/>
          <w:lang w:val="da-DK"/>
        </w:rPr>
        <w:t>FS8</w:t>
      </w:r>
      <w:r w:rsidRPr="00B63942">
        <w:rPr>
          <w:sz w:val="20"/>
          <w:lang w:val="da-DK"/>
        </w:rPr>
        <w:tab/>
        <w:t xml:space="preserve">Vurdere og formidle undersøgelsesresultater samt forholde sig reflekterende til den nye viden. </w:t>
      </w:r>
    </w:p>
    <w:p w:rsidR="005C3F8A" w:rsidRPr="00B63942" w:rsidRDefault="005C3F8A" w:rsidP="005C3F8A">
      <w:pPr>
        <w:ind w:left="720" w:hanging="720"/>
        <w:rPr>
          <w:sz w:val="20"/>
          <w:lang w:val="da-DK"/>
        </w:rPr>
      </w:pPr>
    </w:p>
    <w:p w:rsidR="005C3F8A" w:rsidRPr="00B63942" w:rsidRDefault="005C3F8A" w:rsidP="005C3F8A">
      <w:pPr>
        <w:ind w:left="720" w:hanging="720"/>
        <w:rPr>
          <w:sz w:val="20"/>
          <w:lang w:val="da-DK"/>
        </w:rPr>
      </w:pPr>
      <w:r w:rsidRPr="00B63942">
        <w:rPr>
          <w:sz w:val="20"/>
          <w:lang w:val="da-DK"/>
        </w:rPr>
        <w:t>FS9</w:t>
      </w:r>
      <w:r w:rsidRPr="00B63942">
        <w:rPr>
          <w:sz w:val="20"/>
          <w:lang w:val="da-DK"/>
        </w:rPr>
        <w:tab/>
        <w:t xml:space="preserve">Reflektere over praktiske, teoretiske og etiske problemstillinger, der associeres med brugen af forskellige paradigmer, metoder, redskaber, eller analyse- og løsningsmodeller inden for psykologi. </w:t>
      </w:r>
    </w:p>
    <w:p w:rsidR="005C3F8A" w:rsidRPr="00B63942" w:rsidRDefault="005C3F8A" w:rsidP="005C3F8A">
      <w:pPr>
        <w:ind w:left="720" w:hanging="720"/>
        <w:rPr>
          <w:sz w:val="20"/>
          <w:lang w:val="da-DK"/>
        </w:rPr>
      </w:pPr>
    </w:p>
    <w:p w:rsidR="005C3F8A" w:rsidRPr="00B63942" w:rsidRDefault="005C3F8A" w:rsidP="005C3F8A">
      <w:pPr>
        <w:ind w:left="720" w:hanging="720"/>
        <w:rPr>
          <w:sz w:val="20"/>
          <w:lang w:val="da-DK"/>
        </w:rPr>
      </w:pPr>
      <w:r w:rsidRPr="00B63942">
        <w:rPr>
          <w:sz w:val="20"/>
          <w:lang w:val="da-DK"/>
        </w:rPr>
        <w:t>FS10</w:t>
      </w:r>
      <w:r w:rsidRPr="00B63942">
        <w:rPr>
          <w:sz w:val="20"/>
          <w:lang w:val="da-DK"/>
        </w:rPr>
        <w:tab/>
        <w:t xml:space="preserve">Under vejledning, alene og i samarbejde med andre, udføre en mindre empirisk opgave inden for psykologi. </w:t>
      </w:r>
    </w:p>
    <w:p w:rsidR="005C3F8A" w:rsidRPr="00B63942" w:rsidRDefault="005C3F8A" w:rsidP="005C3F8A">
      <w:pPr>
        <w:pStyle w:val="Overskrift2"/>
        <w:rPr>
          <w:lang w:val="da-DK"/>
        </w:rPr>
      </w:pPr>
    </w:p>
    <w:p w:rsidR="005C3F8A" w:rsidRPr="00B63942" w:rsidRDefault="005C3F8A" w:rsidP="005C3F8A">
      <w:pPr>
        <w:pStyle w:val="Overskrift2"/>
        <w:rPr>
          <w:lang w:val="da-DK"/>
        </w:rPr>
      </w:pPr>
      <w:r w:rsidRPr="00B63942">
        <w:rPr>
          <w:lang w:val="da-DK"/>
        </w:rPr>
        <w:t>Generelle målbeskrivelser:</w:t>
      </w:r>
    </w:p>
    <w:p w:rsidR="005C3F8A" w:rsidRPr="00B63942" w:rsidRDefault="005C3F8A" w:rsidP="005C3F8A">
      <w:pPr>
        <w:rPr>
          <w:sz w:val="20"/>
          <w:lang w:val="da-DK"/>
        </w:rPr>
      </w:pPr>
      <w:r w:rsidRPr="00B63942">
        <w:rPr>
          <w:sz w:val="20"/>
          <w:lang w:val="da-DK"/>
        </w:rPr>
        <w:t xml:space="preserve">Modulet bidrager til at de studerende kan opnå de generelle målbeskrivelser 1-10. </w:t>
      </w:r>
    </w:p>
    <w:p w:rsidR="005C3F8A" w:rsidRPr="00B63942" w:rsidRDefault="005C3F8A" w:rsidP="005C3F8A">
      <w:pPr>
        <w:pStyle w:val="Brdtekstindrykning"/>
        <w:rPr>
          <w:bCs/>
          <w:szCs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 xml:space="preserve">Prøveform: </w:t>
      </w:r>
    </w:p>
    <w:p w:rsidR="005C3F8A" w:rsidRPr="00B63942" w:rsidRDefault="005C3F8A" w:rsidP="005C3F8A">
      <w:pPr>
        <w:widowControl w:val="0"/>
        <w:autoSpaceDE w:val="0"/>
        <w:autoSpaceDN w:val="0"/>
        <w:adjustRightInd w:val="0"/>
        <w:rPr>
          <w:sz w:val="20"/>
          <w:lang w:val="da-DK"/>
        </w:rPr>
      </w:pPr>
      <w:r w:rsidRPr="00B63942">
        <w:rPr>
          <w:sz w:val="20"/>
          <w:lang w:val="da-DK"/>
        </w:rPr>
        <w:t>Bachelorprojekt efter 7-trinsskalaen.</w:t>
      </w:r>
    </w:p>
    <w:p w:rsidR="005C3F8A" w:rsidRPr="00B63942" w:rsidRDefault="005C3F8A" w:rsidP="005C3F8A">
      <w:pPr>
        <w:widowControl w:val="0"/>
        <w:autoSpaceDE w:val="0"/>
        <w:autoSpaceDN w:val="0"/>
        <w:adjustRightInd w:val="0"/>
        <w:rPr>
          <w:sz w:val="20"/>
          <w:lang w:val="da-DK"/>
        </w:rPr>
      </w:pPr>
    </w:p>
    <w:p w:rsidR="005C3F8A" w:rsidRPr="00B63942" w:rsidRDefault="005C3F8A" w:rsidP="005C3F8A">
      <w:pPr>
        <w:widowControl w:val="0"/>
        <w:autoSpaceDE w:val="0"/>
        <w:autoSpaceDN w:val="0"/>
        <w:adjustRightInd w:val="0"/>
        <w:rPr>
          <w:b/>
          <w:sz w:val="20"/>
          <w:lang w:val="da-DK"/>
        </w:rPr>
      </w:pPr>
      <w:r w:rsidRPr="00B63942">
        <w:rPr>
          <w:b/>
          <w:sz w:val="20"/>
          <w:lang w:val="da-DK"/>
        </w:rPr>
        <w:t>Censur:</w:t>
      </w:r>
    </w:p>
    <w:p w:rsidR="005C3F8A" w:rsidRPr="00B63942" w:rsidRDefault="005C3F8A" w:rsidP="005C3F8A">
      <w:pPr>
        <w:widowControl w:val="0"/>
        <w:autoSpaceDE w:val="0"/>
        <w:autoSpaceDN w:val="0"/>
        <w:adjustRightInd w:val="0"/>
        <w:rPr>
          <w:sz w:val="20"/>
          <w:lang w:val="da-DK"/>
        </w:rPr>
      </w:pPr>
      <w:r w:rsidRPr="00B63942">
        <w:rPr>
          <w:sz w:val="20"/>
          <w:lang w:val="da-DK"/>
        </w:rPr>
        <w:t>Ekstern</w:t>
      </w:r>
    </w:p>
    <w:p w:rsidR="005C3F8A" w:rsidRPr="00B63942" w:rsidRDefault="005C3F8A" w:rsidP="005C3F8A">
      <w:pPr>
        <w:spacing w:after="200" w:line="276" w:lineRule="auto"/>
        <w:rPr>
          <w:b/>
          <w:bCs/>
          <w:sz w:val="20"/>
          <w:szCs w:val="22"/>
          <w:lang w:val="da-DK"/>
        </w:rPr>
      </w:pPr>
      <w:r w:rsidRPr="00B63942">
        <w:rPr>
          <w:b/>
          <w:bCs/>
          <w:sz w:val="20"/>
          <w:szCs w:val="22"/>
          <w:lang w:val="da-DK"/>
        </w:rPr>
        <w:br w:type="page"/>
        <w:t>§ 10.  Tidsgrænser</w:t>
      </w:r>
    </w:p>
    <w:p w:rsidR="005C3F8A" w:rsidRPr="00B63942" w:rsidRDefault="005C3F8A" w:rsidP="005C3F8A">
      <w:pPr>
        <w:rPr>
          <w:bCs/>
          <w:sz w:val="20"/>
          <w:szCs w:val="22"/>
          <w:lang w:val="da-DK"/>
        </w:rPr>
      </w:pPr>
      <w:r w:rsidRPr="00B63942">
        <w:rPr>
          <w:bCs/>
          <w:sz w:val="20"/>
          <w:szCs w:val="22"/>
          <w:lang w:val="da-DK"/>
        </w:rPr>
        <w:t>Inden udgangen af første studieår på bacheloruddannelsen skal den studerende, for at kunne fortsætte på bacheloruddannelsen, deltage i de prøver, der er en del af førsteårsprøven, modul PSY B01 og modul PSY B02.</w:t>
      </w:r>
    </w:p>
    <w:p w:rsidR="005C3F8A" w:rsidRPr="00B63942" w:rsidRDefault="005C3F8A" w:rsidP="005C3F8A">
      <w:pPr>
        <w:rPr>
          <w:bCs/>
          <w:sz w:val="20"/>
          <w:szCs w:val="22"/>
          <w:lang w:val="da-DK"/>
        </w:rPr>
      </w:pPr>
    </w:p>
    <w:p w:rsidR="005C3F8A" w:rsidRPr="00B63942" w:rsidRDefault="005C3F8A" w:rsidP="005C3F8A">
      <w:pPr>
        <w:rPr>
          <w:bCs/>
          <w:sz w:val="20"/>
          <w:szCs w:val="22"/>
          <w:lang w:val="da-DK"/>
        </w:rPr>
      </w:pPr>
      <w:r w:rsidRPr="00B63942">
        <w:rPr>
          <w:bCs/>
          <w:sz w:val="20"/>
          <w:szCs w:val="22"/>
          <w:lang w:val="da-DK"/>
        </w:rPr>
        <w:t>Stk. 2. Som et minimum skal modul PSY B01 og modul PSY B02 være bestået senest inden udgangen af det andet studieår efter studiestart, for at den studerende kan fortsætte uddannelsen.</w:t>
      </w:r>
    </w:p>
    <w:p w:rsidR="005C3F8A" w:rsidRPr="00B63942" w:rsidRDefault="005C3F8A" w:rsidP="005C3F8A">
      <w:pPr>
        <w:rPr>
          <w:bCs/>
          <w:sz w:val="20"/>
          <w:szCs w:val="22"/>
          <w:lang w:val="da-DK"/>
        </w:rPr>
      </w:pPr>
    </w:p>
    <w:p w:rsidR="005C3F8A" w:rsidRPr="00B63942" w:rsidRDefault="005C3F8A" w:rsidP="005C3F8A">
      <w:pPr>
        <w:rPr>
          <w:bCs/>
          <w:sz w:val="20"/>
          <w:szCs w:val="22"/>
          <w:lang w:val="da-DK"/>
        </w:rPr>
      </w:pPr>
      <w:r w:rsidRPr="00B63942">
        <w:rPr>
          <w:bCs/>
          <w:sz w:val="20"/>
          <w:szCs w:val="22"/>
          <w:lang w:val="da-DK"/>
        </w:rPr>
        <w:t>Stk. 3. Har den studerende ikke bestået prøverne i overensstemmelse med stk. 2, bortfalder adgangen til et nyt eksamensforsøg, jf. § 15 i Eksamensbekendtgørelsen.</w:t>
      </w:r>
    </w:p>
    <w:p w:rsidR="005C3F8A" w:rsidRPr="00B63942" w:rsidRDefault="005C3F8A" w:rsidP="005C3F8A">
      <w:pPr>
        <w:rPr>
          <w:bCs/>
          <w:sz w:val="20"/>
          <w:szCs w:val="22"/>
          <w:lang w:val="da-DK"/>
        </w:rPr>
      </w:pPr>
    </w:p>
    <w:p w:rsidR="005C3F8A" w:rsidRPr="00B63942" w:rsidRDefault="005C3F8A" w:rsidP="005C3F8A">
      <w:pPr>
        <w:rPr>
          <w:bCs/>
          <w:sz w:val="20"/>
          <w:szCs w:val="22"/>
          <w:lang w:val="da-DK"/>
        </w:rPr>
      </w:pPr>
      <w:r w:rsidRPr="00B63942">
        <w:rPr>
          <w:bCs/>
          <w:sz w:val="20"/>
          <w:szCs w:val="22"/>
          <w:lang w:val="da-DK"/>
        </w:rPr>
        <w:t>Stk. 4. Bacheloruddannelsen i psykologi skal være gennemført senest 6 år efter optagelse på uddannelsen.  Orlovsperioder medregnes i den samlede studietid.</w:t>
      </w:r>
    </w:p>
    <w:p w:rsidR="005C3F8A" w:rsidRPr="00B63942" w:rsidRDefault="005C3F8A" w:rsidP="005C3F8A">
      <w:pPr>
        <w:ind w:left="720"/>
        <w:rPr>
          <w:bCs/>
          <w:sz w:val="20"/>
          <w:szCs w:val="22"/>
          <w:lang w:val="da-DK"/>
        </w:rPr>
      </w:pPr>
    </w:p>
    <w:p w:rsidR="005C3F8A" w:rsidRPr="00B63942" w:rsidRDefault="005C3F8A" w:rsidP="005C3F8A">
      <w:pPr>
        <w:rPr>
          <w:bCs/>
          <w:sz w:val="20"/>
          <w:szCs w:val="22"/>
          <w:lang w:val="da-DK"/>
        </w:rPr>
      </w:pPr>
      <w:r w:rsidRPr="00B63942">
        <w:rPr>
          <w:bCs/>
          <w:sz w:val="20"/>
          <w:szCs w:val="22"/>
          <w:lang w:val="da-DK"/>
        </w:rPr>
        <w:t>Stk. 5. Studienævnet kan dispensere fra fristen i stk. 1-4, hvis der foreligger usædvanlige forhold.</w:t>
      </w:r>
    </w:p>
    <w:p w:rsidR="005C3F8A" w:rsidRPr="00B63942" w:rsidRDefault="005C3F8A" w:rsidP="005C3F8A">
      <w:pPr>
        <w:ind w:left="720"/>
        <w:rPr>
          <w:bCs/>
          <w:sz w:val="20"/>
          <w:szCs w:val="22"/>
          <w:lang w:val="da-DK"/>
        </w:rPr>
      </w:pPr>
    </w:p>
    <w:p w:rsidR="005C3F8A" w:rsidRPr="00B63942" w:rsidRDefault="005C3F8A" w:rsidP="005C3F8A">
      <w:pPr>
        <w:rPr>
          <w:b/>
          <w:bCs/>
          <w:sz w:val="20"/>
          <w:szCs w:val="22"/>
          <w:lang w:val="da-DK"/>
        </w:rPr>
      </w:pPr>
    </w:p>
    <w:p w:rsidR="005C3F8A" w:rsidRPr="00B63942" w:rsidRDefault="005C3F8A" w:rsidP="005C3F8A">
      <w:pPr>
        <w:rPr>
          <w:bCs/>
          <w:sz w:val="20"/>
          <w:szCs w:val="22"/>
          <w:lang w:val="da-DK"/>
        </w:rPr>
      </w:pPr>
      <w:r w:rsidRPr="00B63942">
        <w:rPr>
          <w:b/>
          <w:bCs/>
          <w:sz w:val="20"/>
          <w:szCs w:val="22"/>
          <w:lang w:val="da-DK"/>
        </w:rPr>
        <w:t xml:space="preserve">§ 11.  Studieaktivitet </w:t>
      </w:r>
    </w:p>
    <w:p w:rsidR="005C3F8A" w:rsidRPr="00B63942" w:rsidRDefault="005C3F8A" w:rsidP="005C3F8A">
      <w:pPr>
        <w:ind w:left="720"/>
        <w:rPr>
          <w:bCs/>
          <w:sz w:val="20"/>
          <w:szCs w:val="22"/>
          <w:lang w:val="da-DK"/>
        </w:rPr>
      </w:pPr>
    </w:p>
    <w:p w:rsidR="005C3F8A" w:rsidRPr="00B63942" w:rsidRDefault="005C3F8A" w:rsidP="005C3F8A">
      <w:pPr>
        <w:rPr>
          <w:bCs/>
          <w:sz w:val="20"/>
          <w:szCs w:val="22"/>
          <w:lang w:val="da-DK"/>
        </w:rPr>
      </w:pPr>
      <w:r w:rsidRPr="00B63942">
        <w:rPr>
          <w:bCs/>
          <w:sz w:val="20"/>
          <w:szCs w:val="22"/>
          <w:lang w:val="da-DK"/>
        </w:rPr>
        <w:t>Studerende der ikke har været studieaktive i 1 år tilbydes vejledning iht. Uddannelsesbekendtgørelsens § 7a.</w:t>
      </w:r>
    </w:p>
    <w:p w:rsidR="005C3F8A" w:rsidRPr="00B63942" w:rsidRDefault="005C3F8A" w:rsidP="005C3F8A">
      <w:pPr>
        <w:rPr>
          <w:bCs/>
          <w:sz w:val="20"/>
          <w:szCs w:val="22"/>
          <w:lang w:val="da-DK"/>
        </w:rPr>
      </w:pPr>
    </w:p>
    <w:p w:rsidR="005C3F8A" w:rsidRPr="00B63942" w:rsidRDefault="005C3F8A" w:rsidP="005C3F8A">
      <w:pPr>
        <w:rPr>
          <w:bCs/>
          <w:sz w:val="20"/>
          <w:szCs w:val="22"/>
          <w:lang w:val="da-DK"/>
        </w:rPr>
      </w:pPr>
      <w:r w:rsidRPr="00B63942">
        <w:rPr>
          <w:bCs/>
          <w:sz w:val="20"/>
          <w:szCs w:val="22"/>
          <w:lang w:val="da-DK"/>
        </w:rPr>
        <w:t>Stk. 2 Indskrivningen kan bringes til ophør for studerende, der ikke har været studieaktive i en sammenhængende periode på mindst 1 år, jf. § 31, stk. 1 i Bacheloradgangsbekendtgørelsen, se i øvrigt § 27 i nærværende studieordning.</w:t>
      </w:r>
    </w:p>
    <w:p w:rsidR="005C3F8A" w:rsidRPr="00B63942" w:rsidRDefault="005C3F8A" w:rsidP="005C3F8A">
      <w:pPr>
        <w:ind w:left="720"/>
        <w:rPr>
          <w:bCs/>
          <w:sz w:val="20"/>
          <w:szCs w:val="22"/>
          <w:lang w:val="da-DK"/>
        </w:rPr>
      </w:pPr>
    </w:p>
    <w:p w:rsidR="005C3F8A" w:rsidRPr="00B63942" w:rsidRDefault="005C3F8A" w:rsidP="005C3F8A">
      <w:pPr>
        <w:tabs>
          <w:tab w:val="left" w:pos="709"/>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
          <w:szCs w:val="28"/>
          <w:lang w:val="da-DK"/>
        </w:rPr>
      </w:pPr>
    </w:p>
    <w:p w:rsidR="005C3F8A" w:rsidRPr="00B63942" w:rsidRDefault="007155E7" w:rsidP="005C3F8A">
      <w:pPr>
        <w:tabs>
          <w:tab w:val="left" w:pos="709"/>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
          <w:szCs w:val="28"/>
          <w:lang w:val="da-DK"/>
        </w:rPr>
      </w:pPr>
      <w:r w:rsidRPr="00B63942">
        <w:rPr>
          <w:b/>
          <w:szCs w:val="28"/>
          <w:lang w:val="da-DK"/>
        </w:rPr>
        <w:t>Kapitel 4 nedenfor er indsat fra Det sundhedsvidenskabelige fakultet med virkning fra d. 1.9.2014 som de generelle regler fra studiefremdriftsreformen, således som disse implementeres på SDU og på Fakultetet. Implementeringen af tilmeldingskravet</w:t>
      </w:r>
      <w:r w:rsidR="008008B9" w:rsidRPr="00B63942">
        <w:rPr>
          <w:b/>
          <w:szCs w:val="28"/>
          <w:lang w:val="da-DK"/>
        </w:rPr>
        <w:t xml:space="preserve"> er et pågående arbejde i efteråret 2014/foråret 2015, hvorfor der henvises til nedenstående link til Eksamenskontorets hjemmeside.</w:t>
      </w:r>
      <w:r w:rsidR="0010545A" w:rsidRPr="00B63942">
        <w:rPr>
          <w:b/>
          <w:szCs w:val="28"/>
          <w:lang w:val="da-DK"/>
        </w:rPr>
        <w:t xml:space="preserve"> §§14-17 i kapitel 4 nedenfor er derfor udgået, da det vedrører proceduren for tilmelding til fag og eksamen, der med studiefremdriftsreformen pr. 1.9.2014 ikke længere er gyldig.</w:t>
      </w:r>
    </w:p>
    <w:p w:rsidR="007155E7" w:rsidRPr="00B63942" w:rsidRDefault="007155E7" w:rsidP="005C3F8A">
      <w:pPr>
        <w:tabs>
          <w:tab w:val="left" w:pos="709"/>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
          <w:szCs w:val="28"/>
          <w:lang w:val="da-DK"/>
        </w:rPr>
      </w:pPr>
    </w:p>
    <w:p w:rsidR="005C3F8A" w:rsidRPr="00B63942" w:rsidRDefault="005C3F8A" w:rsidP="005C3F8A">
      <w:pPr>
        <w:rPr>
          <w:b/>
          <w:lang w:val="da-DK"/>
        </w:rPr>
      </w:pPr>
      <w:r w:rsidRPr="00B63942">
        <w:rPr>
          <w:b/>
          <w:lang w:val="da-DK"/>
        </w:rPr>
        <w:t>Kapitel 4</w:t>
      </w:r>
      <w:r w:rsidRPr="00B63942">
        <w:rPr>
          <w:b/>
          <w:lang w:val="da-DK"/>
        </w:rPr>
        <w:tab/>
        <w:t>Eksamen</w:t>
      </w:r>
    </w:p>
    <w:p w:rsidR="005C3F8A" w:rsidRPr="00B63942" w:rsidRDefault="005C3F8A" w:rsidP="005C3F8A">
      <w:pPr>
        <w:pStyle w:val="NormalWeb"/>
        <w:tabs>
          <w:tab w:val="left" w:pos="851"/>
        </w:tabs>
        <w:spacing w:before="0" w:after="0"/>
        <w:rPr>
          <w:b/>
          <w:sz w:val="20"/>
          <w:szCs w:val="22"/>
        </w:rPr>
      </w:pPr>
      <w:r w:rsidRPr="00B63942">
        <w:rPr>
          <w:b/>
          <w:sz w:val="20"/>
          <w:szCs w:val="22"/>
        </w:rPr>
        <w:t>§ 12.  Eksamenstilmelding</w:t>
      </w:r>
    </w:p>
    <w:p w:rsidR="007155E7" w:rsidRPr="00B63942" w:rsidRDefault="007155E7" w:rsidP="007155E7">
      <w:pPr>
        <w:rPr>
          <w:sz w:val="20"/>
          <w:szCs w:val="20"/>
          <w:lang w:val="da-DK"/>
        </w:rPr>
      </w:pPr>
      <w:r w:rsidRPr="00B63942">
        <w:rPr>
          <w:sz w:val="20"/>
          <w:szCs w:val="20"/>
          <w:lang w:val="da-DK"/>
        </w:rPr>
        <w:t>Forud for studiestart skal alle studerende tilmeldes uddannelsens første 30 ECTS, svarende til uddannelsens første semester.</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 xml:space="preserve">Herefter sikrer universitetet fortsat, at den studerende bliver tilmeldt fag på i alt 30 ECTS forud for hvert semester iht. Uddannelsesbekendtgørelsens § 7, stk. 1. </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Når den studerende er undervisningstilmeldt, er den studerende også automatisk eksamenstilmeldt, og den studerende kan ikke selv framelde sig til undervisning eller eksamen. Hvis studerende ikke deltager i prøven eller ikke består prøven, bliver den studerende automatisk tilmeldt 2. prøveforsøg i faget ved den førstkommende omprøve i faget. Framelding til undervisning eller eksamen kan kun foretages af universitetet efter godkendt dispensation i studienævnet.</w:t>
      </w:r>
    </w:p>
    <w:p w:rsidR="007155E7" w:rsidRPr="00B63942" w:rsidRDefault="007155E7" w:rsidP="007155E7">
      <w:pPr>
        <w:rPr>
          <w:sz w:val="20"/>
          <w:szCs w:val="20"/>
          <w:lang w:val="da-DK"/>
        </w:rPr>
      </w:pPr>
      <w:r w:rsidRPr="00B63942">
        <w:rPr>
          <w:sz w:val="20"/>
          <w:szCs w:val="20"/>
          <w:lang w:val="da-DK"/>
        </w:rPr>
        <w:t xml:space="preserve"> </w:t>
      </w:r>
    </w:p>
    <w:p w:rsidR="007155E7" w:rsidRPr="00B63942" w:rsidRDefault="007155E7" w:rsidP="007155E7">
      <w:pPr>
        <w:rPr>
          <w:sz w:val="20"/>
          <w:szCs w:val="20"/>
          <w:lang w:val="da-DK"/>
        </w:rPr>
      </w:pPr>
      <w:r w:rsidRPr="00B63942">
        <w:rPr>
          <w:sz w:val="20"/>
          <w:szCs w:val="20"/>
          <w:lang w:val="da-DK"/>
        </w:rPr>
        <w:t>Der henvises i øvrigt til universitetets eksamensregler via nedenstående link:</w:t>
      </w:r>
    </w:p>
    <w:p w:rsidR="007155E7" w:rsidRPr="00B63942" w:rsidRDefault="007155E7" w:rsidP="007155E7">
      <w:pPr>
        <w:rPr>
          <w:sz w:val="20"/>
          <w:szCs w:val="20"/>
          <w:lang w:val="da-DK"/>
        </w:rPr>
      </w:pPr>
    </w:p>
    <w:p w:rsidR="007155E7" w:rsidRPr="00B63942" w:rsidRDefault="00BA1E0D" w:rsidP="007155E7">
      <w:pPr>
        <w:rPr>
          <w:b/>
          <w:sz w:val="20"/>
          <w:szCs w:val="20"/>
          <w:lang w:val="da-DK"/>
        </w:rPr>
      </w:pPr>
      <w:hyperlink r:id="rId10" w:history="1">
        <w:r w:rsidR="007155E7" w:rsidRPr="00B63942">
          <w:rPr>
            <w:rStyle w:val="Hyperlink"/>
            <w:b/>
            <w:sz w:val="20"/>
            <w:szCs w:val="20"/>
            <w:lang w:val="da-DK"/>
          </w:rPr>
          <w:t>http://www.sdu.dk/Information_til/Studerende_ved_SDU/Eksamen/generelt_om_eksamen</w:t>
        </w:r>
      </w:hyperlink>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En studerende kan ikke afmelde sin undervisningsdeltagelse. Universitetet vil kunne afmelde den studerende efter tilsagn i studienævnet, se nedenfor.</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 xml:space="preserve">Der kan søges studienævnet om at blive frameldt til undervisningsdeltagelse og dermed også den automatiske tilmelding til eksamen, hvis der foreligger usædvanlige forhold (f.eks. dokumenteret sygdom), herunder også funktionsnedsættelse, og hvor den studerende ikke vil være i stand til at gennemføre studiet på normeret tid, eller der er tale om en eliteidrætsudøver, jf. Uddannelsesbekendtgørelsens § 7, stk. 4, nr. 1. </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 xml:space="preserve">Som en yderligere undtagelse til den automatiske tilmelding til fag og prøver på 30 ECTS pr. semester/60 ECTS pr. studieår i Uddannelsesbekendtgørelsens § 7, stk. 1, er det anført i § 7, stk. 4, nr. 2, at universitetet kan framelde den studerende til et fag, hvortil et forudsætningsfag ikke er bestået, hvis det vil være til væsentlig gene eller fare for andre, hvis forudsætningsfaget ikke er opfyldt eller bestået, inden faget påbegyndes. Dermed bruges der ikke et prøveforsøg, se nedenfor: </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Hvis den studerende ikke består øvrige forudsætningsfag, der ikke kan karakteriseres som værende til væsentlig gene eller fare for andre, selvom der er tale om faglig progression, inden påbegyndelse af undervisningen i det fag, det er en forudsætning for, bruges et prøveforsøg.</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Vedrørende evt. forudsætningsfag, se evt. under fagets beskrivelse, § 4.</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Hvis en studerende er frameldt iht. Uddannelsesbekendtgørelsens § 7, indgår fagene i næste semesters/studieårs ECTS opgørelse.</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En studerende kan ikke afmelde sin prøvedeltagelse. Der bruges et forsøg, hvis den studerende ikke deltager i prøven. Dog kan den studerende søge studienævnet om at blive frameldt prøven pga. usædvanlige forhold. Universitetet kan samtidig automatisk tilmelde den studerende til et nyt prøveforsøg, jf. Eksamensbekendtgørelsens § 14, stk. 3.</w:t>
      </w:r>
    </w:p>
    <w:p w:rsidR="007155E7" w:rsidRPr="00B63942" w:rsidRDefault="007155E7" w:rsidP="007155E7">
      <w:pPr>
        <w:rPr>
          <w:lang w:val="da-DK"/>
        </w:rPr>
      </w:pPr>
    </w:p>
    <w:p w:rsidR="007155E7" w:rsidRPr="00B63942" w:rsidRDefault="007155E7" w:rsidP="007155E7">
      <w:pPr>
        <w:rPr>
          <w:sz w:val="20"/>
          <w:szCs w:val="20"/>
          <w:lang w:val="da-DK"/>
        </w:rPr>
      </w:pPr>
      <w:r w:rsidRPr="00B63942">
        <w:rPr>
          <w:sz w:val="20"/>
          <w:szCs w:val="20"/>
          <w:lang w:val="da-DK"/>
        </w:rPr>
        <w:t>Hvis den studerende ikke består faget, dvs. dumper eller ikke deltager i/udebliver fra eksamen i det pågældende fag, tilmeldes den studerende automatisk til førstkommende omprøve, se nærmere under omprøve nedenfor.</w:t>
      </w:r>
    </w:p>
    <w:p w:rsidR="007155E7" w:rsidRPr="00B63942" w:rsidRDefault="007155E7" w:rsidP="007155E7">
      <w:pPr>
        <w:rPr>
          <w:lang w:val="da-DK"/>
        </w:rPr>
      </w:pPr>
    </w:p>
    <w:p w:rsidR="007155E7" w:rsidRPr="00B63942" w:rsidRDefault="007155E7" w:rsidP="007155E7">
      <w:pPr>
        <w:pStyle w:val="Overskrift2"/>
        <w:rPr>
          <w:lang w:val="da-DK"/>
        </w:rPr>
      </w:pPr>
      <w:bookmarkStart w:id="6" w:name="_Toc382920646"/>
      <w:r w:rsidRPr="00B63942">
        <w:rPr>
          <w:lang w:val="da-DK"/>
        </w:rPr>
        <w:t>§ 13 Sygdom, udeblivelse og omprøve</w:t>
      </w:r>
      <w:bookmarkEnd w:id="6"/>
    </w:p>
    <w:p w:rsidR="007155E7" w:rsidRPr="00B63942" w:rsidRDefault="007155E7" w:rsidP="007155E7">
      <w:pPr>
        <w:rPr>
          <w:lang w:val="da-DK"/>
        </w:rPr>
      </w:pPr>
    </w:p>
    <w:p w:rsidR="007155E7" w:rsidRPr="00B63942" w:rsidRDefault="007155E7" w:rsidP="007155E7">
      <w:pPr>
        <w:pStyle w:val="NormalWeb"/>
        <w:tabs>
          <w:tab w:val="left" w:pos="851"/>
        </w:tabs>
        <w:spacing w:before="0" w:beforeAutospacing="0" w:after="0" w:afterAutospacing="0"/>
        <w:rPr>
          <w:rStyle w:val="Overskrift3Tegn"/>
          <w:rFonts w:ascii="Times New Roman" w:hAnsi="Times New Roman" w:cs="Times New Roman"/>
          <w:color w:val="auto"/>
          <w:sz w:val="20"/>
          <w:szCs w:val="20"/>
          <w:lang w:val="da-DK"/>
        </w:rPr>
      </w:pPr>
      <w:bookmarkStart w:id="7" w:name="_Toc382920647"/>
      <w:r w:rsidRPr="00B63942">
        <w:rPr>
          <w:rStyle w:val="Overskrift3Tegn"/>
          <w:rFonts w:ascii="Times New Roman" w:hAnsi="Times New Roman" w:cs="Times New Roman"/>
          <w:color w:val="auto"/>
          <w:sz w:val="20"/>
          <w:szCs w:val="20"/>
          <w:lang w:val="da-DK"/>
        </w:rPr>
        <w:t>Sygdom</w:t>
      </w:r>
      <w:bookmarkEnd w:id="7"/>
    </w:p>
    <w:p w:rsidR="007155E7" w:rsidRPr="00B63942" w:rsidRDefault="007155E7" w:rsidP="007155E7">
      <w:pPr>
        <w:pStyle w:val="NormalWeb"/>
        <w:tabs>
          <w:tab w:val="left" w:pos="851"/>
        </w:tabs>
        <w:spacing w:before="0" w:beforeAutospacing="0" w:after="0" w:afterAutospacing="0"/>
        <w:rPr>
          <w:sz w:val="20"/>
          <w:szCs w:val="20"/>
        </w:rPr>
      </w:pPr>
    </w:p>
    <w:p w:rsidR="007155E7" w:rsidRPr="00B63942" w:rsidRDefault="007155E7" w:rsidP="007155E7">
      <w:pPr>
        <w:autoSpaceDE w:val="0"/>
        <w:autoSpaceDN w:val="0"/>
        <w:adjustRightInd w:val="0"/>
        <w:rPr>
          <w:sz w:val="20"/>
          <w:szCs w:val="20"/>
          <w:lang w:val="da-DK"/>
        </w:rPr>
      </w:pPr>
      <w:r w:rsidRPr="00B63942">
        <w:rPr>
          <w:sz w:val="20"/>
          <w:szCs w:val="20"/>
          <w:lang w:val="da-DK"/>
        </w:rPr>
        <w:t>Hvis den studerende har været forhindret i at deltage i en ordinær prøve på grund af sygdom, skal den studerende have mulighed for at gå til omprøve.</w:t>
      </w:r>
    </w:p>
    <w:p w:rsidR="007155E7" w:rsidRPr="00B63942" w:rsidRDefault="007155E7" w:rsidP="007155E7">
      <w:pPr>
        <w:autoSpaceDE w:val="0"/>
        <w:autoSpaceDN w:val="0"/>
        <w:adjustRightInd w:val="0"/>
        <w:rPr>
          <w:sz w:val="20"/>
          <w:szCs w:val="20"/>
          <w:lang w:val="da-DK"/>
        </w:rPr>
      </w:pPr>
    </w:p>
    <w:p w:rsidR="007155E7" w:rsidRPr="00B63942" w:rsidRDefault="007155E7" w:rsidP="007155E7">
      <w:pPr>
        <w:autoSpaceDE w:val="0"/>
        <w:autoSpaceDN w:val="0"/>
        <w:adjustRightInd w:val="0"/>
        <w:rPr>
          <w:sz w:val="20"/>
          <w:szCs w:val="20"/>
          <w:lang w:val="da-DK"/>
        </w:rPr>
      </w:pPr>
      <w:r w:rsidRPr="00B63942">
        <w:rPr>
          <w:sz w:val="20"/>
          <w:szCs w:val="20"/>
          <w:lang w:val="da-DK"/>
        </w:rPr>
        <w:t>En ikke-bestået sygeeksamen berettiger ikke til omprøve.</w:t>
      </w:r>
    </w:p>
    <w:p w:rsidR="007155E7" w:rsidRPr="00B63942" w:rsidRDefault="007155E7" w:rsidP="007155E7">
      <w:pPr>
        <w:autoSpaceDE w:val="0"/>
        <w:autoSpaceDN w:val="0"/>
        <w:adjustRightInd w:val="0"/>
        <w:rPr>
          <w:sz w:val="20"/>
          <w:szCs w:val="20"/>
          <w:lang w:val="da-DK"/>
        </w:rPr>
      </w:pPr>
    </w:p>
    <w:p w:rsidR="007155E7" w:rsidRPr="00B63942" w:rsidRDefault="007155E7" w:rsidP="007155E7">
      <w:pPr>
        <w:autoSpaceDE w:val="0"/>
        <w:autoSpaceDN w:val="0"/>
        <w:adjustRightInd w:val="0"/>
        <w:rPr>
          <w:sz w:val="20"/>
          <w:szCs w:val="20"/>
          <w:lang w:val="da-DK"/>
        </w:rPr>
      </w:pPr>
      <w:r w:rsidRPr="00B63942">
        <w:rPr>
          <w:sz w:val="20"/>
          <w:szCs w:val="20"/>
          <w:lang w:val="da-DK"/>
        </w:rPr>
        <w:t>Der henvises i øvrigt til universitetets hjemmeside vedr. de generelle regler herom:</w:t>
      </w:r>
    </w:p>
    <w:p w:rsidR="007155E7" w:rsidRPr="00B63942" w:rsidRDefault="007155E7" w:rsidP="007155E7">
      <w:pPr>
        <w:autoSpaceDE w:val="0"/>
        <w:autoSpaceDN w:val="0"/>
        <w:adjustRightInd w:val="0"/>
        <w:rPr>
          <w:sz w:val="20"/>
          <w:szCs w:val="20"/>
          <w:lang w:val="da-DK"/>
        </w:rPr>
      </w:pPr>
    </w:p>
    <w:p w:rsidR="007155E7" w:rsidRPr="00B63942" w:rsidRDefault="00BA1E0D" w:rsidP="007155E7">
      <w:pPr>
        <w:autoSpaceDE w:val="0"/>
        <w:autoSpaceDN w:val="0"/>
        <w:adjustRightInd w:val="0"/>
        <w:rPr>
          <w:b/>
          <w:sz w:val="20"/>
          <w:szCs w:val="20"/>
          <w:lang w:val="da-DK"/>
        </w:rPr>
      </w:pPr>
      <w:hyperlink r:id="rId11" w:history="1">
        <w:r w:rsidR="007155E7" w:rsidRPr="00B63942">
          <w:rPr>
            <w:rStyle w:val="Hyperlink"/>
            <w:b/>
            <w:sz w:val="20"/>
            <w:szCs w:val="20"/>
            <w:lang w:val="da-DK"/>
          </w:rPr>
          <w:t>http://www.sdu.dk/Information_til/Studerende_ved_SDU/Eksamen/generelt_om_eksamen</w:t>
        </w:r>
      </w:hyperlink>
      <w:r w:rsidR="007155E7" w:rsidRPr="00B63942">
        <w:rPr>
          <w:b/>
          <w:sz w:val="20"/>
          <w:szCs w:val="20"/>
          <w:lang w:val="da-DK"/>
        </w:rPr>
        <w:t xml:space="preserve">  </w:t>
      </w: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850"/>
        <w:rPr>
          <w:sz w:val="20"/>
          <w:szCs w:val="20"/>
          <w:lang w:val="da-DK"/>
        </w:rPr>
      </w:pPr>
    </w:p>
    <w:p w:rsidR="007155E7" w:rsidRPr="00B63942" w:rsidRDefault="007155E7" w:rsidP="007155E7">
      <w:pPr>
        <w:pStyle w:val="Overskrift3"/>
        <w:rPr>
          <w:rFonts w:ascii="Times New Roman" w:hAnsi="Times New Roman" w:cs="Times New Roman"/>
          <w:color w:val="auto"/>
          <w:sz w:val="20"/>
          <w:szCs w:val="20"/>
          <w:lang w:val="da-DK"/>
        </w:rPr>
      </w:pPr>
      <w:bookmarkStart w:id="8" w:name="_Toc382920648"/>
      <w:r w:rsidRPr="00B63942">
        <w:rPr>
          <w:rFonts w:ascii="Times New Roman" w:hAnsi="Times New Roman" w:cs="Times New Roman"/>
          <w:color w:val="auto"/>
          <w:sz w:val="20"/>
          <w:szCs w:val="20"/>
          <w:lang w:val="da-DK"/>
        </w:rPr>
        <w:t>Udeblivelse</w:t>
      </w:r>
      <w:bookmarkEnd w:id="8"/>
    </w:p>
    <w:p w:rsidR="007155E7" w:rsidRPr="00B63942" w:rsidRDefault="007155E7" w:rsidP="007155E7">
      <w:pPr>
        <w:rPr>
          <w:lang w:val="da-DK"/>
        </w:rPr>
      </w:pP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0"/>
          <w:lang w:val="da-DK"/>
        </w:rPr>
      </w:pPr>
      <w:r w:rsidRPr="00B63942">
        <w:rPr>
          <w:sz w:val="20"/>
          <w:szCs w:val="20"/>
          <w:lang w:val="da-DK"/>
        </w:rPr>
        <w:t>Udeblivelse fra eksamen eller prøve tæller som et eksamensforsøg. Hvis den studerende ikke deltager i prøven i det pågældende fag, tilmeldes den studerende automatisk til førstkommende omprøve, og der er dermed brugt et prøveforsøg.</w:t>
      </w: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0"/>
          <w:lang w:val="da-DK"/>
        </w:rPr>
      </w:pPr>
    </w:p>
    <w:p w:rsidR="007155E7" w:rsidRPr="00B63942" w:rsidRDefault="007155E7" w:rsidP="007155E7">
      <w:pPr>
        <w:rPr>
          <w:rStyle w:val="Overskrift3Tegn"/>
          <w:rFonts w:ascii="Times New Roman" w:hAnsi="Times New Roman" w:cs="Times New Roman"/>
          <w:color w:val="auto"/>
          <w:sz w:val="20"/>
          <w:szCs w:val="20"/>
          <w:lang w:val="da-DK"/>
        </w:rPr>
      </w:pPr>
      <w:bookmarkStart w:id="9" w:name="_Toc382920649"/>
      <w:r w:rsidRPr="00B63942">
        <w:rPr>
          <w:rStyle w:val="Overskrift3Tegn"/>
          <w:rFonts w:ascii="Times New Roman" w:hAnsi="Times New Roman" w:cs="Times New Roman"/>
          <w:color w:val="auto"/>
          <w:sz w:val="20"/>
          <w:szCs w:val="20"/>
          <w:lang w:val="da-DK"/>
        </w:rPr>
        <w:t>Omprøve</w:t>
      </w:r>
      <w:bookmarkEnd w:id="9"/>
    </w:p>
    <w:p w:rsidR="007155E7" w:rsidRPr="00B63942" w:rsidRDefault="007155E7" w:rsidP="007155E7">
      <w:pPr>
        <w:spacing w:before="200"/>
        <w:rPr>
          <w:sz w:val="20"/>
          <w:szCs w:val="20"/>
          <w:lang w:val="da-DK"/>
        </w:rPr>
      </w:pPr>
      <w:r w:rsidRPr="00B63942">
        <w:rPr>
          <w:sz w:val="20"/>
          <w:szCs w:val="20"/>
          <w:lang w:val="da-DK"/>
        </w:rPr>
        <w:t>På uddannelser, hvor der er eksamenstermin i slutningen af efterårssemesteret, skal studerende, der ikke har bestået den ordinære prøve, automatisk tilmeldes til omprøve (2. prøveforsøg) i samme eksamenstermin eller i umiddelbar forlængelse heraf, dog senest i februar. På uddannelser, hvor der er eksamenstermin i slutningen af forårssemesteret, skal studerende, der ikke har bestået den ordinære prøve, automatisk tilmeldes til omprøve (2. prøveforsøg) i samme eksamenstermin eller i umiddelbar forlængelse heraf, dog senest i august. Framelding kan ikke finde sted, og der er brugt et prøveforsøg, hvis den studerende ikke deltager i prøven, medmindre universitetet har dispenseret, se nedenfor.</w:t>
      </w:r>
    </w:p>
    <w:p w:rsidR="007155E7" w:rsidRPr="00B63942" w:rsidRDefault="007155E7" w:rsidP="007155E7">
      <w:pPr>
        <w:spacing w:before="200"/>
        <w:rPr>
          <w:sz w:val="20"/>
          <w:szCs w:val="20"/>
          <w:lang w:val="da-DK"/>
        </w:rPr>
      </w:pPr>
      <w:r w:rsidRPr="00B63942">
        <w:rPr>
          <w:sz w:val="20"/>
          <w:szCs w:val="20"/>
          <w:lang w:val="da-DK"/>
        </w:rPr>
        <w:t>På uddannelser, hvor der er flere eksamensterminer end i stk. 1, skal studerende, der ikke har bestået den ordinære prøve, automatisk tilmeldes til omprøve (2. prøveforsøg) snarest muligt, dog senest 6 måneder efter afholdelse af den ordinære prøve. Framelding kan ikke finde sted, og der er brugt et prøveforsøg, hvis den studerende ikke deltager i prøven, medmindre universitetet har dispenseret, se nedenfor.</w:t>
      </w:r>
    </w:p>
    <w:p w:rsidR="007155E7" w:rsidRPr="00B63942" w:rsidRDefault="007155E7" w:rsidP="007155E7">
      <w:pPr>
        <w:spacing w:before="200"/>
        <w:rPr>
          <w:sz w:val="20"/>
          <w:szCs w:val="20"/>
          <w:lang w:val="da-DK"/>
        </w:rPr>
      </w:pPr>
      <w:r w:rsidRPr="00B63942">
        <w:rPr>
          <w:sz w:val="20"/>
          <w:szCs w:val="20"/>
          <w:lang w:val="da-DK"/>
        </w:rPr>
        <w:t xml:space="preserve"> </w:t>
      </w:r>
    </w:p>
    <w:p w:rsidR="007155E7" w:rsidRPr="00B63942" w:rsidRDefault="007155E7" w:rsidP="007155E7">
      <w:pPr>
        <w:rPr>
          <w:sz w:val="20"/>
          <w:szCs w:val="20"/>
          <w:lang w:val="da-DK"/>
        </w:rPr>
      </w:pPr>
      <w:r w:rsidRPr="00B63942">
        <w:rPr>
          <w:sz w:val="20"/>
          <w:szCs w:val="20"/>
          <w:lang w:val="da-DK"/>
        </w:rPr>
        <w:t>Universitetet fraviger reglerne om automatisk tilmelding til omprøve (2. prøveforsøg), hvis universitetet ikke giver den studerende mulighed for at opfylde de krav, som er fastsat i medfør af Eksamensbekendtgørelsens § 3, stk. 2 og 3 (se herom nærmere under kapitel 2 i Eksamensbekendtgørelsen: Prøveformer og tilrettelæggelse af prøver), inden 2. prøveforsøg afholdes. Universitetet tilmelder snarest muligt den studerende til 2. prøveforsøg.</w:t>
      </w:r>
    </w:p>
    <w:p w:rsidR="007155E7" w:rsidRPr="00B63942" w:rsidRDefault="007155E7" w:rsidP="007155E7">
      <w:pPr>
        <w:rPr>
          <w:sz w:val="20"/>
          <w:szCs w:val="20"/>
          <w:lang w:val="da-DK"/>
        </w:rPr>
      </w:pPr>
    </w:p>
    <w:p w:rsidR="007155E7" w:rsidRPr="00B63942" w:rsidRDefault="007155E7" w:rsidP="007155E7">
      <w:pPr>
        <w:spacing w:before="200"/>
        <w:rPr>
          <w:sz w:val="20"/>
          <w:szCs w:val="20"/>
          <w:lang w:val="da-DK"/>
        </w:rPr>
      </w:pPr>
      <w:r w:rsidRPr="00B63942">
        <w:rPr>
          <w:sz w:val="20"/>
          <w:szCs w:val="20"/>
          <w:lang w:val="da-DK"/>
        </w:rPr>
        <w:t>I de tilfælde, hvor tilmelding til et fag forudsætter, at et tidligere fag er gennemført og bestået (faglig progression), skal den studerende, som ikke har bestået 1. og 2. prøveforsøg, automatisk tilmeldes til næste ordinære prøve (3. prøveforsøg) i forudsætningsfaget. Framelding til 3. prøveforsøg kan ikke finde sted, medmindre universitetet har dispenseret</w:t>
      </w:r>
      <w:r w:rsidR="00863E42" w:rsidRPr="00B63942">
        <w:rPr>
          <w:sz w:val="20"/>
          <w:szCs w:val="20"/>
          <w:lang w:val="da-DK"/>
        </w:rPr>
        <w:t xml:space="preserve"> for.</w:t>
      </w:r>
      <w:r w:rsidRPr="00B63942">
        <w:rPr>
          <w:sz w:val="20"/>
          <w:szCs w:val="20"/>
          <w:lang w:val="da-DK"/>
        </w:rPr>
        <w:t xml:space="preserve"> Universitetet skal sikre, at 3. prøveforsøg i forudsætningsfaget, ligger forud for den ordinære prøve i det senere fag.</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Har den studerende ikke bestået en omprøve</w:t>
      </w:r>
      <w:r w:rsidR="00863E42" w:rsidRPr="00B63942">
        <w:rPr>
          <w:sz w:val="20"/>
          <w:szCs w:val="20"/>
          <w:lang w:val="da-DK"/>
        </w:rPr>
        <w:t xml:space="preserve"> </w:t>
      </w:r>
      <w:r w:rsidRPr="00B63942">
        <w:rPr>
          <w:sz w:val="20"/>
          <w:szCs w:val="20"/>
          <w:lang w:val="da-DK"/>
        </w:rPr>
        <w:t>eller ikke deltaget i en omprøve, skal den studerende have mulighed for at deltage i næste ordinære prøve.</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Det kan fastsættes i studieordningen, at omprøven har en anden prøve- eller bedømmelsesform end den ordinære prøve, jf. § om Prøveformer og tilrettelæggelse af prøver samt § 20 i Eksamensbekendtgørelsen. Det gælder dog ikke for bachelorprojektet, kandidatspecialet eller masterprojektet.</w:t>
      </w:r>
    </w:p>
    <w:p w:rsidR="007155E7" w:rsidRPr="00B63942" w:rsidRDefault="007155E7"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Det kan fastsættes i studieordningen, hvornår den studerende senest skal deltage i 3. prøveforsøg i et fag, der ikke længere udbydes.</w:t>
      </w:r>
    </w:p>
    <w:p w:rsidR="00863E42" w:rsidRPr="00B63942" w:rsidRDefault="00863E42" w:rsidP="007155E7">
      <w:pPr>
        <w:rPr>
          <w:sz w:val="20"/>
          <w:szCs w:val="20"/>
          <w:lang w:val="da-DK"/>
        </w:rPr>
      </w:pPr>
    </w:p>
    <w:p w:rsidR="007155E7" w:rsidRPr="00B63942" w:rsidRDefault="007155E7" w:rsidP="007155E7">
      <w:pPr>
        <w:rPr>
          <w:sz w:val="20"/>
          <w:szCs w:val="20"/>
          <w:lang w:val="da-DK"/>
        </w:rPr>
      </w:pPr>
      <w:r w:rsidRPr="00B63942">
        <w:rPr>
          <w:sz w:val="20"/>
          <w:szCs w:val="20"/>
          <w:lang w:val="da-DK"/>
        </w:rPr>
        <w:t>Universitetet kan dispensere fra reglerne om deltagelse og automatisk tilmelding til prøver og omprøver, hvis der foreligger usædvanlige forhold. Universitetet kan samtidig automatisk tilmelde en studerende til et nyt prøveforsøg (1. eller 2. prøveforsøg).</w:t>
      </w: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0"/>
          <w:lang w:val="da-DK"/>
        </w:rPr>
      </w:pP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0"/>
          <w:lang w:val="da-DK"/>
        </w:rPr>
      </w:pPr>
      <w:r w:rsidRPr="00B63942">
        <w:rPr>
          <w:sz w:val="20"/>
          <w:szCs w:val="20"/>
          <w:lang w:val="da-DK"/>
        </w:rPr>
        <w:t>Beståede prøver kan ikke tages om, jf. Karakterbekendtgørelsen.</w:t>
      </w: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851"/>
        <w:rPr>
          <w:sz w:val="20"/>
          <w:szCs w:val="20"/>
          <w:lang w:val="da-DK"/>
        </w:rPr>
      </w:pPr>
    </w:p>
    <w:p w:rsidR="007155E7" w:rsidRPr="00B63942" w:rsidRDefault="007155E7" w:rsidP="007155E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0"/>
          <w:lang w:val="da-DK"/>
        </w:rPr>
      </w:pPr>
      <w:r w:rsidRPr="00B63942">
        <w:rPr>
          <w:sz w:val="20"/>
          <w:szCs w:val="20"/>
          <w:lang w:val="da-DK"/>
        </w:rPr>
        <w:t>Sygdom ved en omprøve giver ikke ret til sygeeksamen. Den studerende kan søge studienævnet om at blive frameldt omprøven pga. usædvanlige forhold (f.eks. dokumenteret sygdom).</w:t>
      </w:r>
    </w:p>
    <w:p w:rsidR="005C3F8A" w:rsidRPr="00B63942" w:rsidRDefault="005C3F8A" w:rsidP="005C3F8A">
      <w:pPr>
        <w:pStyle w:val="NormalWeb"/>
        <w:tabs>
          <w:tab w:val="left" w:pos="851"/>
        </w:tabs>
        <w:spacing w:before="0" w:after="0"/>
        <w:rPr>
          <w:b/>
          <w:sz w:val="20"/>
          <w:szCs w:val="22"/>
        </w:rPr>
      </w:pPr>
      <w:r w:rsidRPr="00B63942">
        <w:rPr>
          <w:b/>
          <w:sz w:val="20"/>
          <w:szCs w:val="22"/>
        </w:rPr>
        <w:t>§ 18.  Eksamensresultat</w:t>
      </w:r>
    </w:p>
    <w:p w:rsidR="005C3F8A" w:rsidRDefault="005C3F8A" w:rsidP="005C3F8A">
      <w:pPr>
        <w:pStyle w:val="NormalWeb"/>
        <w:tabs>
          <w:tab w:val="left" w:pos="851"/>
        </w:tabs>
        <w:spacing w:before="0" w:after="0"/>
        <w:rPr>
          <w:sz w:val="20"/>
          <w:szCs w:val="22"/>
        </w:rPr>
      </w:pPr>
      <w:r w:rsidRPr="00B63942">
        <w:rPr>
          <w:sz w:val="20"/>
          <w:szCs w:val="22"/>
        </w:rPr>
        <w:t>Prøveresultaterne udtrykkes ved enkeltkarakterer. Der angives således ikke en gennemsnitskarakter for uddannelsens samlede prøveresultat.</w:t>
      </w:r>
    </w:p>
    <w:p w:rsidR="00BA1E0D" w:rsidRPr="00B63942" w:rsidRDefault="00BA1E0D" w:rsidP="005C3F8A">
      <w:pPr>
        <w:pStyle w:val="NormalWeb"/>
        <w:tabs>
          <w:tab w:val="left" w:pos="851"/>
        </w:tabs>
        <w:spacing w:before="0" w:after="0"/>
        <w:rPr>
          <w:sz w:val="20"/>
          <w:szCs w:val="22"/>
        </w:rPr>
      </w:pPr>
      <w:r>
        <w:rPr>
          <w:sz w:val="20"/>
          <w:szCs w:val="22"/>
        </w:rPr>
        <w:t xml:space="preserve">Dog angives der gennemsnit på bachelorbeviset for studerende optaget før 1. september 2014 iht. bestemmelse i </w:t>
      </w:r>
      <w:bookmarkStart w:id="10" w:name="_GoBack"/>
      <w:r>
        <w:rPr>
          <w:sz w:val="20"/>
          <w:szCs w:val="22"/>
        </w:rPr>
        <w:t>tidligere studieordning.</w:t>
      </w:r>
    </w:p>
    <w:bookmarkEnd w:id="10"/>
    <w:p w:rsidR="005C3F8A" w:rsidRPr="00B63942" w:rsidRDefault="005C3F8A" w:rsidP="005C3F8A">
      <w:pPr>
        <w:pStyle w:val="NormalWeb"/>
        <w:tabs>
          <w:tab w:val="left" w:pos="851"/>
        </w:tabs>
        <w:spacing w:before="0" w:after="0"/>
        <w:rPr>
          <w:sz w:val="20"/>
          <w:szCs w:val="22"/>
        </w:rPr>
      </w:pPr>
      <w:r w:rsidRPr="00B63942">
        <w:rPr>
          <w:b/>
          <w:sz w:val="20"/>
          <w:szCs w:val="22"/>
        </w:rPr>
        <w:t>§ 19. Skriftlige prøver</w:t>
      </w:r>
    </w:p>
    <w:p w:rsidR="005C3F8A" w:rsidRPr="00B63942" w:rsidRDefault="005C3F8A" w:rsidP="005C3F8A">
      <w:pPr>
        <w:rPr>
          <w:sz w:val="20"/>
          <w:szCs w:val="22"/>
          <w:lang w:val="da-DK" w:eastAsia="da-DK"/>
        </w:rPr>
      </w:pPr>
      <w:r w:rsidRPr="00B63942">
        <w:rPr>
          <w:sz w:val="20"/>
          <w:szCs w:val="22"/>
          <w:lang w:val="da-DK" w:eastAsia="da-DK"/>
        </w:rPr>
        <w:t xml:space="preserve">Krav til omfang af skriftlige opgaver angives i studieguiden for det pågældende modul. Der kan angives omfang i normalsider eller typeenheder. En normalside udgøres af 2400 typeenheder (tegn plus mellemrum). Ved typeenhed forstås ethvert typografisk element, dvs. ikke blot bogstaver og tal, men også interpunktionstegn og blanke. Fodnoter tælles med som en typeenhed. Der medregnes ikke forside, indholdsfortegnelse, litteraturliste, </w:t>
      </w:r>
      <w:r w:rsidR="006E0FC7" w:rsidRPr="00B63942">
        <w:rPr>
          <w:sz w:val="20"/>
          <w:szCs w:val="22"/>
          <w:lang w:val="da-DK" w:eastAsia="da-DK"/>
        </w:rPr>
        <w:t xml:space="preserve">resumé, </w:t>
      </w:r>
      <w:r w:rsidRPr="00B63942">
        <w:rPr>
          <w:sz w:val="20"/>
          <w:szCs w:val="22"/>
          <w:lang w:val="da-DK" w:eastAsia="da-DK"/>
        </w:rPr>
        <w:t>tabeller og figurer. Yderligere regler kan fastsættes i studieguide.</w:t>
      </w:r>
    </w:p>
    <w:p w:rsidR="005C3F8A" w:rsidRPr="00B63942" w:rsidRDefault="005C3F8A" w:rsidP="005C3F8A">
      <w:pPr>
        <w:rPr>
          <w:sz w:val="20"/>
          <w:szCs w:val="22"/>
          <w:lang w:val="da-DK" w:eastAsia="da-DK"/>
        </w:rPr>
      </w:pPr>
    </w:p>
    <w:p w:rsidR="005C3F8A" w:rsidRPr="00B63942" w:rsidRDefault="005C3F8A" w:rsidP="005C3F8A">
      <w:pPr>
        <w:rPr>
          <w:sz w:val="20"/>
          <w:szCs w:val="22"/>
          <w:lang w:val="da-DK" w:eastAsia="da-DK"/>
        </w:rPr>
      </w:pPr>
      <w:r w:rsidRPr="00B63942">
        <w:rPr>
          <w:sz w:val="20"/>
          <w:szCs w:val="22"/>
          <w:lang w:val="da-DK" w:eastAsia="da-DK"/>
        </w:rPr>
        <w:t>Ikke-skriftligt analysemateriale som film, video, billeder m.v. kan opgives som litteratur ved skriftlige opgaver. Det nærmere omfang skal aftales og godkendes af underviser eller vejleder. For film- og video opgivelser gælder, at omfanget angives som 1 minut = 1 normalside.</w:t>
      </w:r>
    </w:p>
    <w:p w:rsidR="005C3F8A" w:rsidRPr="00B63942" w:rsidRDefault="005C3F8A" w:rsidP="005C3F8A">
      <w:pPr>
        <w:rPr>
          <w:sz w:val="20"/>
          <w:szCs w:val="22"/>
          <w:lang w:val="da-DK" w:eastAsia="da-DK"/>
        </w:rPr>
      </w:pPr>
    </w:p>
    <w:p w:rsidR="005C3F8A" w:rsidRPr="00B63942" w:rsidRDefault="005C3F8A" w:rsidP="005C3F8A">
      <w:pPr>
        <w:rPr>
          <w:sz w:val="20"/>
          <w:szCs w:val="22"/>
          <w:lang w:val="da-DK" w:eastAsia="da-DK"/>
        </w:rPr>
      </w:pPr>
      <w:r w:rsidRPr="00B63942">
        <w:rPr>
          <w:sz w:val="20"/>
          <w:szCs w:val="22"/>
          <w:lang w:val="da-DK" w:eastAsia="da-DK"/>
        </w:rPr>
        <w:t xml:space="preserve">Den studerende skal påføre antal typeenheder på forsiden af skriftlige opgaver. </w:t>
      </w:r>
    </w:p>
    <w:p w:rsidR="005C3F8A" w:rsidRPr="00B63942" w:rsidRDefault="005C3F8A" w:rsidP="005C3F8A">
      <w:pPr>
        <w:rPr>
          <w:sz w:val="20"/>
          <w:szCs w:val="22"/>
          <w:lang w:val="da-DK" w:eastAsia="da-DK"/>
        </w:rPr>
      </w:pPr>
      <w:r w:rsidRPr="00B63942">
        <w:rPr>
          <w:sz w:val="20"/>
          <w:szCs w:val="22"/>
          <w:lang w:val="da-DK" w:eastAsia="da-DK"/>
        </w:rPr>
        <w:t> </w:t>
      </w:r>
    </w:p>
    <w:p w:rsidR="005C3F8A" w:rsidRPr="00B63942" w:rsidRDefault="005C3F8A" w:rsidP="005C3F8A">
      <w:pPr>
        <w:rPr>
          <w:sz w:val="20"/>
          <w:szCs w:val="22"/>
          <w:lang w:val="da-DK" w:eastAsia="da-DK"/>
        </w:rPr>
      </w:pPr>
      <w:r w:rsidRPr="00B63942">
        <w:rPr>
          <w:sz w:val="20"/>
          <w:szCs w:val="22"/>
          <w:lang w:val="da-DK" w:eastAsia="da-DK"/>
        </w:rPr>
        <w:t xml:space="preserve">Stk. 2 Skriftlige opgaver, der ikke overholder de angivne omfangsbestemmelser, kan ikke antages til bedømmelse. Alle skriftlige opgaver, som overholder de angivne omfangsbestemmelser, skal bedømmes på samme vilkår.   </w:t>
      </w:r>
    </w:p>
    <w:p w:rsidR="005C3F8A" w:rsidRPr="00B63942" w:rsidRDefault="005C3F8A" w:rsidP="005C3F8A">
      <w:pPr>
        <w:rPr>
          <w:sz w:val="20"/>
          <w:szCs w:val="22"/>
          <w:lang w:val="da-DK" w:eastAsia="da-DK"/>
        </w:rPr>
      </w:pPr>
    </w:p>
    <w:p w:rsidR="005C3F8A" w:rsidRPr="00B63942" w:rsidRDefault="005C3F8A" w:rsidP="005C3F8A">
      <w:pPr>
        <w:rPr>
          <w:sz w:val="20"/>
          <w:szCs w:val="22"/>
          <w:lang w:val="da-DK" w:eastAsia="da-DK"/>
        </w:rPr>
      </w:pPr>
      <w:r w:rsidRPr="00B63942">
        <w:rPr>
          <w:sz w:val="20"/>
          <w:szCs w:val="22"/>
          <w:lang w:val="da-DK" w:eastAsia="da-DK"/>
        </w:rPr>
        <w:t>Stk. 3. Opgaver ved prøver kan desuden afvises ved overskridelse af tidsfrist for aflevering.</w:t>
      </w:r>
    </w:p>
    <w:p w:rsidR="005C3F8A" w:rsidRPr="00B63942" w:rsidRDefault="005C3F8A" w:rsidP="005C3F8A">
      <w:pPr>
        <w:rPr>
          <w:sz w:val="20"/>
          <w:szCs w:val="22"/>
          <w:lang w:val="da-DK" w:eastAsia="da-DK"/>
        </w:rPr>
      </w:pPr>
    </w:p>
    <w:p w:rsidR="005C3F8A" w:rsidRPr="00B63942" w:rsidRDefault="005C3F8A" w:rsidP="005C3F8A">
      <w:pPr>
        <w:rPr>
          <w:sz w:val="20"/>
          <w:szCs w:val="22"/>
          <w:lang w:val="da-DK" w:eastAsia="da-DK"/>
        </w:rPr>
      </w:pPr>
      <w:r w:rsidRPr="00B63942">
        <w:rPr>
          <w:sz w:val="20"/>
          <w:szCs w:val="22"/>
          <w:lang w:val="da-DK" w:eastAsia="da-DK"/>
        </w:rPr>
        <w:t>Stk. 4. Skriftlige stedprøver afholdes digitalt. Det forventes, at studerende selv medbringer computer ved afholdelse af skriftlige stedprøver. Afhængigt af stedprøvens type, kan der blive anvendt forskellige programmer, som den studerende på forhånd skal installere på egen computer. Det forventes, at den studerende er fortrolig med programmerne på eksamensdagen.</w:t>
      </w:r>
    </w:p>
    <w:p w:rsidR="005C3F8A" w:rsidRPr="00B63942" w:rsidRDefault="005C3F8A" w:rsidP="005C3F8A">
      <w:pPr>
        <w:rPr>
          <w:sz w:val="20"/>
          <w:szCs w:val="22"/>
          <w:lang w:val="da-DK" w:eastAsia="da-DK"/>
        </w:rPr>
      </w:pPr>
    </w:p>
    <w:p w:rsidR="005C3F8A" w:rsidRPr="00B63942" w:rsidRDefault="005C3F8A" w:rsidP="005C3F8A">
      <w:pPr>
        <w:pStyle w:val="Overskrift2"/>
        <w:rPr>
          <w:lang w:val="da-DK"/>
        </w:rPr>
      </w:pPr>
      <w:bookmarkStart w:id="11" w:name="_Toc357779476"/>
      <w:r w:rsidRPr="00B63942">
        <w:rPr>
          <w:b w:val="0"/>
          <w:lang w:val="da-DK"/>
        </w:rPr>
        <w:t>Stk. 5</w:t>
      </w:r>
      <w:bookmarkEnd w:id="11"/>
      <w:r w:rsidRPr="00B63942">
        <w:rPr>
          <w:b w:val="0"/>
          <w:lang w:val="da-DK"/>
        </w:rPr>
        <w:t>. Stave- og formuleringsevne indgår som en del af den samlede bedømmelse af eksamenspræstationen i større skriftlige opgaver, idet det faglige indhold dog skal vægtes tungest (</w:t>
      </w:r>
      <w:r w:rsidRPr="00B63942">
        <w:rPr>
          <w:rFonts w:eastAsia="Calibri"/>
          <w:b w:val="0"/>
          <w:lang w:val="da-DK"/>
        </w:rPr>
        <w:t>jf. Eksamensbekendtgørelsen). Studienævnet kan dispensere fra denne bestemmelse for studerende, der dokumenterer en relevant specifik funktionsnedsættelse, medmindre stave- og formuleringsevnen er en væsentlig del af prøvens formål.</w:t>
      </w:r>
      <w:r w:rsidRPr="00B63942">
        <w:rPr>
          <w:lang w:val="da-DK"/>
        </w:rPr>
        <w:t xml:space="preserve"> </w:t>
      </w:r>
    </w:p>
    <w:p w:rsidR="005C3F8A" w:rsidRPr="00B63942" w:rsidRDefault="005C3F8A" w:rsidP="005C3F8A">
      <w:pPr>
        <w:rPr>
          <w:lang w:val="da-DK"/>
        </w:rPr>
      </w:pPr>
    </w:p>
    <w:p w:rsidR="005C3F8A" w:rsidRPr="00B63942" w:rsidRDefault="005C3F8A" w:rsidP="005C3F8A">
      <w:pPr>
        <w:pStyle w:val="Overskrift2"/>
        <w:rPr>
          <w:rFonts w:eastAsia="Calibri"/>
          <w:b w:val="0"/>
          <w:lang w:val="da-DK"/>
        </w:rPr>
      </w:pPr>
      <w:bookmarkStart w:id="12" w:name="_Toc357779477"/>
      <w:r w:rsidRPr="00B63942">
        <w:rPr>
          <w:rFonts w:eastAsia="Calibri"/>
          <w:b w:val="0"/>
          <w:lang w:val="da-DK"/>
        </w:rPr>
        <w:t>§ 20.  Antal tilladte eksamensforsøg</w:t>
      </w:r>
      <w:bookmarkEnd w:id="12"/>
    </w:p>
    <w:p w:rsidR="005C3F8A" w:rsidRPr="00B63942" w:rsidRDefault="005C3F8A" w:rsidP="005C3F8A">
      <w:pPr>
        <w:rPr>
          <w:rFonts w:eastAsia="Calibri"/>
          <w:bCs/>
          <w:sz w:val="20"/>
          <w:lang w:val="da-DK"/>
        </w:rPr>
      </w:pPr>
      <w:r w:rsidRPr="00B63942">
        <w:rPr>
          <w:rFonts w:eastAsia="Calibri"/>
          <w:bCs/>
          <w:sz w:val="20"/>
          <w:lang w:val="da-DK"/>
        </w:rPr>
        <w:t>En studerende har højst 3 eksamensforsøg til at bestå en prøve. Studienævnet kan tillade yderligere prøveforsøg, hvis der foreligger usædvanlige forhold. I vurderingen af, om der foreligger usædvanlige forhold, kan spørgsmålet om studie-egnethed ikke indgå.</w:t>
      </w:r>
    </w:p>
    <w:p w:rsidR="005C3F8A" w:rsidRPr="00B63942" w:rsidRDefault="005C3F8A" w:rsidP="005C3F8A">
      <w:pPr>
        <w:rPr>
          <w:rFonts w:eastAsia="Calibri"/>
          <w:bCs/>
          <w:sz w:val="20"/>
          <w:lang w:val="da-DK"/>
        </w:rPr>
      </w:pPr>
    </w:p>
    <w:p w:rsidR="005C3F8A" w:rsidRPr="00B63942" w:rsidRDefault="005C3F8A" w:rsidP="005C3F8A">
      <w:pPr>
        <w:pStyle w:val="Overskrift2"/>
        <w:rPr>
          <w:rFonts w:eastAsia="Calibri"/>
          <w:b w:val="0"/>
          <w:lang w:val="da-DK"/>
        </w:rPr>
      </w:pPr>
      <w:bookmarkStart w:id="13" w:name="_Toc357779478"/>
      <w:r w:rsidRPr="00B63942">
        <w:rPr>
          <w:rFonts w:eastAsia="Calibri"/>
          <w:b w:val="0"/>
          <w:lang w:val="da-DK"/>
        </w:rPr>
        <w:t>§ 21.  Intern eller ekstern prøve</w:t>
      </w:r>
      <w:bookmarkEnd w:id="13"/>
    </w:p>
    <w:p w:rsidR="005C3F8A" w:rsidRPr="00B63942" w:rsidRDefault="005C3F8A" w:rsidP="005C3F8A">
      <w:pPr>
        <w:rPr>
          <w:rFonts w:eastAsia="Calibri"/>
          <w:bCs/>
          <w:sz w:val="20"/>
          <w:lang w:val="da-DK"/>
        </w:rPr>
      </w:pPr>
      <w:r w:rsidRPr="00B63942">
        <w:rPr>
          <w:rFonts w:eastAsia="Calibri"/>
          <w:bCs/>
          <w:sz w:val="20"/>
          <w:lang w:val="da-DK"/>
        </w:rPr>
        <w:t>Prøverne er enten interne eller eksterne. Afholdelse og vurdering af prøver sker i henhold til Bekendtgørelse nr. 666 af 24. juni 2012 om eksamen og censur ved universitetsuddannelser (Eksamensbekendtgørelsen) og Bekendtgørelse om karakterskala og anden bedømmelse ved universitetsuddannelser, nr. 250 af 15. marts 2007 (Karakterbekendtgørelsen).</w:t>
      </w:r>
    </w:p>
    <w:p w:rsidR="005C3F8A" w:rsidRPr="00B63942" w:rsidRDefault="005C3F8A" w:rsidP="005C3F8A">
      <w:pPr>
        <w:rPr>
          <w:rFonts w:eastAsia="Calibri"/>
          <w:bCs/>
          <w:sz w:val="20"/>
          <w:lang w:val="da-DK"/>
        </w:rPr>
      </w:pPr>
    </w:p>
    <w:p w:rsidR="005C3F8A" w:rsidRPr="00B63942" w:rsidRDefault="005C3F8A" w:rsidP="005C3F8A">
      <w:pPr>
        <w:rPr>
          <w:rFonts w:eastAsia="Calibri"/>
          <w:bCs/>
          <w:sz w:val="20"/>
          <w:lang w:val="da-DK"/>
        </w:rPr>
      </w:pPr>
      <w:r w:rsidRPr="00B63942">
        <w:rPr>
          <w:rFonts w:eastAsia="Calibri"/>
          <w:bCs/>
          <w:sz w:val="20"/>
          <w:lang w:val="da-DK"/>
        </w:rPr>
        <w:t xml:space="preserve">Stk. 2. De eksterne prøver skal dække uddannelsens væsentlige områder, herunder bachelorprojektet. Mindst 1/3 af en uddannelses samlede ECTS-point skal dokumenteres ved eksterne prøver. </w:t>
      </w:r>
    </w:p>
    <w:p w:rsidR="005C3F8A" w:rsidRPr="00B63942" w:rsidRDefault="005C3F8A" w:rsidP="005C3F8A">
      <w:pPr>
        <w:rPr>
          <w:rFonts w:eastAsia="Calibri"/>
          <w:bCs/>
          <w:sz w:val="20"/>
          <w:lang w:val="da-DK"/>
        </w:rPr>
      </w:pPr>
    </w:p>
    <w:p w:rsidR="005C3F8A" w:rsidRPr="00B63942" w:rsidRDefault="005C3F8A" w:rsidP="005C3F8A">
      <w:pPr>
        <w:pStyle w:val="Overskrift2"/>
        <w:rPr>
          <w:rFonts w:eastAsia="Calibri"/>
          <w:b w:val="0"/>
          <w:lang w:val="da-DK"/>
        </w:rPr>
      </w:pPr>
      <w:bookmarkStart w:id="14" w:name="_Toc357779479"/>
      <w:r w:rsidRPr="00B63942">
        <w:rPr>
          <w:rFonts w:eastAsia="Calibri"/>
          <w:b w:val="0"/>
          <w:lang w:val="da-DK"/>
        </w:rPr>
        <w:t>§ 22. Karakter eller Bestået/ikke-bestået</w:t>
      </w:r>
      <w:bookmarkEnd w:id="14"/>
    </w:p>
    <w:p w:rsidR="005C3F8A" w:rsidRPr="00B63942" w:rsidRDefault="005C3F8A" w:rsidP="005C3F8A">
      <w:pPr>
        <w:rPr>
          <w:rFonts w:eastAsia="Calibri"/>
          <w:bCs/>
          <w:sz w:val="20"/>
          <w:lang w:val="da-DK"/>
        </w:rPr>
      </w:pPr>
      <w:r w:rsidRPr="00B63942">
        <w:rPr>
          <w:rFonts w:eastAsia="Calibri"/>
          <w:bCs/>
          <w:sz w:val="20"/>
          <w:lang w:val="da-DK"/>
        </w:rPr>
        <w:t>Eksamen bedømmes efter 7-trinsskalaen eller som bestået/ikke-bestået som anført for det enkelte modul (Karakterbekendtgørelsens § 2).</w:t>
      </w:r>
    </w:p>
    <w:p w:rsidR="005C3F8A" w:rsidRPr="00B63942" w:rsidRDefault="005C3F8A" w:rsidP="005C3F8A">
      <w:pPr>
        <w:rPr>
          <w:rFonts w:eastAsia="Calibri"/>
          <w:bCs/>
          <w:sz w:val="20"/>
          <w:lang w:val="da-DK"/>
        </w:rPr>
      </w:pPr>
    </w:p>
    <w:p w:rsidR="005C3F8A" w:rsidRPr="00B63942" w:rsidRDefault="005C3F8A" w:rsidP="005C3F8A">
      <w:pPr>
        <w:rPr>
          <w:rFonts w:eastAsia="Calibri"/>
          <w:bCs/>
          <w:sz w:val="20"/>
          <w:lang w:val="da-DK"/>
        </w:rPr>
      </w:pPr>
      <w:r w:rsidRPr="00B63942">
        <w:rPr>
          <w:rFonts w:eastAsia="Calibri"/>
          <w:bCs/>
          <w:sz w:val="20"/>
          <w:lang w:val="da-DK"/>
        </w:rPr>
        <w:t>Stk.</w:t>
      </w:r>
      <w:r w:rsidR="006C6798" w:rsidRPr="00B63942">
        <w:rPr>
          <w:rFonts w:eastAsia="Calibri"/>
          <w:bCs/>
          <w:sz w:val="20"/>
          <w:lang w:val="da-DK"/>
        </w:rPr>
        <w:t xml:space="preserve"> 2</w:t>
      </w:r>
      <w:r w:rsidRPr="00B63942">
        <w:rPr>
          <w:rFonts w:eastAsia="Calibri"/>
          <w:bCs/>
          <w:sz w:val="20"/>
          <w:lang w:val="da-DK"/>
        </w:rPr>
        <w:t xml:space="preserve">. Bedømmelsen bestået/ikke-bestået eller godkendt/ikke-godkendt kan højst anvendes ved prøver, der dækker 1/3 af uddannelsens ECTS-point. </w:t>
      </w:r>
    </w:p>
    <w:p w:rsidR="005C3F8A" w:rsidRPr="00B63942" w:rsidRDefault="005C3F8A" w:rsidP="005C3F8A">
      <w:pPr>
        <w:rPr>
          <w:rFonts w:eastAsia="Calibri"/>
          <w:bCs/>
          <w:sz w:val="20"/>
          <w:lang w:val="da-DK"/>
        </w:rPr>
      </w:pPr>
    </w:p>
    <w:p w:rsidR="005C3F8A" w:rsidRPr="00B63942" w:rsidRDefault="005C3F8A" w:rsidP="005C3F8A">
      <w:pPr>
        <w:tabs>
          <w:tab w:val="left" w:pos="851"/>
        </w:tabs>
        <w:rPr>
          <w:b/>
          <w:sz w:val="20"/>
          <w:szCs w:val="22"/>
          <w:lang w:val="da-DK"/>
        </w:rPr>
      </w:pPr>
      <w:r w:rsidRPr="00B63942">
        <w:rPr>
          <w:b/>
          <w:sz w:val="20"/>
          <w:szCs w:val="22"/>
          <w:lang w:val="da-DK"/>
        </w:rPr>
        <w:t>§ 23.  Eksamenssprog</w:t>
      </w:r>
    </w:p>
    <w:p w:rsidR="005C3F8A" w:rsidRPr="00B63942" w:rsidRDefault="005C3F8A" w:rsidP="005C3F8A">
      <w:pPr>
        <w:tabs>
          <w:tab w:val="left" w:pos="851"/>
        </w:tabs>
        <w:rPr>
          <w:b/>
          <w:sz w:val="20"/>
          <w:szCs w:val="22"/>
          <w:lang w:val="da-DK"/>
        </w:rPr>
      </w:pPr>
    </w:p>
    <w:p w:rsidR="005C3F8A" w:rsidRPr="00B63942" w:rsidRDefault="005C3F8A" w:rsidP="005C3F8A">
      <w:pPr>
        <w:autoSpaceDE w:val="0"/>
        <w:autoSpaceDN w:val="0"/>
        <w:adjustRightInd w:val="0"/>
        <w:rPr>
          <w:sz w:val="20"/>
          <w:szCs w:val="22"/>
          <w:lang w:val="da-DK"/>
        </w:rPr>
      </w:pPr>
      <w:r w:rsidRPr="00B63942">
        <w:rPr>
          <w:sz w:val="20"/>
          <w:szCs w:val="22"/>
          <w:lang w:val="da-DK"/>
        </w:rPr>
        <w:t>Eksamen aflægges på dansk, medmindre andet er fastsat i studieordningen. Eksamen kan endvidere aflægges på svensk eller norsk, jf. Eksamensbekendtgørelsens § 6, stk.1. Eksamen kan endvidere aflægges på engelsk, såfremt den studerende har engelsk som sit modersmål.</w:t>
      </w:r>
    </w:p>
    <w:p w:rsidR="005C3F8A" w:rsidRPr="00B63942" w:rsidRDefault="005C3F8A" w:rsidP="005C3F8A">
      <w:pPr>
        <w:autoSpaceDE w:val="0"/>
        <w:autoSpaceDN w:val="0"/>
        <w:adjustRightInd w:val="0"/>
        <w:rPr>
          <w:sz w:val="20"/>
          <w:szCs w:val="22"/>
          <w:lang w:val="da-DK"/>
        </w:rPr>
      </w:pPr>
    </w:p>
    <w:p w:rsidR="005C3F8A" w:rsidRPr="00B63942" w:rsidRDefault="005C3F8A" w:rsidP="005C3F8A">
      <w:pPr>
        <w:autoSpaceDE w:val="0"/>
        <w:autoSpaceDN w:val="0"/>
        <w:adjustRightInd w:val="0"/>
        <w:rPr>
          <w:sz w:val="20"/>
          <w:szCs w:val="22"/>
          <w:lang w:val="da-DK"/>
        </w:rPr>
      </w:pPr>
      <w:r w:rsidRPr="00B63942">
        <w:rPr>
          <w:sz w:val="20"/>
          <w:szCs w:val="22"/>
          <w:lang w:val="da-DK"/>
        </w:rPr>
        <w:t>Stk. 2. Har undervisningen i et fag været gennemført på et fremmedsprog, aflægges prøven på dette sprog, medmindre det er en del af prøvens formål at dokumentere den studerendes færdigheder i et andet sprog. Universitetet kan dog fravige denne regel.</w:t>
      </w:r>
    </w:p>
    <w:p w:rsidR="005C3F8A" w:rsidRPr="00B63942" w:rsidRDefault="005C3F8A" w:rsidP="005C3F8A">
      <w:pPr>
        <w:autoSpaceDE w:val="0"/>
        <w:autoSpaceDN w:val="0"/>
        <w:adjustRightInd w:val="0"/>
        <w:rPr>
          <w:sz w:val="20"/>
          <w:szCs w:val="22"/>
          <w:lang w:val="da-DK"/>
        </w:rPr>
      </w:pPr>
    </w:p>
    <w:p w:rsidR="005C3F8A" w:rsidRPr="00B63942" w:rsidRDefault="005C3F8A" w:rsidP="005C3F8A">
      <w:pPr>
        <w:autoSpaceDE w:val="0"/>
        <w:autoSpaceDN w:val="0"/>
        <w:adjustRightInd w:val="0"/>
        <w:rPr>
          <w:sz w:val="20"/>
          <w:szCs w:val="22"/>
          <w:lang w:val="da-DK"/>
        </w:rPr>
      </w:pPr>
      <w:r w:rsidRPr="00B63942">
        <w:rPr>
          <w:sz w:val="20"/>
          <w:szCs w:val="22"/>
          <w:lang w:val="da-DK"/>
        </w:rPr>
        <w:t>Stk. 3. I uddannelser, der udbydes på engelsk eller et andet fremmedsprog, aflægges prøverne på det udbudte sprog, medmindre det er en del af prøvens formål at dokumentere den studerendes færdigheder i et andet sprog. Universitetet kan fravige denne regel.</w:t>
      </w:r>
    </w:p>
    <w:p w:rsidR="005C3F8A" w:rsidRPr="00B63942" w:rsidRDefault="00D37754" w:rsidP="005C3F8A">
      <w:pPr>
        <w:pStyle w:val="NormalWeb"/>
        <w:tabs>
          <w:tab w:val="left" w:pos="851"/>
        </w:tabs>
        <w:spacing w:before="0" w:after="0"/>
        <w:rPr>
          <w:b/>
          <w:sz w:val="20"/>
          <w:szCs w:val="22"/>
        </w:rPr>
      </w:pPr>
      <w:r w:rsidRPr="00B63942">
        <w:rPr>
          <w:b/>
          <w:sz w:val="20"/>
          <w:szCs w:val="22"/>
        </w:rPr>
        <w:t>§</w:t>
      </w:r>
      <w:r w:rsidR="005C3F8A" w:rsidRPr="00B63942">
        <w:rPr>
          <w:b/>
          <w:sz w:val="20"/>
          <w:szCs w:val="22"/>
        </w:rPr>
        <w:t xml:space="preserve"> 24.  Særlige prøvevilkår</w:t>
      </w:r>
    </w:p>
    <w:p w:rsidR="005C3F8A" w:rsidRPr="00B63942" w:rsidRDefault="005C3F8A" w:rsidP="005C3F8A">
      <w:pPr>
        <w:pStyle w:val="paragraftekst"/>
        <w:tabs>
          <w:tab w:val="left" w:pos="851"/>
        </w:tabs>
        <w:spacing w:before="0"/>
        <w:ind w:firstLine="0"/>
        <w:rPr>
          <w:sz w:val="20"/>
          <w:szCs w:val="22"/>
        </w:rPr>
      </w:pPr>
      <w:r w:rsidRPr="00B63942">
        <w:rPr>
          <w:sz w:val="20"/>
          <w:szCs w:val="22"/>
        </w:rPr>
        <w:t xml:space="preserve">Særlige prøvevilkår kan tilbydes studerende med fysisk eller psykisk funktionsnedsættelse og til studerende med et andet modersmål end dansk, når studienævnet vurderer, at dette er nødvendigt for at ligestille sådanne studerende med andre i prøvesituationen. Det er en forudsætning, at der med tilbuddet ikke sker en ændring af prøvens niveau. </w:t>
      </w:r>
    </w:p>
    <w:p w:rsidR="005C3F8A" w:rsidRPr="00B63942" w:rsidRDefault="005C3F8A" w:rsidP="005C3F8A">
      <w:pPr>
        <w:pStyle w:val="paragraftekst"/>
        <w:tabs>
          <w:tab w:val="left" w:pos="851"/>
        </w:tabs>
        <w:spacing w:before="0"/>
        <w:ind w:firstLine="0"/>
        <w:rPr>
          <w:sz w:val="20"/>
          <w:szCs w:val="22"/>
        </w:rPr>
      </w:pPr>
    </w:p>
    <w:p w:rsidR="005C3F8A" w:rsidRPr="00B63942" w:rsidRDefault="005C3F8A" w:rsidP="005C3F8A">
      <w:pPr>
        <w:rPr>
          <w:sz w:val="20"/>
          <w:szCs w:val="22"/>
          <w:lang w:val="da-DK" w:eastAsia="da-DK"/>
        </w:rPr>
      </w:pPr>
      <w:r w:rsidRPr="00B63942">
        <w:rPr>
          <w:sz w:val="20"/>
          <w:szCs w:val="22"/>
          <w:lang w:val="da-DK" w:eastAsia="da-DK"/>
        </w:rPr>
        <w:t>Stk. 2. Ansøgning om særlige prøvevilkår ved en eksamen skal indsendes til Studienævnet samtidig med, at den studerende tilmelder sig undervisningen/eksamen. Det skal af ansøgningen fremgå, hvilke eksaminer det drejer sig om, og omhyggelig dokumentation skal vedlægges ansøgningen. En generel lægeattest vil ikke være tilstrækkelig som dokumentation. Der skal foreligge udtalelser fra den eller de relevante, kompetente myndigheder, som beskriver funktionsnedsættelsen indgående.</w:t>
      </w:r>
    </w:p>
    <w:p w:rsidR="005C3F8A" w:rsidRPr="00B63942" w:rsidRDefault="005C3F8A" w:rsidP="005C3F8A">
      <w:pPr>
        <w:rPr>
          <w:sz w:val="20"/>
          <w:szCs w:val="22"/>
          <w:lang w:val="da-DK" w:eastAsia="da-DK"/>
        </w:rPr>
      </w:pPr>
    </w:p>
    <w:p w:rsidR="005C3F8A" w:rsidRPr="00B63942" w:rsidRDefault="005C3F8A" w:rsidP="005C3F8A">
      <w:pPr>
        <w:autoSpaceDE w:val="0"/>
        <w:autoSpaceDN w:val="0"/>
        <w:adjustRightInd w:val="0"/>
        <w:rPr>
          <w:rStyle w:val="Kommentarhenvisning"/>
          <w:lang w:val="da-DK"/>
        </w:rPr>
      </w:pPr>
      <w:r w:rsidRPr="00B63942">
        <w:rPr>
          <w:sz w:val="20"/>
          <w:szCs w:val="22"/>
          <w:lang w:val="da-DK" w:eastAsia="da-DK"/>
        </w:rPr>
        <w:t>Stk. 3. Såfremt Studienævnet på grundlag af de i ansøgningen nævnte forhold vurderer, at der er tale om usædvanlige forhold, kan der, hvis forholdene tillader det, tilbydes særlige prøvevilkår</w:t>
      </w:r>
      <w:r w:rsidRPr="00B63942">
        <w:rPr>
          <w:rStyle w:val="Kommentarhenvisning"/>
          <w:lang w:val="da-DK"/>
        </w:rPr>
        <w:t>.</w:t>
      </w:r>
    </w:p>
    <w:p w:rsidR="00A759E5" w:rsidRPr="00B63942" w:rsidRDefault="00A759E5" w:rsidP="005C3F8A">
      <w:pPr>
        <w:autoSpaceDE w:val="0"/>
        <w:autoSpaceDN w:val="0"/>
        <w:adjustRightInd w:val="0"/>
        <w:rPr>
          <w:rStyle w:val="Kommentarhenvisning"/>
          <w:lang w:val="da-DK"/>
        </w:rPr>
      </w:pPr>
    </w:p>
    <w:p w:rsidR="005C3F8A" w:rsidRPr="00B63942" w:rsidRDefault="005C3F8A" w:rsidP="005C3F8A">
      <w:pPr>
        <w:pStyle w:val="NormalWeb"/>
        <w:tabs>
          <w:tab w:val="left" w:pos="1276"/>
          <w:tab w:val="left" w:pos="1418"/>
        </w:tabs>
        <w:spacing w:before="0" w:after="0"/>
        <w:ind w:left="851" w:hanging="851"/>
        <w:rPr>
          <w:b/>
          <w:sz w:val="20"/>
          <w:szCs w:val="22"/>
        </w:rPr>
      </w:pPr>
      <w:r w:rsidRPr="00B63942">
        <w:rPr>
          <w:b/>
          <w:sz w:val="20"/>
          <w:szCs w:val="22"/>
        </w:rPr>
        <w:t>§ 25.  Eksamensklage</w:t>
      </w:r>
    </w:p>
    <w:p w:rsidR="005C3F8A" w:rsidRPr="00B63942" w:rsidRDefault="005C3F8A" w:rsidP="005C3F8A">
      <w:pPr>
        <w:rPr>
          <w:sz w:val="20"/>
          <w:szCs w:val="22"/>
          <w:lang w:val="da-DK" w:eastAsia="da-DK"/>
        </w:rPr>
      </w:pPr>
      <w:r w:rsidRPr="00B63942">
        <w:rPr>
          <w:sz w:val="20"/>
          <w:szCs w:val="22"/>
          <w:lang w:val="da-DK" w:eastAsia="da-DK"/>
        </w:rPr>
        <w:t>Klager over prøver eller anden bedømmelse, der indgår i eksamen, indgives af den studerende, og stiles til Dekanen for det Sundhedsvidenskabelige Fakultet. Klagen skal være skriftlig og begrundet.</w:t>
      </w:r>
    </w:p>
    <w:p w:rsidR="005C3F8A" w:rsidRPr="00B63942" w:rsidRDefault="005C3F8A" w:rsidP="005C3F8A">
      <w:pPr>
        <w:rPr>
          <w:sz w:val="20"/>
          <w:szCs w:val="22"/>
          <w:lang w:val="da-DK" w:eastAsia="da-DK"/>
        </w:rPr>
      </w:pPr>
    </w:p>
    <w:p w:rsidR="005C3F8A" w:rsidRPr="00B63942" w:rsidRDefault="005C3F8A" w:rsidP="005C3F8A">
      <w:pPr>
        <w:rPr>
          <w:sz w:val="20"/>
          <w:szCs w:val="22"/>
          <w:lang w:val="da-DK" w:eastAsia="da-DK"/>
        </w:rPr>
      </w:pPr>
      <w:r w:rsidRPr="00B63942">
        <w:rPr>
          <w:sz w:val="20"/>
          <w:szCs w:val="22"/>
          <w:lang w:val="da-DK" w:eastAsia="da-DK"/>
        </w:rPr>
        <w:t xml:space="preserve">Stk. 2. En studerende kan klage over: </w:t>
      </w:r>
    </w:p>
    <w:p w:rsidR="005C3F8A" w:rsidRPr="00B63942" w:rsidRDefault="005C3F8A" w:rsidP="005C3F8A">
      <w:pPr>
        <w:rPr>
          <w:sz w:val="20"/>
          <w:szCs w:val="22"/>
          <w:lang w:val="da-DK" w:eastAsia="da-DK"/>
        </w:rPr>
      </w:pPr>
    </w:p>
    <w:p w:rsidR="005C3F8A" w:rsidRPr="00B63942" w:rsidRDefault="005C3F8A" w:rsidP="005C3F8A">
      <w:pPr>
        <w:pStyle w:val="Listeafsnit1"/>
        <w:numPr>
          <w:ilvl w:val="0"/>
          <w:numId w:val="30"/>
        </w:numPr>
        <w:rPr>
          <w:i w:val="0"/>
          <w:iCs w:val="0"/>
          <w:sz w:val="20"/>
          <w:lang w:eastAsia="da-DK"/>
        </w:rPr>
      </w:pPr>
      <w:r w:rsidRPr="00B63942">
        <w:rPr>
          <w:i w:val="0"/>
          <w:iCs w:val="0"/>
          <w:sz w:val="20"/>
          <w:lang w:eastAsia="da-DK"/>
        </w:rPr>
        <w:t xml:space="preserve">Eksaminationsgrundlaget </w:t>
      </w:r>
    </w:p>
    <w:p w:rsidR="005C3F8A" w:rsidRPr="00B63942" w:rsidRDefault="005C3F8A" w:rsidP="005C3F8A">
      <w:pPr>
        <w:pStyle w:val="Listeafsnit1"/>
        <w:numPr>
          <w:ilvl w:val="0"/>
          <w:numId w:val="30"/>
        </w:numPr>
        <w:rPr>
          <w:i w:val="0"/>
          <w:iCs w:val="0"/>
          <w:sz w:val="20"/>
          <w:lang w:eastAsia="da-DK"/>
        </w:rPr>
      </w:pPr>
      <w:r w:rsidRPr="00B63942">
        <w:rPr>
          <w:i w:val="0"/>
          <w:iCs w:val="0"/>
          <w:sz w:val="20"/>
          <w:lang w:eastAsia="da-DK"/>
        </w:rPr>
        <w:t>Prøveforløbet</w:t>
      </w:r>
    </w:p>
    <w:p w:rsidR="005C3F8A" w:rsidRPr="00B63942" w:rsidRDefault="005C3F8A" w:rsidP="005C3F8A">
      <w:pPr>
        <w:pStyle w:val="Listeafsnit1"/>
        <w:numPr>
          <w:ilvl w:val="0"/>
          <w:numId w:val="30"/>
        </w:numPr>
        <w:rPr>
          <w:i w:val="0"/>
          <w:iCs w:val="0"/>
          <w:sz w:val="20"/>
          <w:lang w:eastAsia="da-DK"/>
        </w:rPr>
      </w:pPr>
      <w:r w:rsidRPr="00B63942">
        <w:rPr>
          <w:i w:val="0"/>
          <w:iCs w:val="0"/>
          <w:sz w:val="20"/>
          <w:lang w:eastAsia="da-DK"/>
        </w:rPr>
        <w:t xml:space="preserve">Bedømmelsen </w:t>
      </w:r>
    </w:p>
    <w:p w:rsidR="005C3F8A" w:rsidRPr="00B63942" w:rsidRDefault="005C3F8A" w:rsidP="005C3F8A">
      <w:pPr>
        <w:rPr>
          <w:sz w:val="20"/>
          <w:szCs w:val="22"/>
          <w:lang w:val="da-DK" w:eastAsia="da-DK"/>
        </w:rPr>
      </w:pPr>
      <w:r w:rsidRPr="00B63942">
        <w:rPr>
          <w:sz w:val="20"/>
          <w:szCs w:val="22"/>
          <w:lang w:val="da-DK" w:eastAsia="da-DK"/>
        </w:rPr>
        <w:t>Stk. 3. Klagen skal indgives senest to uger efter, at bedømmelsen er offentliggjort. Fristen løber dog tidligst fra den dato, der er meddelt for offentliggørelsen. Universitetet kan dispensere fra tidsfristkravet. Der henvises i øvrigt til Eksamensbekendtgørelsens kapitel 7 samt klagevejledningen, som fremgår af Det Sundhedsvidenskabelige Fakultets hjemmeside.</w:t>
      </w:r>
    </w:p>
    <w:p w:rsidR="005C3F8A" w:rsidRPr="00B63942" w:rsidRDefault="005C3F8A" w:rsidP="005C3F8A">
      <w:pPr>
        <w:pStyle w:val="NormalWeb"/>
        <w:tabs>
          <w:tab w:val="left" w:pos="851"/>
        </w:tabs>
        <w:spacing w:before="0" w:after="0"/>
        <w:ind w:left="851" w:hanging="851"/>
        <w:rPr>
          <w:b/>
          <w:sz w:val="20"/>
          <w:szCs w:val="22"/>
        </w:rPr>
      </w:pPr>
      <w:r w:rsidRPr="00B63942">
        <w:rPr>
          <w:b/>
          <w:sz w:val="20"/>
          <w:szCs w:val="22"/>
        </w:rPr>
        <w:t>§ 26.  Andre eksamensbestemmelser</w:t>
      </w:r>
    </w:p>
    <w:p w:rsidR="005C3F8A" w:rsidRPr="00B63942" w:rsidRDefault="005C3F8A" w:rsidP="005C3F8A">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2"/>
          <w:lang w:val="da-DK"/>
        </w:rPr>
      </w:pPr>
      <w:r w:rsidRPr="00B63942">
        <w:rPr>
          <w:sz w:val="20"/>
          <w:szCs w:val="22"/>
          <w:lang w:val="da-DK"/>
        </w:rPr>
        <w:t>Universitetets generelle regler for eksamensforhold, der</w:t>
      </w:r>
      <w:r w:rsidRPr="00B63942">
        <w:rPr>
          <w:szCs w:val="22"/>
          <w:lang w:val="da-DK"/>
        </w:rPr>
        <w:t xml:space="preserve"> </w:t>
      </w:r>
      <w:r w:rsidRPr="00B63942">
        <w:rPr>
          <w:sz w:val="20"/>
          <w:szCs w:val="22"/>
          <w:lang w:val="da-DK"/>
        </w:rPr>
        <w:t>ikke er nævnt i Eksamensbekendtgørelsen, fremgår af eksamensreglerne, der er tilgængelige på universitetets hjemmeside:</w:t>
      </w:r>
    </w:p>
    <w:p w:rsidR="005C3F8A" w:rsidRPr="00B63942" w:rsidRDefault="00BA1E0D" w:rsidP="005C3F8A">
      <w:pPr>
        <w:tabs>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0"/>
          <w:lang w:val="da-DK"/>
        </w:rPr>
      </w:pPr>
      <w:hyperlink r:id="rId12" w:history="1">
        <w:r w:rsidR="005C3F8A" w:rsidRPr="00B63942">
          <w:rPr>
            <w:rStyle w:val="Hyperlink"/>
            <w:color w:val="auto"/>
            <w:sz w:val="20"/>
            <w:szCs w:val="20"/>
            <w:lang w:val="da-DK"/>
          </w:rPr>
          <w:t>http://www.sdu.dk/Information_til/Studerende_ved_SDU/Eksamen/generelt_om_eksamen.aspx</w:t>
        </w:r>
      </w:hyperlink>
    </w:p>
    <w:p w:rsidR="005C3F8A" w:rsidRPr="00B63942" w:rsidRDefault="005C3F8A" w:rsidP="005C3F8A">
      <w:pPr>
        <w:rPr>
          <w:sz w:val="20"/>
          <w:szCs w:val="22"/>
          <w:lang w:val="da-DK"/>
        </w:rPr>
      </w:pPr>
    </w:p>
    <w:p w:rsidR="005C3F8A" w:rsidRPr="00B63942" w:rsidRDefault="005C3F8A" w:rsidP="005C3F8A">
      <w:pPr>
        <w:rPr>
          <w:sz w:val="20"/>
          <w:szCs w:val="22"/>
          <w:lang w:val="da-DK"/>
        </w:rPr>
      </w:pPr>
      <w:r w:rsidRPr="00B63942">
        <w:rPr>
          <w:sz w:val="20"/>
          <w:szCs w:val="22"/>
          <w:lang w:val="da-DK"/>
        </w:rPr>
        <w:t>Stk. 2. Eksamensreglement for Syddansk Universitet er gældende for forhold, der ikke er nævnt i Eksamensbekendtgørelsen</w:t>
      </w:r>
      <w:r w:rsidRPr="00B63942">
        <w:rPr>
          <w:rStyle w:val="Kommentarhenvisning"/>
          <w:lang w:val="da-DK"/>
        </w:rPr>
        <w:t xml:space="preserve">. </w:t>
      </w:r>
    </w:p>
    <w:p w:rsidR="005C3F8A" w:rsidRPr="00B63942" w:rsidRDefault="005C3F8A" w:rsidP="005C3F8A">
      <w:pPr>
        <w:rPr>
          <w:sz w:val="20"/>
          <w:szCs w:val="22"/>
          <w:lang w:val="da-DK"/>
        </w:rPr>
      </w:pPr>
    </w:p>
    <w:p w:rsidR="005C3F8A" w:rsidRPr="00B63942" w:rsidRDefault="005C3F8A" w:rsidP="005C3F8A">
      <w:pPr>
        <w:rPr>
          <w:sz w:val="20"/>
          <w:szCs w:val="22"/>
          <w:lang w:val="da-DK"/>
        </w:rPr>
      </w:pPr>
      <w:r w:rsidRPr="00B63942">
        <w:rPr>
          <w:sz w:val="20"/>
          <w:szCs w:val="22"/>
          <w:lang w:val="da-DK"/>
        </w:rPr>
        <w:t xml:space="preserve">Stk. 3. Studienævnet kan, hvis der foreligger usædvanlige forhold, dispensere fra regler i </w:t>
      </w:r>
    </w:p>
    <w:p w:rsidR="005C3F8A" w:rsidRPr="00B63942" w:rsidRDefault="005C3F8A" w:rsidP="005C3F8A">
      <w:pPr>
        <w:rPr>
          <w:sz w:val="20"/>
          <w:szCs w:val="22"/>
          <w:lang w:val="da-DK"/>
        </w:rPr>
      </w:pPr>
      <w:r w:rsidRPr="00B63942">
        <w:rPr>
          <w:sz w:val="20"/>
          <w:szCs w:val="22"/>
          <w:lang w:val="da-DK"/>
        </w:rPr>
        <w:t>studieordningen, der alene er fastsat af universitetet</w:t>
      </w:r>
      <w:r w:rsidRPr="00B63942">
        <w:rPr>
          <w:rStyle w:val="Kommentarhenvisning"/>
          <w:lang w:val="da-DK"/>
        </w:rPr>
        <w:t>.</w:t>
      </w:r>
    </w:p>
    <w:p w:rsidR="005C3F8A" w:rsidRPr="00B63942" w:rsidRDefault="005C3F8A" w:rsidP="005C3F8A">
      <w:pPr>
        <w:tabs>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2"/>
          <w:lang w:val="da-DK"/>
        </w:rPr>
      </w:pPr>
    </w:p>
    <w:p w:rsidR="005C3F8A" w:rsidRPr="00B63942" w:rsidRDefault="005C3F8A" w:rsidP="005C3F8A">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851" w:hanging="851"/>
        <w:rPr>
          <w:b/>
          <w:szCs w:val="28"/>
          <w:lang w:val="da-DK"/>
        </w:rPr>
      </w:pPr>
    </w:p>
    <w:p w:rsidR="00A759E5" w:rsidRPr="00B63942" w:rsidRDefault="00A759E5" w:rsidP="005C3F8A">
      <w:pPr>
        <w:tabs>
          <w:tab w:val="left" w:pos="-850"/>
          <w:tab w:val="left" w:pos="0"/>
          <w:tab w:val="left" w:pos="709"/>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
          <w:szCs w:val="28"/>
          <w:lang w:val="da-DK"/>
        </w:rPr>
      </w:pPr>
    </w:p>
    <w:p w:rsidR="005C3F8A" w:rsidRPr="00B63942" w:rsidRDefault="005C3F8A" w:rsidP="005C3F8A">
      <w:pPr>
        <w:tabs>
          <w:tab w:val="left" w:pos="-850"/>
          <w:tab w:val="left" w:pos="0"/>
          <w:tab w:val="left" w:pos="709"/>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
          <w:szCs w:val="28"/>
          <w:lang w:val="da-DK"/>
        </w:rPr>
      </w:pPr>
      <w:r w:rsidRPr="00B63942">
        <w:rPr>
          <w:b/>
          <w:szCs w:val="28"/>
          <w:lang w:val="da-DK"/>
        </w:rPr>
        <w:t>Kapitel 5</w:t>
      </w:r>
      <w:r w:rsidRPr="00B63942">
        <w:rPr>
          <w:b/>
          <w:szCs w:val="28"/>
          <w:lang w:val="da-DK"/>
        </w:rPr>
        <w:tab/>
        <w:t>Andre bestemmelser</w:t>
      </w:r>
    </w:p>
    <w:p w:rsidR="005C3F8A" w:rsidRPr="00B63942" w:rsidRDefault="005C3F8A" w:rsidP="005C3F8A">
      <w:pPr>
        <w:tabs>
          <w:tab w:val="left" w:pos="851"/>
        </w:tabs>
        <w:rPr>
          <w:b/>
          <w:sz w:val="20"/>
          <w:szCs w:val="22"/>
          <w:lang w:val="da-DK"/>
        </w:rPr>
      </w:pPr>
      <w:r w:rsidRPr="00B63942">
        <w:rPr>
          <w:sz w:val="20"/>
          <w:szCs w:val="22"/>
          <w:lang w:val="da-DK"/>
        </w:rPr>
        <w:tab/>
      </w:r>
    </w:p>
    <w:p w:rsidR="005C3F8A" w:rsidRPr="00B63942" w:rsidRDefault="005C3F8A" w:rsidP="005C3F8A">
      <w:pPr>
        <w:tabs>
          <w:tab w:val="left" w:pos="-850"/>
          <w:tab w:val="left" w:pos="0"/>
          <w:tab w:val="left" w:pos="709"/>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2"/>
          <w:lang w:val="da-DK"/>
        </w:rPr>
      </w:pPr>
    </w:p>
    <w:p w:rsidR="005C3F8A" w:rsidRPr="00B63942" w:rsidRDefault="005C3F8A" w:rsidP="005C3F8A">
      <w:pPr>
        <w:tabs>
          <w:tab w:val="left" w:pos="851"/>
        </w:tabs>
        <w:rPr>
          <w:b/>
          <w:sz w:val="20"/>
          <w:szCs w:val="22"/>
          <w:lang w:val="da-DK"/>
        </w:rPr>
      </w:pPr>
      <w:r w:rsidRPr="00B63942">
        <w:rPr>
          <w:b/>
          <w:sz w:val="20"/>
          <w:szCs w:val="22"/>
          <w:lang w:val="da-DK"/>
        </w:rPr>
        <w:t>§ 27.  Udskrivning fra studiet</w:t>
      </w:r>
    </w:p>
    <w:p w:rsidR="005C3F8A" w:rsidRPr="00B63942" w:rsidRDefault="005C3F8A" w:rsidP="005C3F8A">
      <w:pPr>
        <w:tabs>
          <w:tab w:val="left" w:pos="851"/>
        </w:tabs>
        <w:rPr>
          <w:sz w:val="20"/>
          <w:szCs w:val="22"/>
          <w:lang w:val="da-DK"/>
        </w:rPr>
      </w:pPr>
    </w:p>
    <w:p w:rsidR="005C3F8A" w:rsidRPr="00B63942" w:rsidRDefault="005C3F8A" w:rsidP="005C3F8A">
      <w:pPr>
        <w:tabs>
          <w:tab w:val="left" w:pos="851"/>
        </w:tabs>
        <w:rPr>
          <w:sz w:val="20"/>
          <w:szCs w:val="22"/>
          <w:lang w:val="da-DK"/>
        </w:rPr>
      </w:pPr>
      <w:r w:rsidRPr="00B63942">
        <w:rPr>
          <w:sz w:val="20"/>
          <w:szCs w:val="22"/>
          <w:lang w:val="da-DK"/>
        </w:rPr>
        <w:t>Indskrivningen bringes til ophør, når den studerende</w:t>
      </w:r>
    </w:p>
    <w:p w:rsidR="005C3F8A" w:rsidRPr="00B63942" w:rsidRDefault="005C3F8A" w:rsidP="005C3F8A">
      <w:pPr>
        <w:tabs>
          <w:tab w:val="left" w:pos="851"/>
        </w:tabs>
        <w:rPr>
          <w:b/>
          <w:sz w:val="20"/>
          <w:szCs w:val="22"/>
          <w:lang w:val="da-DK"/>
        </w:rPr>
      </w:pPr>
    </w:p>
    <w:p w:rsidR="005C3F8A" w:rsidRPr="00B63942" w:rsidRDefault="005C3F8A" w:rsidP="005C3F8A">
      <w:pPr>
        <w:widowControl w:val="0"/>
        <w:numPr>
          <w:ilvl w:val="0"/>
          <w:numId w:val="26"/>
        </w:numPr>
        <w:tabs>
          <w:tab w:val="left" w:pos="851"/>
        </w:tabs>
        <w:autoSpaceDE w:val="0"/>
        <w:autoSpaceDN w:val="0"/>
        <w:adjustRightInd w:val="0"/>
        <w:rPr>
          <w:sz w:val="20"/>
          <w:szCs w:val="22"/>
          <w:lang w:val="da-DK"/>
        </w:rPr>
      </w:pPr>
      <w:r w:rsidRPr="00B63942">
        <w:rPr>
          <w:sz w:val="20"/>
          <w:szCs w:val="22"/>
          <w:lang w:val="da-DK"/>
        </w:rPr>
        <w:t>har gennemført bacheloruddannelsen i psykologi</w:t>
      </w:r>
    </w:p>
    <w:p w:rsidR="005C3F8A" w:rsidRPr="00B63942" w:rsidRDefault="005C3F8A" w:rsidP="005C3F8A">
      <w:pPr>
        <w:widowControl w:val="0"/>
        <w:numPr>
          <w:ilvl w:val="0"/>
          <w:numId w:val="26"/>
        </w:numPr>
        <w:tabs>
          <w:tab w:val="left" w:pos="851"/>
        </w:tabs>
        <w:autoSpaceDE w:val="0"/>
        <w:autoSpaceDN w:val="0"/>
        <w:adjustRightInd w:val="0"/>
        <w:rPr>
          <w:sz w:val="20"/>
          <w:szCs w:val="22"/>
          <w:lang w:val="da-DK"/>
        </w:rPr>
      </w:pPr>
      <w:r w:rsidRPr="00B63942">
        <w:rPr>
          <w:sz w:val="20"/>
          <w:szCs w:val="22"/>
          <w:lang w:val="da-DK"/>
        </w:rPr>
        <w:t>er afskåret fra at fortsætte uddannelsen som følge at den studerende har opbrugt sine eksamensforsøg (§ 24), eller ikke har bestået førsteårsprøven (§ 10 stk. 2)</w:t>
      </w:r>
    </w:p>
    <w:p w:rsidR="005C3F8A" w:rsidRPr="00B63942" w:rsidRDefault="005C3F8A" w:rsidP="005C3F8A">
      <w:pPr>
        <w:widowControl w:val="0"/>
        <w:numPr>
          <w:ilvl w:val="0"/>
          <w:numId w:val="26"/>
        </w:numPr>
        <w:tabs>
          <w:tab w:val="left" w:pos="851"/>
        </w:tabs>
        <w:autoSpaceDE w:val="0"/>
        <w:autoSpaceDN w:val="0"/>
        <w:adjustRightInd w:val="0"/>
        <w:rPr>
          <w:sz w:val="20"/>
          <w:szCs w:val="22"/>
          <w:lang w:val="da-DK"/>
        </w:rPr>
      </w:pPr>
      <w:r w:rsidRPr="00B63942">
        <w:rPr>
          <w:sz w:val="20"/>
          <w:szCs w:val="22"/>
          <w:lang w:val="da-DK"/>
        </w:rPr>
        <w:t xml:space="preserve">er afskåret fra at fortsætte uddannelsen som følge af overskridelse af tidsfrister (§ 10 stk. 4), eller på grund af aktivitetskrav (studieordningen § 11) </w:t>
      </w:r>
    </w:p>
    <w:p w:rsidR="005C3F8A" w:rsidRPr="00B63942" w:rsidRDefault="005C3F8A" w:rsidP="005C3F8A">
      <w:pPr>
        <w:widowControl w:val="0"/>
        <w:numPr>
          <w:ilvl w:val="0"/>
          <w:numId w:val="26"/>
        </w:numPr>
        <w:tabs>
          <w:tab w:val="left" w:pos="851"/>
        </w:tabs>
        <w:autoSpaceDE w:val="0"/>
        <w:autoSpaceDN w:val="0"/>
        <w:adjustRightInd w:val="0"/>
        <w:rPr>
          <w:sz w:val="20"/>
          <w:szCs w:val="22"/>
          <w:lang w:val="da-DK"/>
        </w:rPr>
      </w:pPr>
      <w:r w:rsidRPr="00B63942">
        <w:rPr>
          <w:sz w:val="20"/>
          <w:szCs w:val="22"/>
          <w:lang w:val="da-DK"/>
        </w:rPr>
        <w:t>melder sig ud af uddannelsen</w:t>
      </w:r>
    </w:p>
    <w:p w:rsidR="005C3F8A" w:rsidRPr="00B63942" w:rsidRDefault="005C3F8A" w:rsidP="005C3F8A">
      <w:pPr>
        <w:widowControl w:val="0"/>
        <w:numPr>
          <w:ilvl w:val="0"/>
          <w:numId w:val="26"/>
        </w:numPr>
        <w:tabs>
          <w:tab w:val="left" w:pos="851"/>
        </w:tabs>
        <w:autoSpaceDE w:val="0"/>
        <w:autoSpaceDN w:val="0"/>
        <w:adjustRightInd w:val="0"/>
        <w:rPr>
          <w:sz w:val="20"/>
          <w:szCs w:val="22"/>
          <w:lang w:val="da-DK"/>
        </w:rPr>
      </w:pPr>
      <w:r w:rsidRPr="00B63942">
        <w:rPr>
          <w:sz w:val="20"/>
          <w:szCs w:val="22"/>
          <w:lang w:val="da-DK"/>
        </w:rPr>
        <w:t>er varigt bortvist fra universitetet (Universitetslov § 14 stk. 6)</w:t>
      </w:r>
    </w:p>
    <w:p w:rsidR="005C3F8A" w:rsidRPr="00B63942" w:rsidRDefault="005C3F8A" w:rsidP="005C3F8A">
      <w:pPr>
        <w:tabs>
          <w:tab w:val="left" w:pos="851"/>
        </w:tabs>
        <w:ind w:left="1440"/>
        <w:rPr>
          <w:sz w:val="20"/>
          <w:szCs w:val="22"/>
          <w:lang w:val="da-DK"/>
        </w:rPr>
      </w:pPr>
    </w:p>
    <w:p w:rsidR="005C3F8A" w:rsidRPr="00B63942" w:rsidRDefault="005C3F8A" w:rsidP="005C3F8A">
      <w:pPr>
        <w:tabs>
          <w:tab w:val="left" w:pos="851"/>
        </w:tabs>
        <w:rPr>
          <w:b/>
          <w:sz w:val="20"/>
          <w:szCs w:val="22"/>
          <w:lang w:val="da-DK"/>
        </w:rPr>
      </w:pPr>
    </w:p>
    <w:p w:rsidR="005C3F8A" w:rsidRPr="00B63942" w:rsidRDefault="005C3F8A" w:rsidP="005C3F8A">
      <w:pPr>
        <w:tabs>
          <w:tab w:val="left" w:pos="851"/>
        </w:tabs>
        <w:rPr>
          <w:b/>
          <w:sz w:val="20"/>
          <w:szCs w:val="22"/>
          <w:lang w:val="da-DK"/>
        </w:rPr>
      </w:pPr>
      <w:r w:rsidRPr="00B63942">
        <w:rPr>
          <w:b/>
          <w:sz w:val="20"/>
          <w:szCs w:val="22"/>
          <w:lang w:val="da-DK"/>
        </w:rPr>
        <w:t>§ 28.  Orlov</w:t>
      </w:r>
    </w:p>
    <w:p w:rsidR="005C3F8A" w:rsidRPr="00B63942" w:rsidRDefault="005C3F8A" w:rsidP="005C3F8A">
      <w:pPr>
        <w:tabs>
          <w:tab w:val="left" w:pos="851"/>
        </w:tabs>
        <w:rPr>
          <w:sz w:val="20"/>
          <w:szCs w:val="22"/>
          <w:lang w:val="da-DK"/>
        </w:rPr>
      </w:pPr>
    </w:p>
    <w:p w:rsidR="005C3F8A" w:rsidRPr="00B63942" w:rsidRDefault="005C3F8A" w:rsidP="005C3F8A">
      <w:pPr>
        <w:rPr>
          <w:sz w:val="20"/>
          <w:szCs w:val="22"/>
          <w:lang w:val="da-DK"/>
        </w:rPr>
      </w:pPr>
      <w:r w:rsidRPr="00B63942">
        <w:rPr>
          <w:sz w:val="20"/>
          <w:szCs w:val="22"/>
          <w:lang w:val="da-DK"/>
        </w:rPr>
        <w:t>Den studerende kan søge orlov fra bacheloruddannelsen i psykologi i henhold til Regler om orlov for studerende ved Syddansk Universitet</w:t>
      </w:r>
      <w:r w:rsidRPr="00B63942">
        <w:rPr>
          <w:rStyle w:val="Kommentarhenvisning"/>
          <w:lang w:val="da-DK"/>
        </w:rPr>
        <w:t>.</w:t>
      </w:r>
    </w:p>
    <w:p w:rsidR="005C3F8A" w:rsidRPr="00B63942" w:rsidRDefault="005C3F8A" w:rsidP="005C3F8A">
      <w:pPr>
        <w:rPr>
          <w:i/>
          <w:iCs/>
          <w:lang w:val="da-DK"/>
        </w:rPr>
      </w:pPr>
    </w:p>
    <w:p w:rsidR="005C3F8A" w:rsidRPr="00B63942" w:rsidRDefault="005C3F8A" w:rsidP="005C3F8A">
      <w:pPr>
        <w:rPr>
          <w:b/>
          <w:sz w:val="20"/>
          <w:szCs w:val="22"/>
          <w:lang w:val="da-DK"/>
        </w:rPr>
      </w:pPr>
      <w:r w:rsidRPr="00B63942">
        <w:rPr>
          <w:b/>
          <w:sz w:val="20"/>
          <w:szCs w:val="22"/>
          <w:lang w:val="da-DK"/>
        </w:rPr>
        <w:t>§ 29.  Merit</w:t>
      </w:r>
    </w:p>
    <w:p w:rsidR="005C3F8A" w:rsidRPr="00B63942" w:rsidRDefault="005C3F8A" w:rsidP="005C3F8A">
      <w:pPr>
        <w:rPr>
          <w:sz w:val="20"/>
          <w:szCs w:val="22"/>
          <w:lang w:val="da-DK"/>
        </w:rPr>
      </w:pPr>
    </w:p>
    <w:p w:rsidR="005C3F8A" w:rsidRPr="00B63942" w:rsidRDefault="005C3F8A" w:rsidP="005C3F8A">
      <w:pPr>
        <w:rPr>
          <w:szCs w:val="22"/>
          <w:lang w:val="da-DK"/>
        </w:rPr>
      </w:pPr>
      <w:r w:rsidRPr="00B63942">
        <w:rPr>
          <w:sz w:val="20"/>
          <w:szCs w:val="22"/>
          <w:lang w:val="da-DK"/>
        </w:rPr>
        <w:t>Studienævnet kan efter ansøgning godkende, at beståede uddannelseselementer fra en anden dansk eller udenlandsk uddannelse på samme niveau træder i stedet for uddannelseselementer på bacheloruddannelsen i psykologi.</w:t>
      </w:r>
    </w:p>
    <w:p w:rsidR="005C3F8A" w:rsidRPr="00B63942" w:rsidRDefault="005C3F8A" w:rsidP="005C3F8A">
      <w:pPr>
        <w:widowControl w:val="0"/>
        <w:autoSpaceDE w:val="0"/>
        <w:autoSpaceDN w:val="0"/>
        <w:adjustRightInd w:val="0"/>
        <w:spacing w:line="276" w:lineRule="auto"/>
        <w:rPr>
          <w:sz w:val="20"/>
          <w:lang w:val="da-DK"/>
        </w:rPr>
      </w:pPr>
      <w:r w:rsidRPr="00B63942">
        <w:rPr>
          <w:sz w:val="20"/>
          <w:szCs w:val="22"/>
          <w:lang w:val="da-DK"/>
        </w:rPr>
        <w:t xml:space="preserve">Afgørelser træffes på grundlag af en faglig vurdering. I henhold til studienævnsbeslutning af 1. september 2011 gives der ikke merit for modul </w:t>
      </w:r>
      <w:r w:rsidRPr="00B63942">
        <w:rPr>
          <w:sz w:val="20"/>
          <w:lang w:val="da-DK"/>
        </w:rPr>
        <w:t>PSY B01.</w:t>
      </w:r>
    </w:p>
    <w:p w:rsidR="005C3F8A" w:rsidRPr="00B63942" w:rsidRDefault="005C3F8A" w:rsidP="005C3F8A">
      <w:pPr>
        <w:pStyle w:val="paragraftekst"/>
        <w:tabs>
          <w:tab w:val="left" w:pos="851"/>
          <w:tab w:val="left" w:pos="1276"/>
          <w:tab w:val="left" w:pos="1418"/>
        </w:tabs>
        <w:spacing w:before="0"/>
        <w:ind w:firstLine="0"/>
      </w:pPr>
      <w:r w:rsidRPr="00B63942">
        <w:rPr>
          <w:sz w:val="20"/>
          <w:szCs w:val="22"/>
        </w:rPr>
        <w:t xml:space="preserve">Der henvises i øvrigt til Uddannelsesbekendtgørelsen § 24 stk. 2, nr. 6. </w:t>
      </w:r>
    </w:p>
    <w:p w:rsidR="005C3F8A" w:rsidRPr="00B63942" w:rsidRDefault="005C3F8A" w:rsidP="005C3F8A">
      <w:pPr>
        <w:rPr>
          <w:sz w:val="20"/>
          <w:szCs w:val="22"/>
          <w:lang w:val="da-DK"/>
        </w:rPr>
      </w:pPr>
    </w:p>
    <w:p w:rsidR="005C3F8A" w:rsidRPr="00B63942" w:rsidRDefault="005C3F8A" w:rsidP="005C3F8A">
      <w:pPr>
        <w:pStyle w:val="Overskrift2"/>
        <w:rPr>
          <w:bCs w:val="0"/>
          <w:szCs w:val="22"/>
          <w:lang w:val="da-DK"/>
        </w:rPr>
      </w:pPr>
      <w:bookmarkStart w:id="15" w:name="_Toc357766046"/>
      <w:r w:rsidRPr="00B63942">
        <w:rPr>
          <w:bCs w:val="0"/>
          <w:szCs w:val="22"/>
          <w:lang w:val="da-DK"/>
        </w:rPr>
        <w:t>§ 30. Klager over universitetets afgørelser</w:t>
      </w:r>
    </w:p>
    <w:p w:rsidR="005C3F8A" w:rsidRPr="00B63942" w:rsidRDefault="005C3F8A" w:rsidP="005C3F8A">
      <w:pPr>
        <w:rPr>
          <w:lang w:val="da-DK"/>
        </w:rPr>
      </w:pPr>
    </w:p>
    <w:p w:rsidR="005C3F8A" w:rsidRPr="00B63942" w:rsidRDefault="005C3F8A" w:rsidP="005C3F8A">
      <w:pPr>
        <w:rPr>
          <w:sz w:val="20"/>
          <w:szCs w:val="22"/>
          <w:lang w:val="da-DK"/>
        </w:rPr>
      </w:pPr>
      <w:r w:rsidRPr="00B63942">
        <w:rPr>
          <w:sz w:val="20"/>
          <w:szCs w:val="22"/>
          <w:lang w:val="da-DK"/>
        </w:rPr>
        <w:t>Klager over afslag på ansøgning om merit, når der er givet afslag eller delvist afslag, kan indbringes for et meritankenævn, jf. Uddannelsesbekendtgørelsens § 29</w:t>
      </w:r>
      <w:r w:rsidRPr="00B63942">
        <w:rPr>
          <w:rStyle w:val="Kommentarhenvisning"/>
          <w:lang w:val="da-DK"/>
        </w:rPr>
        <w:t>.</w:t>
      </w:r>
    </w:p>
    <w:p w:rsidR="005C3F8A" w:rsidRPr="00B63942" w:rsidRDefault="005C3F8A" w:rsidP="005C3F8A">
      <w:pPr>
        <w:rPr>
          <w:lang w:val="da-DK"/>
        </w:rPr>
      </w:pPr>
    </w:p>
    <w:bookmarkEnd w:id="15"/>
    <w:p w:rsidR="005C3F8A" w:rsidRPr="00B63942" w:rsidRDefault="005C3F8A" w:rsidP="005C3F8A">
      <w:pPr>
        <w:rPr>
          <w:sz w:val="20"/>
          <w:szCs w:val="22"/>
          <w:lang w:val="da-DK"/>
        </w:rPr>
      </w:pPr>
      <w:r w:rsidRPr="00B63942">
        <w:rPr>
          <w:sz w:val="20"/>
          <w:szCs w:val="22"/>
          <w:lang w:val="da-DK"/>
        </w:rPr>
        <w:t>Stk. 2 Studienævnets afgørelser efter Uddannelsesbekendtgørelsen og denne studieordning kan af studerende indbringes for Styrelsen for Universiteter og Internationalisering, når klagen vedrører retlige spørgsmål.</w:t>
      </w:r>
    </w:p>
    <w:p w:rsidR="005C3F8A" w:rsidRPr="00B63942" w:rsidRDefault="005C3F8A" w:rsidP="005C3F8A">
      <w:pPr>
        <w:rPr>
          <w:sz w:val="20"/>
          <w:szCs w:val="22"/>
          <w:lang w:val="da-DK"/>
        </w:rPr>
      </w:pPr>
    </w:p>
    <w:p w:rsidR="005C3F8A" w:rsidRPr="00B63942" w:rsidRDefault="005C3F8A" w:rsidP="005C3F8A">
      <w:pPr>
        <w:rPr>
          <w:sz w:val="20"/>
          <w:szCs w:val="22"/>
          <w:lang w:val="da-DK"/>
        </w:rPr>
      </w:pPr>
      <w:r w:rsidRPr="00B63942">
        <w:rPr>
          <w:sz w:val="20"/>
          <w:szCs w:val="22"/>
          <w:lang w:val="da-DK"/>
        </w:rPr>
        <w:t>Klagen skal være begrundet og skal indgives til Universitetet senest to uger efter, at Studienævnets afgørelse er meddelt den studerende. Universitetet afgiver en udtalelse, som klageren skal have lejlighed til at kommentere på inden for en frist af mindst 1 uge. Universitetet sender derefter klagen til Styrelsen vedlagt udtalelsen og klagerens eventuelle kommentarer hertil.</w:t>
      </w:r>
    </w:p>
    <w:p w:rsidR="005C3F8A" w:rsidRPr="00B63942" w:rsidRDefault="005C3F8A" w:rsidP="005C3F8A">
      <w:pPr>
        <w:pStyle w:val="stk"/>
        <w:tabs>
          <w:tab w:val="left" w:pos="851"/>
        </w:tabs>
        <w:ind w:firstLine="0"/>
        <w:rPr>
          <w:b/>
          <w:sz w:val="20"/>
          <w:szCs w:val="22"/>
        </w:rPr>
      </w:pPr>
    </w:p>
    <w:p w:rsidR="005C3F8A" w:rsidRPr="00B63942" w:rsidRDefault="005C3F8A" w:rsidP="005C3F8A">
      <w:pPr>
        <w:tabs>
          <w:tab w:val="left" w:pos="850"/>
        </w:tabs>
        <w:rPr>
          <w:b/>
          <w:sz w:val="20"/>
          <w:szCs w:val="22"/>
          <w:lang w:val="da-DK"/>
        </w:rPr>
      </w:pPr>
      <w:r w:rsidRPr="00B63942">
        <w:rPr>
          <w:b/>
          <w:sz w:val="20"/>
          <w:szCs w:val="22"/>
          <w:lang w:val="da-DK"/>
        </w:rPr>
        <w:t>§ 31.  Ikrafttræden</w:t>
      </w:r>
    </w:p>
    <w:p w:rsidR="005C3F8A" w:rsidRPr="00B63942" w:rsidRDefault="005C3F8A" w:rsidP="005C3F8A">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2"/>
          <w:lang w:val="da-DK"/>
        </w:rPr>
      </w:pPr>
    </w:p>
    <w:p w:rsidR="005C3F8A" w:rsidRPr="00B63942" w:rsidRDefault="005C3F8A" w:rsidP="005C3F8A">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2"/>
          <w:lang w:val="da-DK"/>
        </w:rPr>
      </w:pPr>
      <w:r w:rsidRPr="00B63942">
        <w:rPr>
          <w:sz w:val="20"/>
          <w:szCs w:val="22"/>
          <w:lang w:val="da-DK"/>
        </w:rPr>
        <w:t xml:space="preserve">Ovennævnte studieordning træder i kraft pr. </w:t>
      </w:r>
      <w:proofErr w:type="gramStart"/>
      <w:r w:rsidRPr="00B63942">
        <w:rPr>
          <w:sz w:val="20"/>
          <w:szCs w:val="22"/>
          <w:lang w:val="da-DK"/>
        </w:rPr>
        <w:t>01.09.2013</w:t>
      </w:r>
      <w:proofErr w:type="gramEnd"/>
      <w:r w:rsidRPr="00B63942">
        <w:rPr>
          <w:sz w:val="20"/>
          <w:szCs w:val="22"/>
          <w:lang w:val="da-DK"/>
        </w:rPr>
        <w:t>.</w:t>
      </w:r>
    </w:p>
    <w:p w:rsidR="005C3F8A" w:rsidRPr="00B63942" w:rsidRDefault="005C3F8A" w:rsidP="005C3F8A">
      <w:pPr>
        <w:pStyle w:val="Overskrift1"/>
        <w:spacing w:before="0"/>
        <w:jc w:val="center"/>
        <w:rPr>
          <w:rFonts w:ascii="Times New Roman" w:hAnsi="Times New Roman" w:cs="Times New Roman"/>
          <w:color w:val="auto"/>
          <w:sz w:val="36"/>
          <w:szCs w:val="36"/>
          <w:lang w:val="da-DK"/>
        </w:rPr>
      </w:pPr>
    </w:p>
    <w:p w:rsidR="005C3F8A" w:rsidRPr="00B63942" w:rsidRDefault="005C3F8A" w:rsidP="00B63942">
      <w:pPr>
        <w:pStyle w:val="Overskrift1"/>
        <w:spacing w:before="0"/>
        <w:rPr>
          <w:rFonts w:ascii="Times New Roman" w:hAnsi="Times New Roman" w:cs="Times New Roman"/>
          <w:color w:val="auto"/>
          <w:sz w:val="20"/>
          <w:szCs w:val="20"/>
          <w:lang w:val="da-DK"/>
        </w:rPr>
      </w:pPr>
      <w:r w:rsidRPr="00B63942">
        <w:rPr>
          <w:rFonts w:ascii="Times New Roman" w:hAnsi="Times New Roman" w:cs="Times New Roman"/>
          <w:color w:val="auto"/>
          <w:sz w:val="20"/>
          <w:szCs w:val="20"/>
          <w:lang w:val="da-DK"/>
        </w:rPr>
        <w:t>Ændringer i studieordningen foretaget med virkning fra 15. april 2011:</w:t>
      </w:r>
    </w:p>
    <w:p w:rsidR="005C3F8A" w:rsidRPr="00B63942" w:rsidRDefault="005C3F8A" w:rsidP="005C3F8A">
      <w:pPr>
        <w:pStyle w:val="NormalWeb"/>
        <w:tabs>
          <w:tab w:val="left" w:pos="851"/>
        </w:tabs>
        <w:spacing w:before="0" w:after="0"/>
        <w:rPr>
          <w:b/>
          <w:sz w:val="20"/>
          <w:szCs w:val="22"/>
        </w:rPr>
      </w:pPr>
      <w:r w:rsidRPr="00B63942">
        <w:rPr>
          <w:b/>
          <w:sz w:val="20"/>
          <w:szCs w:val="22"/>
        </w:rPr>
        <w:t xml:space="preserve">§ 22.  Særlige prøvevilkår </w:t>
      </w:r>
    </w:p>
    <w:p w:rsidR="005C3F8A" w:rsidRPr="00B63942" w:rsidRDefault="005C3F8A" w:rsidP="005C3F8A">
      <w:pPr>
        <w:pStyle w:val="paragraftekst"/>
        <w:tabs>
          <w:tab w:val="left" w:pos="851"/>
        </w:tabs>
        <w:spacing w:before="0"/>
        <w:ind w:firstLine="0"/>
        <w:rPr>
          <w:sz w:val="20"/>
          <w:szCs w:val="22"/>
        </w:rPr>
      </w:pPr>
      <w:r w:rsidRPr="00B63942">
        <w:rPr>
          <w:sz w:val="20"/>
          <w:szCs w:val="22"/>
        </w:rPr>
        <w:t>Studienævnet kan ved skriftlige eksaminer efter ansøgning give en studerende 25 % forlænget tid til besvarelse i følgende tilfælde:</w:t>
      </w:r>
    </w:p>
    <w:p w:rsidR="005C3F8A" w:rsidRPr="00B63942" w:rsidRDefault="005C3F8A" w:rsidP="005C3F8A">
      <w:pPr>
        <w:pStyle w:val="paragraftekst"/>
        <w:numPr>
          <w:ilvl w:val="0"/>
          <w:numId w:val="28"/>
        </w:numPr>
        <w:tabs>
          <w:tab w:val="left" w:pos="851"/>
        </w:tabs>
        <w:spacing w:before="0"/>
        <w:rPr>
          <w:sz w:val="20"/>
          <w:szCs w:val="22"/>
        </w:rPr>
      </w:pPr>
      <w:r w:rsidRPr="00B63942">
        <w:rPr>
          <w:sz w:val="20"/>
          <w:szCs w:val="22"/>
        </w:rPr>
        <w:t>ved ordblindhed, når denne er dokumenteret fra relevant myndighed</w:t>
      </w:r>
    </w:p>
    <w:p w:rsidR="005C3F8A" w:rsidRPr="00B63942" w:rsidRDefault="005C3F8A" w:rsidP="005C3F8A">
      <w:pPr>
        <w:pStyle w:val="paragraftekst"/>
        <w:numPr>
          <w:ilvl w:val="0"/>
          <w:numId w:val="28"/>
        </w:numPr>
        <w:tabs>
          <w:tab w:val="left" w:pos="851"/>
        </w:tabs>
        <w:spacing w:before="0"/>
        <w:rPr>
          <w:sz w:val="20"/>
          <w:szCs w:val="22"/>
        </w:rPr>
      </w:pPr>
      <w:r w:rsidRPr="00B63942">
        <w:rPr>
          <w:sz w:val="20"/>
          <w:szCs w:val="22"/>
        </w:rPr>
        <w:t>ved graviditet i graviditetens første to trimestre, når særlige graviditetsgener er dokumenteret ved lægeerklæring</w:t>
      </w:r>
    </w:p>
    <w:p w:rsidR="005C3F8A" w:rsidRPr="00B63942" w:rsidRDefault="005C3F8A" w:rsidP="005C3F8A">
      <w:pPr>
        <w:pStyle w:val="paragraftekst"/>
        <w:numPr>
          <w:ilvl w:val="0"/>
          <w:numId w:val="28"/>
        </w:numPr>
        <w:tabs>
          <w:tab w:val="left" w:pos="851"/>
        </w:tabs>
        <w:spacing w:before="0"/>
        <w:rPr>
          <w:sz w:val="20"/>
          <w:szCs w:val="22"/>
        </w:rPr>
      </w:pPr>
      <w:r w:rsidRPr="00B63942">
        <w:rPr>
          <w:sz w:val="20"/>
          <w:szCs w:val="22"/>
        </w:rPr>
        <w:t>når den studerende skal amme et barn, som er under 6 måneder gammelt, og hvor den forlængede eksamenstid anvendes til amning</w:t>
      </w:r>
    </w:p>
    <w:p w:rsidR="005C3F8A" w:rsidRPr="00B63942" w:rsidRDefault="005C3F8A" w:rsidP="005C3F8A">
      <w:pPr>
        <w:pStyle w:val="paragraftekst"/>
        <w:numPr>
          <w:ilvl w:val="0"/>
          <w:numId w:val="28"/>
        </w:numPr>
        <w:tabs>
          <w:tab w:val="left" w:pos="851"/>
        </w:tabs>
        <w:spacing w:before="0"/>
        <w:rPr>
          <w:sz w:val="20"/>
          <w:szCs w:val="22"/>
        </w:rPr>
      </w:pPr>
      <w:r w:rsidRPr="00B63942">
        <w:rPr>
          <w:sz w:val="20"/>
          <w:szCs w:val="22"/>
        </w:rPr>
        <w:t>i andre tilfælde, hvor behov for ekstra tid er dokumenteret ved relevant erklæring</w:t>
      </w:r>
    </w:p>
    <w:p w:rsidR="005C3F8A" w:rsidRPr="00B63942" w:rsidRDefault="005C3F8A" w:rsidP="005C3F8A">
      <w:pPr>
        <w:pStyle w:val="paragraftekst"/>
        <w:tabs>
          <w:tab w:val="left" w:pos="851"/>
        </w:tabs>
        <w:spacing w:before="0"/>
        <w:ind w:firstLine="0"/>
        <w:rPr>
          <w:sz w:val="20"/>
          <w:szCs w:val="22"/>
        </w:rPr>
      </w:pPr>
      <w:r w:rsidRPr="00B63942">
        <w:rPr>
          <w:sz w:val="20"/>
          <w:szCs w:val="22"/>
        </w:rPr>
        <w:t>Stk.2. Studerende, som er gravide i tredje trimester, kan få forlænget tid uden ansøgning ved fo</w:t>
      </w:r>
      <w:r w:rsidR="0005034D" w:rsidRPr="00B63942">
        <w:rPr>
          <w:sz w:val="20"/>
          <w:szCs w:val="22"/>
        </w:rPr>
        <w:t>revisning af vandrejournal til E</w:t>
      </w:r>
      <w:r w:rsidRPr="00B63942">
        <w:rPr>
          <w:sz w:val="20"/>
          <w:szCs w:val="22"/>
        </w:rPr>
        <w:t>ksamenskontoret samtidig med tilmelding til eksamen.</w:t>
      </w:r>
    </w:p>
    <w:p w:rsidR="005C3F8A" w:rsidRPr="00B63942" w:rsidRDefault="005C3F8A" w:rsidP="005C3F8A">
      <w:pPr>
        <w:pStyle w:val="paragraftekst"/>
        <w:tabs>
          <w:tab w:val="left" w:pos="851"/>
        </w:tabs>
        <w:spacing w:before="0"/>
        <w:ind w:firstLine="0"/>
        <w:rPr>
          <w:sz w:val="20"/>
          <w:szCs w:val="22"/>
        </w:rPr>
      </w:pPr>
      <w:r w:rsidRPr="00B63942">
        <w:rPr>
          <w:sz w:val="20"/>
          <w:szCs w:val="22"/>
        </w:rPr>
        <w:t>Stk. 3. Forlænget tid kan kun meddeles, hvis eksamensvarigheden er mindst 2 timer og 30 minutter.  Dette gælder dog ikke for studerende, der er ordblinde.</w:t>
      </w:r>
    </w:p>
    <w:p w:rsidR="005C3F8A" w:rsidRPr="00B63942" w:rsidRDefault="005C3F8A" w:rsidP="005C3F8A">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szCs w:val="22"/>
          <w:lang w:val="da-DK"/>
        </w:rPr>
      </w:pPr>
    </w:p>
    <w:p w:rsidR="005C3F8A" w:rsidRPr="00B63942" w:rsidRDefault="005C3F8A" w:rsidP="00B63942">
      <w:pPr>
        <w:pStyle w:val="Overskrift1"/>
        <w:spacing w:before="0"/>
        <w:rPr>
          <w:rFonts w:ascii="Times New Roman" w:hAnsi="Times New Roman" w:cs="Times New Roman"/>
          <w:color w:val="auto"/>
          <w:sz w:val="20"/>
          <w:szCs w:val="20"/>
          <w:lang w:val="da-DK"/>
        </w:rPr>
      </w:pPr>
      <w:r w:rsidRPr="00B63942">
        <w:rPr>
          <w:rFonts w:ascii="Times New Roman" w:hAnsi="Times New Roman" w:cs="Times New Roman"/>
          <w:color w:val="auto"/>
          <w:sz w:val="20"/>
          <w:szCs w:val="20"/>
          <w:lang w:val="da-DK"/>
        </w:rPr>
        <w:t>ændres til:</w:t>
      </w:r>
    </w:p>
    <w:p w:rsidR="005C3F8A" w:rsidRPr="00B63942" w:rsidRDefault="005C3F8A" w:rsidP="005C3F8A">
      <w:pPr>
        <w:pStyle w:val="NormalWeb"/>
        <w:tabs>
          <w:tab w:val="left" w:pos="851"/>
        </w:tabs>
        <w:spacing w:before="0" w:after="0"/>
        <w:rPr>
          <w:b/>
          <w:sz w:val="20"/>
          <w:szCs w:val="22"/>
        </w:rPr>
      </w:pPr>
      <w:r w:rsidRPr="00B63942">
        <w:rPr>
          <w:b/>
          <w:sz w:val="20"/>
          <w:szCs w:val="22"/>
        </w:rPr>
        <w:t>§ 22. (nu § 24) Særlige prøvevilkår</w:t>
      </w:r>
    </w:p>
    <w:p w:rsidR="005C3F8A" w:rsidRPr="00B63942" w:rsidRDefault="005C3F8A" w:rsidP="005C3F8A">
      <w:pPr>
        <w:pStyle w:val="paragraftekst"/>
        <w:tabs>
          <w:tab w:val="left" w:pos="851"/>
        </w:tabs>
        <w:spacing w:before="0"/>
        <w:ind w:firstLine="0"/>
        <w:rPr>
          <w:sz w:val="20"/>
          <w:szCs w:val="22"/>
        </w:rPr>
      </w:pPr>
      <w:r w:rsidRPr="00B63942">
        <w:rPr>
          <w:sz w:val="20"/>
          <w:szCs w:val="22"/>
        </w:rPr>
        <w:t xml:space="preserve">Særlige prøvevilkår kan tilbydes studerende med fysisk eller psykisk funktionsnedsættelse og til studerende med et andet modersmål end dansk, når studienævnet vurderer, at dette er nødvendigt for at ligestille disse studerende med andre i prøvesituationen. Det er en forudsætning, at der med tilbuddet ikke sker en ændring af prøvens niveau. </w:t>
      </w:r>
    </w:p>
    <w:p w:rsidR="005C3F8A" w:rsidRPr="00B63942" w:rsidRDefault="005C3F8A" w:rsidP="005C3F8A">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lang w:val="da-DK"/>
        </w:rPr>
      </w:pPr>
    </w:p>
    <w:p w:rsidR="005C3F8A" w:rsidRPr="00B63942" w:rsidRDefault="005C3F8A" w:rsidP="005C3F8A">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0"/>
          <w:lang w:val="da-DK"/>
        </w:rPr>
      </w:pPr>
    </w:p>
    <w:p w:rsidR="00B63942" w:rsidRPr="00B63942" w:rsidRDefault="00B63942" w:rsidP="00B63942">
      <w:pPr>
        <w:rPr>
          <w:b/>
          <w:sz w:val="20"/>
          <w:szCs w:val="20"/>
          <w:lang w:val="da-DK"/>
        </w:rPr>
      </w:pPr>
      <w:r w:rsidRPr="00B63942">
        <w:rPr>
          <w:b/>
          <w:sz w:val="20"/>
          <w:szCs w:val="20"/>
          <w:lang w:val="da-DK"/>
        </w:rPr>
        <w:t>Studieordningsændringer pr. 17. december 2013:</w:t>
      </w:r>
    </w:p>
    <w:p w:rsidR="00B63942" w:rsidRPr="00B63942" w:rsidRDefault="00B63942" w:rsidP="00B63942">
      <w:pPr>
        <w:pStyle w:val="NormalWeb"/>
        <w:tabs>
          <w:tab w:val="left" w:pos="851"/>
        </w:tabs>
        <w:spacing w:before="0" w:after="0"/>
        <w:rPr>
          <w:b/>
          <w:bCs/>
          <w:i/>
          <w:sz w:val="20"/>
          <w:szCs w:val="20"/>
        </w:rPr>
      </w:pPr>
      <w:r w:rsidRPr="00B63942">
        <w:rPr>
          <w:b/>
          <w:bCs/>
          <w:i/>
          <w:sz w:val="20"/>
          <w:szCs w:val="20"/>
        </w:rPr>
        <w:t>Modul B02:</w:t>
      </w:r>
    </w:p>
    <w:p w:rsidR="00B63942" w:rsidRPr="00B63942" w:rsidRDefault="00B63942" w:rsidP="00B63942">
      <w:pPr>
        <w:rPr>
          <w:b/>
          <w:sz w:val="20"/>
          <w:szCs w:val="20"/>
          <w:u w:val="single"/>
          <w:lang w:val="da-DK"/>
        </w:rPr>
      </w:pPr>
      <w:r w:rsidRPr="00B63942">
        <w:rPr>
          <w:b/>
          <w:sz w:val="20"/>
          <w:szCs w:val="20"/>
          <w:u w:val="single"/>
          <w:lang w:val="da-DK"/>
        </w:rPr>
        <w:t>Ændret fra:</w:t>
      </w:r>
    </w:p>
    <w:p w:rsidR="00B63942" w:rsidRPr="00B63942" w:rsidRDefault="00B63942" w:rsidP="00B63942">
      <w:pPr>
        <w:rPr>
          <w:b/>
          <w:sz w:val="20"/>
          <w:szCs w:val="20"/>
          <w:lang w:val="da-DK"/>
        </w:rPr>
      </w:pPr>
    </w:p>
    <w:p w:rsidR="00B63942" w:rsidRPr="00B63942" w:rsidRDefault="00B63942" w:rsidP="00B63942">
      <w:pPr>
        <w:pStyle w:val="Overskrift2"/>
        <w:rPr>
          <w:b w:val="0"/>
          <w:szCs w:val="20"/>
          <w:u w:val="single"/>
          <w:lang w:val="da-DK"/>
        </w:rPr>
      </w:pPr>
      <w:r w:rsidRPr="00B63942">
        <w:rPr>
          <w:b w:val="0"/>
          <w:szCs w:val="20"/>
          <w:u w:val="single"/>
          <w:lang w:val="da-DK"/>
        </w:rPr>
        <w:t xml:space="preserve">Prøveform: </w:t>
      </w:r>
    </w:p>
    <w:p w:rsidR="00B63942" w:rsidRPr="00B63942" w:rsidRDefault="00B63942" w:rsidP="00B63942">
      <w:pPr>
        <w:rPr>
          <w:sz w:val="20"/>
          <w:szCs w:val="20"/>
          <w:lang w:val="da-DK"/>
        </w:rPr>
      </w:pPr>
    </w:p>
    <w:p w:rsidR="00B63942" w:rsidRPr="00B63942" w:rsidRDefault="00B63942" w:rsidP="00B63942">
      <w:pPr>
        <w:pStyle w:val="Overskrift2"/>
        <w:rPr>
          <w:rFonts w:eastAsiaTheme="minorHAnsi"/>
          <w:szCs w:val="20"/>
          <w:lang w:val="da-DK"/>
        </w:rPr>
      </w:pPr>
      <w:r w:rsidRPr="00B63942">
        <w:rPr>
          <w:b w:val="0"/>
          <w:szCs w:val="20"/>
          <w:lang w:val="da-DK"/>
        </w:rPr>
        <w:t>E</w:t>
      </w:r>
      <w:r w:rsidRPr="00B63942">
        <w:rPr>
          <w:rFonts w:eastAsiaTheme="minorHAnsi"/>
          <w:b w:val="0"/>
          <w:szCs w:val="20"/>
          <w:lang w:val="da-DK"/>
        </w:rPr>
        <w:t>ksamen består af to delprøver, der hver for sig skal bestås med mindst karakteren 02. Karakter for modulet beregnes som et</w:t>
      </w:r>
      <w:r w:rsidRPr="00B63942">
        <w:rPr>
          <w:rFonts w:eastAsiaTheme="minorHAnsi"/>
          <w:szCs w:val="20"/>
          <w:lang w:val="da-DK"/>
        </w:rPr>
        <w:t xml:space="preserve"> </w:t>
      </w:r>
      <w:r w:rsidRPr="00B63942">
        <w:rPr>
          <w:rFonts w:eastAsiaTheme="minorHAnsi"/>
          <w:b w:val="0"/>
          <w:szCs w:val="20"/>
          <w:lang w:val="da-DK"/>
        </w:rPr>
        <w:t>vægtet gennemsnit</w:t>
      </w:r>
      <w:r w:rsidRPr="00B63942">
        <w:rPr>
          <w:rFonts w:eastAsiaTheme="minorHAnsi"/>
          <w:szCs w:val="20"/>
          <w:lang w:val="da-DK"/>
        </w:rPr>
        <w:t xml:space="preserve"> </w:t>
      </w:r>
      <w:r w:rsidRPr="00B63942">
        <w:rPr>
          <w:rFonts w:eastAsiaTheme="minorHAnsi"/>
          <w:b w:val="0"/>
          <w:szCs w:val="20"/>
          <w:lang w:val="da-DK"/>
        </w:rPr>
        <w:t>af de to karakterer givet i de to delprøver.</w:t>
      </w:r>
    </w:p>
    <w:p w:rsidR="00B63942" w:rsidRPr="00B63942" w:rsidRDefault="00B63942" w:rsidP="00B63942">
      <w:pPr>
        <w:rPr>
          <w:sz w:val="20"/>
          <w:szCs w:val="20"/>
          <w:lang w:val="da-DK"/>
        </w:rPr>
      </w:pPr>
    </w:p>
    <w:p w:rsidR="00B63942" w:rsidRPr="00B63942" w:rsidRDefault="00B63942" w:rsidP="00B63942">
      <w:pPr>
        <w:rPr>
          <w:sz w:val="20"/>
          <w:szCs w:val="20"/>
          <w:lang w:val="da-DK"/>
        </w:rPr>
      </w:pPr>
      <w:r w:rsidRPr="00B63942">
        <w:rPr>
          <w:sz w:val="20"/>
          <w:szCs w:val="20"/>
          <w:lang w:val="da-DK"/>
        </w:rPr>
        <w:t xml:space="preserve">Delprøve 1: </w:t>
      </w:r>
    </w:p>
    <w:p w:rsidR="00B63942" w:rsidRPr="00B63942" w:rsidRDefault="00B63942" w:rsidP="00B63942">
      <w:pPr>
        <w:rPr>
          <w:sz w:val="20"/>
          <w:szCs w:val="20"/>
          <w:lang w:val="da-DK"/>
        </w:rPr>
      </w:pPr>
      <w:r w:rsidRPr="00B63942">
        <w:rPr>
          <w:sz w:val="20"/>
          <w:szCs w:val="20"/>
          <w:lang w:val="da-DK"/>
        </w:rPr>
        <w:t xml:space="preserve">Udarbejdelse af fire øvelsesrapporter, hvoraf den studerende vælger to, der indleveres til bedømmelse. 5 ECTS. </w:t>
      </w:r>
    </w:p>
    <w:p w:rsidR="00B63942" w:rsidRPr="00B63942" w:rsidRDefault="00B63942" w:rsidP="00B63942">
      <w:pPr>
        <w:rPr>
          <w:sz w:val="20"/>
          <w:szCs w:val="20"/>
          <w:lang w:val="da-DK"/>
        </w:rPr>
      </w:pPr>
    </w:p>
    <w:p w:rsidR="00B63942" w:rsidRPr="00B63942" w:rsidRDefault="00B63942" w:rsidP="00B63942">
      <w:pPr>
        <w:rPr>
          <w:sz w:val="20"/>
          <w:szCs w:val="20"/>
          <w:lang w:val="da-DK"/>
        </w:rPr>
      </w:pPr>
      <w:r w:rsidRPr="00B63942">
        <w:rPr>
          <w:sz w:val="20"/>
          <w:szCs w:val="20"/>
          <w:lang w:val="da-DK"/>
        </w:rPr>
        <w:t>Bedømmelse: Efter 7-trinsskalaen (svarende til 1/3 af den samlede karakter).</w:t>
      </w:r>
      <w:r w:rsidRPr="00B63942">
        <w:rPr>
          <w:sz w:val="20"/>
          <w:szCs w:val="20"/>
          <w:lang w:val="da-DK"/>
        </w:rPr>
        <w:br/>
      </w:r>
    </w:p>
    <w:p w:rsidR="00B63942" w:rsidRPr="00B63942" w:rsidRDefault="00B63942" w:rsidP="00B63942">
      <w:pPr>
        <w:rPr>
          <w:sz w:val="20"/>
          <w:szCs w:val="20"/>
          <w:u w:val="single"/>
          <w:lang w:val="da-DK"/>
        </w:rPr>
      </w:pPr>
      <w:r w:rsidRPr="00B63942">
        <w:rPr>
          <w:sz w:val="20"/>
          <w:szCs w:val="20"/>
          <w:u w:val="single"/>
          <w:lang w:val="da-DK"/>
        </w:rPr>
        <w:t>Ændret prøveform delprøve 1 ved reeksamen:</w:t>
      </w:r>
    </w:p>
    <w:p w:rsidR="00B63942" w:rsidRPr="00B63942" w:rsidRDefault="00B63942" w:rsidP="00B63942">
      <w:pPr>
        <w:rPr>
          <w:sz w:val="20"/>
          <w:szCs w:val="20"/>
          <w:lang w:val="da-DK"/>
        </w:rPr>
      </w:pPr>
      <w:r w:rsidRPr="00B63942">
        <w:rPr>
          <w:sz w:val="20"/>
          <w:szCs w:val="20"/>
          <w:lang w:val="da-DK"/>
        </w:rPr>
        <w:t>Eksamen med mundtlig sagsfremstilling med 30 min forberedelse i isolation, på basis af forsøgsvejledning og forsøgsrapport, som udleveres. 5 ECTS-</w:t>
      </w:r>
    </w:p>
    <w:p w:rsidR="00B63942" w:rsidRPr="00B63942" w:rsidRDefault="00B63942" w:rsidP="00B63942">
      <w:pPr>
        <w:rPr>
          <w:sz w:val="20"/>
          <w:szCs w:val="20"/>
          <w:lang w:val="da-DK"/>
        </w:rPr>
      </w:pPr>
    </w:p>
    <w:p w:rsidR="00B63942" w:rsidRPr="00B63942" w:rsidRDefault="00B63942" w:rsidP="00B63942">
      <w:pPr>
        <w:rPr>
          <w:sz w:val="20"/>
          <w:szCs w:val="20"/>
          <w:lang w:val="da-DK"/>
        </w:rPr>
      </w:pPr>
      <w:r w:rsidRPr="00B63942">
        <w:rPr>
          <w:sz w:val="20"/>
          <w:szCs w:val="20"/>
          <w:lang w:val="da-DK"/>
        </w:rPr>
        <w:t>Bedømmelse: Som ved ordinær eksamen: Efter 7-trinsskalaen (svarende til 1/3 af den samlede karakter).</w:t>
      </w:r>
      <w:r w:rsidRPr="00B63942">
        <w:rPr>
          <w:sz w:val="20"/>
          <w:szCs w:val="20"/>
          <w:lang w:val="da-DK"/>
        </w:rPr>
        <w:br/>
      </w:r>
    </w:p>
    <w:p w:rsidR="00B63942" w:rsidRPr="00B63942" w:rsidRDefault="00B63942" w:rsidP="00B63942">
      <w:pPr>
        <w:rPr>
          <w:sz w:val="20"/>
          <w:szCs w:val="20"/>
          <w:lang w:val="da-DK"/>
        </w:rPr>
      </w:pPr>
      <w:r w:rsidRPr="00B63942">
        <w:rPr>
          <w:sz w:val="20"/>
          <w:szCs w:val="20"/>
          <w:lang w:val="da-DK"/>
        </w:rPr>
        <w:t xml:space="preserve">Delprøve 2: </w:t>
      </w:r>
    </w:p>
    <w:p w:rsidR="00B63942" w:rsidRPr="00B63942" w:rsidRDefault="00B63942" w:rsidP="00B63942">
      <w:pPr>
        <w:rPr>
          <w:sz w:val="20"/>
          <w:szCs w:val="20"/>
          <w:lang w:val="da-DK"/>
        </w:rPr>
      </w:pPr>
      <w:r w:rsidRPr="00B63942">
        <w:rPr>
          <w:sz w:val="20"/>
          <w:szCs w:val="20"/>
          <w:lang w:val="da-DK"/>
        </w:rPr>
        <w:t>Skriftlig multiple-</w:t>
      </w:r>
      <w:proofErr w:type="spellStart"/>
      <w:r w:rsidRPr="00B63942">
        <w:rPr>
          <w:sz w:val="20"/>
          <w:szCs w:val="20"/>
          <w:lang w:val="da-DK"/>
        </w:rPr>
        <w:t>choice</w:t>
      </w:r>
      <w:proofErr w:type="spellEnd"/>
      <w:r w:rsidRPr="00B63942">
        <w:rPr>
          <w:sz w:val="20"/>
          <w:szCs w:val="20"/>
          <w:lang w:val="da-DK"/>
        </w:rPr>
        <w:t xml:space="preserve"> prøve uden hjælpemidler 10 ECTS. </w:t>
      </w:r>
    </w:p>
    <w:p w:rsidR="00B63942" w:rsidRPr="00B63942" w:rsidRDefault="00B63942" w:rsidP="00B63942">
      <w:pPr>
        <w:rPr>
          <w:sz w:val="20"/>
          <w:szCs w:val="20"/>
          <w:lang w:val="da-DK"/>
        </w:rPr>
      </w:pPr>
      <w:r w:rsidRPr="00B63942">
        <w:rPr>
          <w:sz w:val="20"/>
          <w:szCs w:val="20"/>
          <w:lang w:val="da-DK"/>
        </w:rPr>
        <w:t>Bedømmelse: Efter 7-trinsskalaen (svarende til 2/3 af den samlede karakter).</w:t>
      </w:r>
    </w:p>
    <w:p w:rsidR="00B63942" w:rsidRPr="00B63942" w:rsidRDefault="00B63942" w:rsidP="00B63942">
      <w:pPr>
        <w:pStyle w:val="Overskrift2"/>
        <w:rPr>
          <w:szCs w:val="20"/>
          <w:lang w:val="da-DK"/>
        </w:rPr>
      </w:pPr>
    </w:p>
    <w:p w:rsidR="00B63942" w:rsidRPr="00B63942" w:rsidRDefault="00B63942" w:rsidP="00B63942">
      <w:pPr>
        <w:pStyle w:val="Overskrift2"/>
        <w:rPr>
          <w:b w:val="0"/>
          <w:szCs w:val="20"/>
          <w:u w:val="single"/>
          <w:lang w:val="da-DK"/>
        </w:rPr>
      </w:pPr>
      <w:r w:rsidRPr="00B63942">
        <w:rPr>
          <w:b w:val="0"/>
          <w:szCs w:val="20"/>
          <w:u w:val="single"/>
          <w:lang w:val="da-DK"/>
        </w:rPr>
        <w:t xml:space="preserve">Censur: </w:t>
      </w:r>
    </w:p>
    <w:p w:rsidR="00B63942" w:rsidRPr="00B63942" w:rsidRDefault="00B63942" w:rsidP="00B63942">
      <w:pPr>
        <w:pStyle w:val="Overskrift2"/>
        <w:rPr>
          <w:rFonts w:eastAsiaTheme="minorHAnsi"/>
          <w:b w:val="0"/>
          <w:szCs w:val="20"/>
          <w:lang w:val="da-DK"/>
        </w:rPr>
      </w:pPr>
      <w:r w:rsidRPr="00B63942">
        <w:rPr>
          <w:b w:val="0"/>
          <w:szCs w:val="20"/>
          <w:lang w:val="da-DK"/>
        </w:rPr>
        <w:t>Delprøve</w:t>
      </w:r>
      <w:r w:rsidRPr="00B63942">
        <w:rPr>
          <w:rFonts w:eastAsiaTheme="minorHAnsi"/>
          <w:b w:val="0"/>
          <w:szCs w:val="20"/>
          <w:lang w:val="da-DK"/>
        </w:rPr>
        <w:t xml:space="preserve"> 1 og 2 indgår i den rullende censur, jf. studieordningens § 8, stk. 3.</w:t>
      </w:r>
    </w:p>
    <w:p w:rsidR="00B63942" w:rsidRPr="00B63942" w:rsidRDefault="00B63942" w:rsidP="00B63942">
      <w:pPr>
        <w:rPr>
          <w:sz w:val="20"/>
          <w:szCs w:val="20"/>
          <w:lang w:val="da-DK"/>
        </w:rPr>
      </w:pPr>
    </w:p>
    <w:p w:rsidR="00B63942" w:rsidRPr="00B63942" w:rsidRDefault="00B63942" w:rsidP="00B63942">
      <w:pPr>
        <w:rPr>
          <w:b/>
          <w:sz w:val="20"/>
          <w:szCs w:val="20"/>
          <w:u w:val="single"/>
          <w:lang w:val="da-DK"/>
        </w:rPr>
      </w:pPr>
      <w:r w:rsidRPr="00B63942">
        <w:rPr>
          <w:b/>
          <w:sz w:val="20"/>
          <w:szCs w:val="20"/>
          <w:u w:val="single"/>
          <w:lang w:val="da-DK"/>
        </w:rPr>
        <w:t>Ændret til:</w:t>
      </w:r>
    </w:p>
    <w:p w:rsidR="00B63942" w:rsidRPr="00B63942" w:rsidRDefault="00B63942" w:rsidP="00B63942">
      <w:pPr>
        <w:rPr>
          <w:sz w:val="20"/>
          <w:szCs w:val="20"/>
          <w:lang w:val="da-DK"/>
        </w:rPr>
      </w:pPr>
    </w:p>
    <w:p w:rsidR="00B63942" w:rsidRPr="00B63942" w:rsidRDefault="00B63942" w:rsidP="00B63942">
      <w:pPr>
        <w:pStyle w:val="Overskrift2"/>
        <w:rPr>
          <w:b w:val="0"/>
          <w:szCs w:val="20"/>
          <w:u w:val="single"/>
          <w:lang w:val="da-DK"/>
        </w:rPr>
      </w:pPr>
      <w:r w:rsidRPr="00B63942">
        <w:rPr>
          <w:b w:val="0"/>
          <w:szCs w:val="20"/>
          <w:u w:val="single"/>
          <w:lang w:val="da-DK"/>
        </w:rPr>
        <w:t xml:space="preserve">Prøveform: </w:t>
      </w:r>
    </w:p>
    <w:p w:rsidR="00B63942" w:rsidRPr="00B63942" w:rsidRDefault="00B63942" w:rsidP="00B63942">
      <w:pPr>
        <w:rPr>
          <w:sz w:val="20"/>
          <w:szCs w:val="20"/>
          <w:lang w:val="da-DK"/>
        </w:rPr>
      </w:pPr>
    </w:p>
    <w:p w:rsidR="00B63942" w:rsidRPr="00B63942" w:rsidRDefault="00B63942" w:rsidP="00B63942">
      <w:pPr>
        <w:pStyle w:val="Overskrift2"/>
        <w:rPr>
          <w:rFonts w:eastAsiaTheme="minorHAnsi"/>
          <w:szCs w:val="20"/>
          <w:lang w:val="da-DK"/>
        </w:rPr>
      </w:pPr>
      <w:r w:rsidRPr="00B63942">
        <w:rPr>
          <w:b w:val="0"/>
          <w:szCs w:val="20"/>
          <w:lang w:val="da-DK"/>
        </w:rPr>
        <w:t>E</w:t>
      </w:r>
      <w:r w:rsidRPr="00B63942">
        <w:rPr>
          <w:rFonts w:eastAsiaTheme="minorHAnsi"/>
          <w:b w:val="0"/>
          <w:szCs w:val="20"/>
          <w:lang w:val="da-DK"/>
        </w:rPr>
        <w:t>ksamen består af to delprøver, der hver for sig skal bestås med mindst karakteren 02. Karakter for modulet beregnes som et</w:t>
      </w:r>
      <w:r w:rsidRPr="00B63942">
        <w:rPr>
          <w:rFonts w:eastAsiaTheme="minorHAnsi"/>
          <w:szCs w:val="20"/>
          <w:lang w:val="da-DK"/>
        </w:rPr>
        <w:t xml:space="preserve"> </w:t>
      </w:r>
      <w:r w:rsidRPr="00B63942">
        <w:rPr>
          <w:rFonts w:eastAsiaTheme="minorHAnsi"/>
          <w:b w:val="0"/>
          <w:szCs w:val="20"/>
          <w:lang w:val="da-DK"/>
        </w:rPr>
        <w:t>vægtet gennemsnit</w:t>
      </w:r>
      <w:r w:rsidRPr="00B63942">
        <w:rPr>
          <w:rFonts w:eastAsiaTheme="minorHAnsi"/>
          <w:szCs w:val="20"/>
          <w:lang w:val="da-DK"/>
        </w:rPr>
        <w:t xml:space="preserve"> </w:t>
      </w:r>
      <w:r w:rsidRPr="00B63942">
        <w:rPr>
          <w:rFonts w:eastAsiaTheme="minorHAnsi"/>
          <w:b w:val="0"/>
          <w:szCs w:val="20"/>
          <w:lang w:val="da-DK"/>
        </w:rPr>
        <w:t>af de to karakterer givet i de to delprøver.</w:t>
      </w:r>
    </w:p>
    <w:p w:rsidR="00B63942" w:rsidRPr="00B63942" w:rsidRDefault="00B63942" w:rsidP="00B63942">
      <w:pPr>
        <w:rPr>
          <w:sz w:val="20"/>
          <w:szCs w:val="20"/>
          <w:lang w:val="da-DK"/>
        </w:rPr>
      </w:pPr>
    </w:p>
    <w:p w:rsidR="00B63942" w:rsidRPr="00B63942" w:rsidRDefault="00B63942" w:rsidP="00B63942">
      <w:pPr>
        <w:rPr>
          <w:sz w:val="20"/>
          <w:szCs w:val="20"/>
          <w:lang w:val="da-DK"/>
        </w:rPr>
      </w:pPr>
      <w:r w:rsidRPr="00B63942">
        <w:rPr>
          <w:sz w:val="20"/>
          <w:szCs w:val="20"/>
          <w:lang w:val="da-DK"/>
        </w:rPr>
        <w:t xml:space="preserve">Delprøve 1: </w:t>
      </w:r>
    </w:p>
    <w:p w:rsidR="00B63942" w:rsidRPr="00B63942" w:rsidRDefault="00B63942" w:rsidP="00B63942">
      <w:pPr>
        <w:rPr>
          <w:sz w:val="20"/>
          <w:szCs w:val="20"/>
          <w:lang w:val="da-DK"/>
        </w:rPr>
      </w:pPr>
      <w:r w:rsidRPr="00B63942">
        <w:rPr>
          <w:sz w:val="20"/>
          <w:szCs w:val="20"/>
          <w:lang w:val="da-DK"/>
        </w:rPr>
        <w:t xml:space="preserve">Udarbejdelse af to eksamensrapporter, hvoraf den ene tilfældigt udvælges til bedømmelse. 5 ECTS. </w:t>
      </w:r>
    </w:p>
    <w:p w:rsidR="00B63942" w:rsidRPr="00B63942" w:rsidRDefault="00B63942" w:rsidP="00B63942">
      <w:pPr>
        <w:rPr>
          <w:sz w:val="20"/>
          <w:szCs w:val="20"/>
          <w:lang w:val="da-DK"/>
        </w:rPr>
      </w:pPr>
      <w:r w:rsidRPr="00B63942">
        <w:rPr>
          <w:sz w:val="20"/>
          <w:szCs w:val="20"/>
          <w:lang w:val="da-DK"/>
        </w:rPr>
        <w:t>Bedømmelse: Efter 7-trinsskalaen (svarende til 1/3 af den samlede karakter).</w:t>
      </w:r>
    </w:p>
    <w:p w:rsidR="00B63942" w:rsidRPr="00B63942" w:rsidRDefault="00B63942" w:rsidP="00B63942">
      <w:pPr>
        <w:rPr>
          <w:b/>
          <w:sz w:val="20"/>
          <w:szCs w:val="20"/>
          <w:lang w:val="da-DK"/>
        </w:rPr>
      </w:pPr>
    </w:p>
    <w:p w:rsidR="00B63942" w:rsidRPr="00B63942" w:rsidRDefault="00B63942" w:rsidP="00B63942">
      <w:pPr>
        <w:rPr>
          <w:sz w:val="20"/>
          <w:szCs w:val="20"/>
          <w:u w:val="single"/>
          <w:lang w:val="da-DK"/>
        </w:rPr>
      </w:pPr>
      <w:r w:rsidRPr="00B63942">
        <w:rPr>
          <w:sz w:val="20"/>
          <w:szCs w:val="20"/>
          <w:u w:val="single"/>
          <w:lang w:val="da-DK"/>
        </w:rPr>
        <w:t>Ændret prøveform delprøve 1 ved reeksamen:</w:t>
      </w:r>
    </w:p>
    <w:p w:rsidR="00B63942" w:rsidRPr="00B63942" w:rsidRDefault="00B63942" w:rsidP="00B63942">
      <w:pPr>
        <w:rPr>
          <w:sz w:val="20"/>
          <w:szCs w:val="20"/>
          <w:lang w:val="da-DK"/>
        </w:rPr>
      </w:pPr>
      <w:r w:rsidRPr="00B63942">
        <w:rPr>
          <w:sz w:val="20"/>
          <w:szCs w:val="20"/>
          <w:lang w:val="da-DK"/>
        </w:rPr>
        <w:t>Eksamen med mundtlig sagsfremstilling med 30 min forberedelse i isolation, på basis af forsøgsvejledning og forsøgsrapport, som udleveres. 5 ECTS-</w:t>
      </w:r>
    </w:p>
    <w:p w:rsidR="00B63942" w:rsidRPr="00B63942" w:rsidRDefault="00B63942" w:rsidP="00B63942">
      <w:pPr>
        <w:rPr>
          <w:sz w:val="20"/>
          <w:szCs w:val="20"/>
          <w:lang w:val="da-DK"/>
        </w:rPr>
      </w:pPr>
    </w:p>
    <w:p w:rsidR="00B63942" w:rsidRPr="00B63942" w:rsidRDefault="00B63942" w:rsidP="00B63942">
      <w:pPr>
        <w:rPr>
          <w:sz w:val="20"/>
          <w:szCs w:val="20"/>
          <w:lang w:val="da-DK"/>
        </w:rPr>
      </w:pPr>
      <w:r w:rsidRPr="00B63942">
        <w:rPr>
          <w:sz w:val="20"/>
          <w:szCs w:val="20"/>
          <w:lang w:val="da-DK"/>
        </w:rPr>
        <w:t>Bedømmelse: Som ved ordinær eksamen: Efter 7-trinsskalaen (svarende til 1/3 af den samlede karakter).</w:t>
      </w:r>
      <w:r w:rsidRPr="00B63942">
        <w:rPr>
          <w:sz w:val="20"/>
          <w:szCs w:val="20"/>
          <w:lang w:val="da-DK"/>
        </w:rPr>
        <w:br/>
      </w:r>
    </w:p>
    <w:p w:rsidR="00B63942" w:rsidRPr="00B63942" w:rsidRDefault="00B63942" w:rsidP="00B63942">
      <w:pPr>
        <w:rPr>
          <w:sz w:val="20"/>
          <w:szCs w:val="20"/>
          <w:lang w:val="da-DK"/>
        </w:rPr>
      </w:pPr>
      <w:r w:rsidRPr="00B63942">
        <w:rPr>
          <w:sz w:val="20"/>
          <w:szCs w:val="20"/>
          <w:lang w:val="da-DK"/>
        </w:rPr>
        <w:t xml:space="preserve">Delprøve 2: </w:t>
      </w:r>
    </w:p>
    <w:p w:rsidR="00B63942" w:rsidRPr="00B63942" w:rsidRDefault="00B63942" w:rsidP="00B63942">
      <w:pPr>
        <w:rPr>
          <w:sz w:val="20"/>
          <w:szCs w:val="20"/>
          <w:lang w:val="da-DK"/>
        </w:rPr>
      </w:pPr>
      <w:r w:rsidRPr="00B63942">
        <w:rPr>
          <w:sz w:val="20"/>
          <w:szCs w:val="20"/>
          <w:lang w:val="da-DK"/>
        </w:rPr>
        <w:t>Skriftlig multiple-</w:t>
      </w:r>
      <w:proofErr w:type="spellStart"/>
      <w:r w:rsidRPr="00B63942">
        <w:rPr>
          <w:sz w:val="20"/>
          <w:szCs w:val="20"/>
          <w:lang w:val="da-DK"/>
        </w:rPr>
        <w:t>choice</w:t>
      </w:r>
      <w:proofErr w:type="spellEnd"/>
      <w:r w:rsidRPr="00B63942">
        <w:rPr>
          <w:sz w:val="20"/>
          <w:szCs w:val="20"/>
          <w:lang w:val="da-DK"/>
        </w:rPr>
        <w:t xml:space="preserve"> prøve uden hjælpemidler 10 ECTS. </w:t>
      </w:r>
    </w:p>
    <w:p w:rsidR="00B63942" w:rsidRPr="00B63942" w:rsidRDefault="00B63942" w:rsidP="00B63942">
      <w:pPr>
        <w:rPr>
          <w:sz w:val="20"/>
          <w:szCs w:val="20"/>
          <w:lang w:val="da-DK"/>
        </w:rPr>
      </w:pPr>
      <w:r w:rsidRPr="00B63942">
        <w:rPr>
          <w:sz w:val="20"/>
          <w:szCs w:val="20"/>
          <w:lang w:val="da-DK"/>
        </w:rPr>
        <w:t>Bedømmelse: Efter 7-trinsskalaen (svarende til 2/3 af den samlede karakter).</w:t>
      </w:r>
    </w:p>
    <w:p w:rsidR="00B63942" w:rsidRPr="00B63942" w:rsidRDefault="00B63942" w:rsidP="00B63942">
      <w:pPr>
        <w:pStyle w:val="Overskrift2"/>
        <w:rPr>
          <w:szCs w:val="20"/>
          <w:lang w:val="da-DK"/>
        </w:rPr>
      </w:pPr>
    </w:p>
    <w:p w:rsidR="00B63942" w:rsidRPr="00B63942" w:rsidRDefault="00B63942" w:rsidP="00B63942">
      <w:pPr>
        <w:pStyle w:val="Overskrift2"/>
        <w:rPr>
          <w:b w:val="0"/>
          <w:szCs w:val="20"/>
          <w:u w:val="single"/>
          <w:lang w:val="da-DK"/>
        </w:rPr>
      </w:pPr>
      <w:r w:rsidRPr="00B63942">
        <w:rPr>
          <w:b w:val="0"/>
          <w:szCs w:val="20"/>
          <w:u w:val="single"/>
          <w:lang w:val="da-DK"/>
        </w:rPr>
        <w:t xml:space="preserve">Censur: </w:t>
      </w:r>
    </w:p>
    <w:p w:rsidR="00B63942" w:rsidRPr="00B63942" w:rsidRDefault="00B63942" w:rsidP="00B63942">
      <w:pPr>
        <w:pStyle w:val="Overskrift2"/>
        <w:rPr>
          <w:rFonts w:eastAsiaTheme="minorHAnsi"/>
          <w:b w:val="0"/>
          <w:szCs w:val="20"/>
          <w:lang w:val="da-DK"/>
        </w:rPr>
      </w:pPr>
      <w:r w:rsidRPr="00B63942">
        <w:rPr>
          <w:b w:val="0"/>
          <w:szCs w:val="20"/>
          <w:lang w:val="da-DK"/>
        </w:rPr>
        <w:t>Delprøve</w:t>
      </w:r>
      <w:r w:rsidRPr="00B63942">
        <w:rPr>
          <w:rFonts w:eastAsiaTheme="minorHAnsi"/>
          <w:b w:val="0"/>
          <w:szCs w:val="20"/>
          <w:lang w:val="da-DK"/>
        </w:rPr>
        <w:t xml:space="preserve"> 1 og 2 indgår i den rullende censur, jf. studieordningens § 8, stk. 3.</w:t>
      </w:r>
    </w:p>
    <w:p w:rsidR="00B63942" w:rsidRPr="00B63942" w:rsidRDefault="00B63942" w:rsidP="00B63942">
      <w:pPr>
        <w:rPr>
          <w:sz w:val="20"/>
          <w:szCs w:val="20"/>
          <w:lang w:val="da-DK"/>
        </w:rPr>
      </w:pPr>
    </w:p>
    <w:p w:rsidR="00B63942" w:rsidRPr="00B63942" w:rsidRDefault="00B63942" w:rsidP="00B63942">
      <w:pPr>
        <w:rPr>
          <w:i/>
          <w:sz w:val="20"/>
          <w:szCs w:val="20"/>
          <w:lang w:val="da-DK"/>
        </w:rPr>
      </w:pPr>
      <w:r w:rsidRPr="00B63942">
        <w:rPr>
          <w:i/>
          <w:sz w:val="20"/>
          <w:szCs w:val="20"/>
          <w:lang w:val="da-DK"/>
        </w:rPr>
        <w:t>Modul B08:</w:t>
      </w:r>
    </w:p>
    <w:p w:rsidR="00B63942" w:rsidRPr="00B63942" w:rsidRDefault="00B63942" w:rsidP="00B63942">
      <w:pPr>
        <w:rPr>
          <w:sz w:val="20"/>
          <w:szCs w:val="20"/>
          <w:lang w:val="da-DK"/>
        </w:rPr>
      </w:pPr>
    </w:p>
    <w:p w:rsidR="00B63942" w:rsidRPr="00B63942" w:rsidRDefault="00B63942" w:rsidP="00B63942">
      <w:pPr>
        <w:autoSpaceDE w:val="0"/>
        <w:autoSpaceDN w:val="0"/>
        <w:rPr>
          <w:b/>
          <w:bCs/>
          <w:sz w:val="20"/>
          <w:szCs w:val="20"/>
          <w:u w:val="single"/>
          <w:lang w:val="da-DK"/>
        </w:rPr>
      </w:pPr>
      <w:r w:rsidRPr="00B63942">
        <w:rPr>
          <w:b/>
          <w:bCs/>
          <w:sz w:val="20"/>
          <w:szCs w:val="20"/>
          <w:u w:val="single"/>
          <w:lang w:val="da-DK"/>
        </w:rPr>
        <w:t>Ændret fra:</w:t>
      </w:r>
    </w:p>
    <w:p w:rsidR="00B63942" w:rsidRPr="00B63942" w:rsidRDefault="00B63942" w:rsidP="00B63942">
      <w:pPr>
        <w:autoSpaceDE w:val="0"/>
        <w:autoSpaceDN w:val="0"/>
        <w:rPr>
          <w:b/>
          <w:bCs/>
          <w:sz w:val="20"/>
          <w:szCs w:val="20"/>
          <w:lang w:val="da-DK"/>
        </w:rPr>
      </w:pPr>
    </w:p>
    <w:p w:rsidR="00B63942" w:rsidRPr="00B63942" w:rsidRDefault="00B63942" w:rsidP="00B63942">
      <w:pPr>
        <w:autoSpaceDE w:val="0"/>
        <w:autoSpaceDN w:val="0"/>
        <w:rPr>
          <w:bCs/>
          <w:sz w:val="20"/>
          <w:szCs w:val="20"/>
          <w:u w:val="single"/>
          <w:lang w:val="da-DK"/>
        </w:rPr>
      </w:pPr>
      <w:r w:rsidRPr="00B63942">
        <w:rPr>
          <w:bCs/>
          <w:sz w:val="20"/>
          <w:szCs w:val="20"/>
          <w:u w:val="single"/>
          <w:lang w:val="da-DK"/>
        </w:rPr>
        <w:t xml:space="preserve">Prøveform: </w:t>
      </w:r>
    </w:p>
    <w:p w:rsidR="00B63942" w:rsidRPr="00B63942" w:rsidRDefault="00B63942" w:rsidP="00B63942">
      <w:pPr>
        <w:autoSpaceDE w:val="0"/>
        <w:autoSpaceDN w:val="0"/>
        <w:rPr>
          <w:sz w:val="20"/>
          <w:szCs w:val="20"/>
          <w:lang w:val="da-DK"/>
        </w:rPr>
      </w:pPr>
      <w:r w:rsidRPr="00B63942">
        <w:rPr>
          <w:sz w:val="20"/>
          <w:szCs w:val="20"/>
          <w:lang w:val="da-DK"/>
        </w:rPr>
        <w:t>Eksamen består af én prøve samt fremmødepligt til nogle undervisningsuger, jf. studieguiden. Modulet godkendes som gennemført efter bestået prøve samt opfyldelse af fremmødepligten.</w:t>
      </w:r>
    </w:p>
    <w:p w:rsidR="00B63942" w:rsidRPr="00B63942" w:rsidRDefault="00B63942" w:rsidP="00B63942">
      <w:pPr>
        <w:autoSpaceDE w:val="0"/>
        <w:autoSpaceDN w:val="0"/>
        <w:rPr>
          <w:b/>
          <w:bCs/>
          <w:sz w:val="20"/>
          <w:szCs w:val="20"/>
          <w:lang w:val="da-DK"/>
        </w:rPr>
      </w:pPr>
    </w:p>
    <w:p w:rsidR="00B63942" w:rsidRPr="00B63942" w:rsidRDefault="00B63942" w:rsidP="00B63942">
      <w:pPr>
        <w:autoSpaceDE w:val="0"/>
        <w:autoSpaceDN w:val="0"/>
        <w:rPr>
          <w:sz w:val="20"/>
          <w:szCs w:val="20"/>
          <w:lang w:val="da-DK"/>
        </w:rPr>
      </w:pPr>
      <w:r w:rsidRPr="00B63942">
        <w:rPr>
          <w:sz w:val="20"/>
          <w:szCs w:val="20"/>
          <w:lang w:val="da-DK"/>
        </w:rPr>
        <w:t>Prøven:</w:t>
      </w:r>
    </w:p>
    <w:p w:rsidR="00B63942" w:rsidRPr="00B63942" w:rsidRDefault="00B63942" w:rsidP="00B63942">
      <w:pPr>
        <w:autoSpaceDE w:val="0"/>
        <w:autoSpaceDN w:val="0"/>
        <w:rPr>
          <w:sz w:val="20"/>
          <w:szCs w:val="20"/>
          <w:lang w:val="da-DK"/>
        </w:rPr>
      </w:pPr>
      <w:r w:rsidRPr="00B63942">
        <w:rPr>
          <w:sz w:val="20"/>
          <w:szCs w:val="20"/>
          <w:lang w:val="da-DK"/>
        </w:rPr>
        <w:t>Mundtlig gruppeprøve. 10 ECTS.</w:t>
      </w:r>
    </w:p>
    <w:p w:rsidR="00B63942" w:rsidRPr="00B63942" w:rsidRDefault="00B63942" w:rsidP="00B63942">
      <w:pPr>
        <w:autoSpaceDE w:val="0"/>
        <w:autoSpaceDN w:val="0"/>
        <w:rPr>
          <w:sz w:val="20"/>
          <w:szCs w:val="20"/>
          <w:lang w:val="da-DK"/>
        </w:rPr>
      </w:pPr>
      <w:r w:rsidRPr="00B63942">
        <w:rPr>
          <w:sz w:val="20"/>
          <w:szCs w:val="20"/>
          <w:lang w:val="da-DK"/>
        </w:rPr>
        <w:t>Bedømmelse: Prøve efter 7-trinsskalaen.</w:t>
      </w:r>
    </w:p>
    <w:p w:rsidR="00B63942" w:rsidRPr="00B63942" w:rsidRDefault="00B63942" w:rsidP="00B63942">
      <w:pPr>
        <w:autoSpaceDE w:val="0"/>
        <w:autoSpaceDN w:val="0"/>
        <w:rPr>
          <w:sz w:val="20"/>
          <w:szCs w:val="20"/>
          <w:lang w:val="da-DK"/>
        </w:rPr>
      </w:pPr>
    </w:p>
    <w:p w:rsidR="00B63942" w:rsidRPr="00B63942" w:rsidRDefault="00B63942" w:rsidP="00B63942">
      <w:pPr>
        <w:autoSpaceDE w:val="0"/>
        <w:autoSpaceDN w:val="0"/>
        <w:rPr>
          <w:sz w:val="20"/>
          <w:szCs w:val="20"/>
          <w:lang w:val="da-DK"/>
        </w:rPr>
      </w:pPr>
      <w:r w:rsidRPr="00B63942">
        <w:rPr>
          <w:sz w:val="20"/>
          <w:szCs w:val="20"/>
          <w:lang w:val="da-DK"/>
        </w:rPr>
        <w:t>Fremmødepligten: Tilstedeværelse med aktiv deltagelse, se studieguiden for nærmere information.</w:t>
      </w:r>
    </w:p>
    <w:p w:rsidR="00B63942" w:rsidRPr="00B63942" w:rsidRDefault="00B63942" w:rsidP="00B63942">
      <w:pPr>
        <w:autoSpaceDE w:val="0"/>
        <w:autoSpaceDN w:val="0"/>
        <w:rPr>
          <w:sz w:val="20"/>
          <w:szCs w:val="20"/>
          <w:lang w:val="da-DK"/>
        </w:rPr>
      </w:pPr>
      <w:r w:rsidRPr="00B63942">
        <w:rPr>
          <w:sz w:val="20"/>
          <w:szCs w:val="20"/>
          <w:lang w:val="da-DK"/>
        </w:rPr>
        <w:t>5 ECTS</w:t>
      </w:r>
    </w:p>
    <w:p w:rsidR="00B63942" w:rsidRPr="00B63942" w:rsidRDefault="00B63942" w:rsidP="00B63942">
      <w:pPr>
        <w:autoSpaceDE w:val="0"/>
        <w:autoSpaceDN w:val="0"/>
        <w:rPr>
          <w:sz w:val="20"/>
          <w:szCs w:val="20"/>
          <w:lang w:val="da-DK"/>
        </w:rPr>
      </w:pPr>
    </w:p>
    <w:p w:rsidR="00B63942" w:rsidRPr="00B63942" w:rsidRDefault="00B63942" w:rsidP="00B63942">
      <w:pPr>
        <w:autoSpaceDE w:val="0"/>
        <w:autoSpaceDN w:val="0"/>
        <w:rPr>
          <w:bCs/>
          <w:sz w:val="20"/>
          <w:szCs w:val="20"/>
          <w:u w:val="single"/>
          <w:lang w:val="da-DK"/>
        </w:rPr>
      </w:pPr>
      <w:r w:rsidRPr="00B63942">
        <w:rPr>
          <w:bCs/>
          <w:sz w:val="20"/>
          <w:szCs w:val="20"/>
          <w:u w:val="single"/>
          <w:lang w:val="da-DK"/>
        </w:rPr>
        <w:t>Censur:</w:t>
      </w:r>
    </w:p>
    <w:p w:rsidR="00B63942" w:rsidRPr="00B63942" w:rsidRDefault="00B63942" w:rsidP="00B63942">
      <w:pPr>
        <w:autoSpaceDE w:val="0"/>
        <w:autoSpaceDN w:val="0"/>
        <w:rPr>
          <w:sz w:val="20"/>
          <w:szCs w:val="20"/>
          <w:lang w:val="da-DK"/>
        </w:rPr>
      </w:pPr>
      <w:r w:rsidRPr="00B63942">
        <w:rPr>
          <w:sz w:val="20"/>
          <w:szCs w:val="20"/>
          <w:lang w:val="da-DK"/>
        </w:rPr>
        <w:t>Prøven indgår i den rullende censur med 10 ECTS, jf. studieordningens § 8, stk. 3.</w:t>
      </w:r>
    </w:p>
    <w:p w:rsidR="00B63942" w:rsidRPr="00B63942" w:rsidRDefault="00B63942" w:rsidP="00B63942">
      <w:pPr>
        <w:rPr>
          <w:sz w:val="20"/>
          <w:szCs w:val="20"/>
          <w:lang w:val="da-DK"/>
        </w:rPr>
      </w:pPr>
    </w:p>
    <w:p w:rsidR="00B63942" w:rsidRPr="00B63942" w:rsidRDefault="00B63942" w:rsidP="00B63942">
      <w:pPr>
        <w:rPr>
          <w:b/>
          <w:sz w:val="20"/>
          <w:szCs w:val="20"/>
          <w:u w:val="single"/>
          <w:lang w:val="da-DK"/>
        </w:rPr>
      </w:pPr>
      <w:r w:rsidRPr="00B63942">
        <w:rPr>
          <w:b/>
          <w:sz w:val="20"/>
          <w:szCs w:val="20"/>
          <w:u w:val="single"/>
          <w:lang w:val="da-DK"/>
        </w:rPr>
        <w:t>Ændret til:</w:t>
      </w:r>
    </w:p>
    <w:p w:rsidR="00B63942" w:rsidRPr="00B63942" w:rsidRDefault="00B63942" w:rsidP="00B63942">
      <w:pPr>
        <w:rPr>
          <w:sz w:val="20"/>
          <w:szCs w:val="20"/>
          <w:lang w:val="da-DK"/>
        </w:rPr>
      </w:pPr>
    </w:p>
    <w:p w:rsidR="00B63942" w:rsidRPr="00B63942" w:rsidRDefault="00B63942" w:rsidP="00B63942">
      <w:pPr>
        <w:autoSpaceDE w:val="0"/>
        <w:autoSpaceDN w:val="0"/>
        <w:rPr>
          <w:bCs/>
          <w:sz w:val="20"/>
          <w:szCs w:val="20"/>
          <w:u w:val="single"/>
          <w:lang w:val="da-DK"/>
        </w:rPr>
      </w:pPr>
      <w:r w:rsidRPr="00B63942">
        <w:rPr>
          <w:bCs/>
          <w:sz w:val="20"/>
          <w:szCs w:val="20"/>
          <w:u w:val="single"/>
          <w:lang w:val="da-DK"/>
        </w:rPr>
        <w:t xml:space="preserve">Prøveform: </w:t>
      </w:r>
    </w:p>
    <w:p w:rsidR="00B63942" w:rsidRPr="00B63942" w:rsidRDefault="00B63942" w:rsidP="00B63942">
      <w:pPr>
        <w:autoSpaceDE w:val="0"/>
        <w:autoSpaceDN w:val="0"/>
        <w:rPr>
          <w:sz w:val="20"/>
          <w:szCs w:val="20"/>
          <w:lang w:val="da-DK"/>
        </w:rPr>
      </w:pPr>
      <w:r w:rsidRPr="00B63942">
        <w:rPr>
          <w:sz w:val="20"/>
          <w:szCs w:val="20"/>
          <w:lang w:val="da-DK"/>
        </w:rPr>
        <w:t>Eksamen består af én prøve; en skriftlig grupperapport og efterfølgende individuel mundtlig eksamen, i alt 15 ECTS, jf. nærmere beskrivelse i studieguiden for modulet.</w:t>
      </w:r>
    </w:p>
    <w:p w:rsidR="00B63942" w:rsidRPr="00B63942" w:rsidRDefault="00B63942" w:rsidP="00B63942">
      <w:pPr>
        <w:autoSpaceDE w:val="0"/>
        <w:autoSpaceDN w:val="0"/>
        <w:rPr>
          <w:sz w:val="20"/>
          <w:szCs w:val="20"/>
          <w:lang w:val="da-DK"/>
        </w:rPr>
      </w:pPr>
    </w:p>
    <w:p w:rsidR="00B63942" w:rsidRPr="00B63942" w:rsidRDefault="00B63942" w:rsidP="00B63942">
      <w:pPr>
        <w:autoSpaceDE w:val="0"/>
        <w:autoSpaceDN w:val="0"/>
        <w:rPr>
          <w:sz w:val="20"/>
          <w:szCs w:val="20"/>
          <w:lang w:val="da-DK"/>
        </w:rPr>
      </w:pPr>
      <w:r w:rsidRPr="00B63942">
        <w:rPr>
          <w:sz w:val="20"/>
          <w:szCs w:val="20"/>
          <w:lang w:val="da-DK"/>
        </w:rPr>
        <w:t>Bedømmelse: Prøve efter 7-trinsskalaen.</w:t>
      </w:r>
    </w:p>
    <w:p w:rsidR="00B63942" w:rsidRPr="00B63942" w:rsidRDefault="00B63942" w:rsidP="00B63942">
      <w:pPr>
        <w:autoSpaceDE w:val="0"/>
        <w:autoSpaceDN w:val="0"/>
        <w:rPr>
          <w:sz w:val="20"/>
          <w:szCs w:val="20"/>
          <w:lang w:val="da-DK"/>
        </w:rPr>
      </w:pPr>
    </w:p>
    <w:p w:rsidR="00B63942" w:rsidRPr="00B63942" w:rsidRDefault="00B63942" w:rsidP="00B63942">
      <w:pPr>
        <w:autoSpaceDE w:val="0"/>
        <w:autoSpaceDN w:val="0"/>
        <w:rPr>
          <w:bCs/>
          <w:sz w:val="20"/>
          <w:szCs w:val="20"/>
          <w:u w:val="single"/>
          <w:lang w:val="da-DK"/>
        </w:rPr>
      </w:pPr>
      <w:r w:rsidRPr="00B63942">
        <w:rPr>
          <w:bCs/>
          <w:sz w:val="20"/>
          <w:szCs w:val="20"/>
          <w:u w:val="single"/>
          <w:lang w:val="da-DK"/>
        </w:rPr>
        <w:t>Censur:</w:t>
      </w:r>
    </w:p>
    <w:p w:rsidR="00B63942" w:rsidRPr="00B63942" w:rsidRDefault="00B63942" w:rsidP="00B63942">
      <w:pPr>
        <w:pStyle w:val="NormalWeb"/>
        <w:tabs>
          <w:tab w:val="left" w:pos="851"/>
        </w:tabs>
        <w:spacing w:before="0" w:after="0"/>
        <w:rPr>
          <w:bCs/>
          <w:sz w:val="20"/>
          <w:szCs w:val="20"/>
        </w:rPr>
      </w:pPr>
      <w:r w:rsidRPr="00B63942">
        <w:rPr>
          <w:sz w:val="20"/>
          <w:szCs w:val="20"/>
        </w:rPr>
        <w:t>Prøven indgår i den rullende censur med 15 ECTS, jf. studieordningens § 8, stk. 3.</w:t>
      </w:r>
    </w:p>
    <w:p w:rsidR="00B63942" w:rsidRPr="00B63942" w:rsidRDefault="00B63942" w:rsidP="00B63942">
      <w:pPr>
        <w:rPr>
          <w:b/>
          <w:sz w:val="20"/>
          <w:szCs w:val="20"/>
          <w:lang w:val="da-DK"/>
        </w:rPr>
      </w:pPr>
      <w:r w:rsidRPr="00B63942">
        <w:rPr>
          <w:b/>
          <w:sz w:val="20"/>
          <w:szCs w:val="20"/>
          <w:lang w:val="da-DK"/>
        </w:rPr>
        <w:t>Studieordningsændringer pr. 25. marts 2014:</w:t>
      </w:r>
    </w:p>
    <w:p w:rsidR="00B63942" w:rsidRPr="00B63942" w:rsidRDefault="00B63942" w:rsidP="00B63942">
      <w:pPr>
        <w:tabs>
          <w:tab w:val="left" w:pos="-850"/>
          <w:tab w:val="left" w:pos="0"/>
          <w:tab w:val="left" w:pos="851"/>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Cs/>
          <w:sz w:val="20"/>
          <w:szCs w:val="20"/>
          <w:lang w:val="da-DK"/>
        </w:rPr>
      </w:pPr>
    </w:p>
    <w:p w:rsidR="00B63942" w:rsidRPr="00B63942" w:rsidRDefault="00B63942" w:rsidP="00B63942">
      <w:pPr>
        <w:rPr>
          <w:bCs/>
          <w:sz w:val="20"/>
          <w:szCs w:val="20"/>
          <w:lang w:val="da-DK"/>
        </w:rPr>
      </w:pPr>
      <w:r w:rsidRPr="00B63942">
        <w:rPr>
          <w:sz w:val="20"/>
          <w:szCs w:val="20"/>
          <w:lang w:val="da-DK"/>
        </w:rPr>
        <w:t xml:space="preserve">Modul </w:t>
      </w:r>
      <w:r w:rsidRPr="00B63942">
        <w:rPr>
          <w:bCs/>
          <w:sz w:val="20"/>
          <w:szCs w:val="20"/>
          <w:lang w:val="da-DK"/>
        </w:rPr>
        <w:t>B06: Censurform ændret til intern prøve vedr. begge delprøver:</w:t>
      </w:r>
    </w:p>
    <w:p w:rsidR="00B63942" w:rsidRPr="00B63942" w:rsidRDefault="00B63942" w:rsidP="00B63942">
      <w:pPr>
        <w:rPr>
          <w:bCs/>
          <w:sz w:val="20"/>
          <w:szCs w:val="20"/>
          <w:lang w:val="da-DK"/>
        </w:rPr>
      </w:pPr>
    </w:p>
    <w:p w:rsidR="00B63942" w:rsidRPr="00B63942" w:rsidRDefault="00B63942" w:rsidP="00B63942">
      <w:pPr>
        <w:pStyle w:val="Listeafsnit"/>
        <w:numPr>
          <w:ilvl w:val="0"/>
          <w:numId w:val="31"/>
        </w:numPr>
        <w:rPr>
          <w:bCs/>
          <w:sz w:val="20"/>
          <w:szCs w:val="20"/>
          <w:lang w:val="da-DK"/>
        </w:rPr>
      </w:pPr>
      <w:r w:rsidRPr="00B63942">
        <w:rPr>
          <w:bCs/>
          <w:sz w:val="20"/>
          <w:szCs w:val="20"/>
          <w:lang w:val="da-DK"/>
        </w:rPr>
        <w:t>§ 3.5.4: B06 taget ud af den rullende censur</w:t>
      </w:r>
    </w:p>
    <w:p w:rsidR="00B63942" w:rsidRPr="00B63942" w:rsidRDefault="00B63942" w:rsidP="00B63942">
      <w:pPr>
        <w:rPr>
          <w:bCs/>
          <w:sz w:val="20"/>
          <w:szCs w:val="20"/>
          <w:lang w:val="da-DK"/>
        </w:rPr>
      </w:pPr>
    </w:p>
    <w:p w:rsidR="00B63942" w:rsidRDefault="00B63942" w:rsidP="00B63942">
      <w:pPr>
        <w:pStyle w:val="Listeafsnit"/>
        <w:numPr>
          <w:ilvl w:val="0"/>
          <w:numId w:val="31"/>
        </w:numPr>
        <w:rPr>
          <w:bCs/>
          <w:sz w:val="20"/>
          <w:szCs w:val="20"/>
          <w:lang w:val="da-DK"/>
        </w:rPr>
      </w:pPr>
      <w:r w:rsidRPr="00B63942">
        <w:rPr>
          <w:bCs/>
          <w:sz w:val="20"/>
          <w:szCs w:val="20"/>
          <w:lang w:val="da-DK"/>
        </w:rPr>
        <w:t>Censur slettet, begge delprøver ændret til interne prøver af faglige, ressourcemæssige og praktiske årsager, da der er tilknyttet udenlandske undervisere/eksaminatorer, der har lettere ved at administrere bestået/ikke bestået censurform end karakterskala. Ændringen ændrer ikke ved, at der stadig er minimum 1/3 prøver med ekstern censur på bacheloruddannelsen.</w:t>
      </w:r>
    </w:p>
    <w:p w:rsidR="003F7E1C" w:rsidRPr="003F7E1C" w:rsidRDefault="003F7E1C" w:rsidP="003F7E1C">
      <w:pPr>
        <w:pStyle w:val="Listeafsnit"/>
        <w:rPr>
          <w:bCs/>
          <w:sz w:val="20"/>
          <w:szCs w:val="20"/>
          <w:lang w:val="da-DK"/>
        </w:rPr>
      </w:pPr>
    </w:p>
    <w:p w:rsidR="003F7E1C" w:rsidRDefault="003F7E1C" w:rsidP="003F7E1C">
      <w:pPr>
        <w:rPr>
          <w:b/>
          <w:sz w:val="20"/>
          <w:szCs w:val="20"/>
          <w:lang w:val="da-DK"/>
        </w:rPr>
      </w:pPr>
      <w:r w:rsidRPr="00B63942">
        <w:rPr>
          <w:b/>
          <w:sz w:val="20"/>
          <w:szCs w:val="20"/>
          <w:lang w:val="da-DK"/>
        </w:rPr>
        <w:t>Studieordningsændringer pr. 2</w:t>
      </w:r>
      <w:r>
        <w:rPr>
          <w:b/>
          <w:sz w:val="20"/>
          <w:szCs w:val="20"/>
          <w:lang w:val="da-DK"/>
        </w:rPr>
        <w:t>4</w:t>
      </w:r>
      <w:r w:rsidRPr="00B63942">
        <w:rPr>
          <w:b/>
          <w:sz w:val="20"/>
          <w:szCs w:val="20"/>
          <w:lang w:val="da-DK"/>
        </w:rPr>
        <w:t xml:space="preserve">. </w:t>
      </w:r>
      <w:r>
        <w:rPr>
          <w:b/>
          <w:sz w:val="20"/>
          <w:szCs w:val="20"/>
          <w:lang w:val="da-DK"/>
        </w:rPr>
        <w:t>oktober</w:t>
      </w:r>
      <w:r w:rsidRPr="00B63942">
        <w:rPr>
          <w:b/>
          <w:sz w:val="20"/>
          <w:szCs w:val="20"/>
          <w:lang w:val="da-DK"/>
        </w:rPr>
        <w:t xml:space="preserve"> 2014:</w:t>
      </w:r>
    </w:p>
    <w:p w:rsidR="003F7E1C" w:rsidRDefault="003F7E1C" w:rsidP="003F7E1C">
      <w:pPr>
        <w:pStyle w:val="NormalWeb"/>
        <w:tabs>
          <w:tab w:val="left" w:pos="851"/>
        </w:tabs>
        <w:spacing w:before="0" w:after="0"/>
        <w:rPr>
          <w:b/>
          <w:bCs/>
          <w:i/>
          <w:sz w:val="20"/>
          <w:szCs w:val="20"/>
        </w:rPr>
      </w:pPr>
      <w:r w:rsidRPr="00B63942">
        <w:rPr>
          <w:b/>
          <w:bCs/>
          <w:i/>
          <w:sz w:val="20"/>
          <w:szCs w:val="20"/>
        </w:rPr>
        <w:t>Modul B02:</w:t>
      </w:r>
    </w:p>
    <w:p w:rsidR="0047116F" w:rsidRPr="00B63942" w:rsidRDefault="0047116F" w:rsidP="0047116F">
      <w:pPr>
        <w:rPr>
          <w:b/>
          <w:sz w:val="20"/>
          <w:szCs w:val="20"/>
          <w:u w:val="single"/>
          <w:lang w:val="da-DK"/>
        </w:rPr>
      </w:pPr>
      <w:r w:rsidRPr="00B63942">
        <w:rPr>
          <w:b/>
          <w:sz w:val="20"/>
          <w:szCs w:val="20"/>
          <w:u w:val="single"/>
          <w:lang w:val="da-DK"/>
        </w:rPr>
        <w:t>Ændret til:</w:t>
      </w:r>
    </w:p>
    <w:p w:rsidR="0047116F" w:rsidRPr="0047116F" w:rsidRDefault="0047116F" w:rsidP="0047116F">
      <w:pPr>
        <w:rPr>
          <w:lang w:val="da-DK"/>
        </w:rPr>
      </w:pPr>
    </w:p>
    <w:p w:rsidR="003F7E1C" w:rsidRPr="00B63942" w:rsidRDefault="003F7E1C" w:rsidP="003F7E1C">
      <w:pPr>
        <w:pStyle w:val="Overskrift2"/>
        <w:rPr>
          <w:b w:val="0"/>
          <w:szCs w:val="20"/>
          <w:u w:val="single"/>
          <w:lang w:val="da-DK"/>
        </w:rPr>
      </w:pPr>
      <w:r w:rsidRPr="00B63942">
        <w:rPr>
          <w:b w:val="0"/>
          <w:szCs w:val="20"/>
          <w:u w:val="single"/>
          <w:lang w:val="da-DK"/>
        </w:rPr>
        <w:t xml:space="preserve">Prøveform: </w:t>
      </w:r>
    </w:p>
    <w:p w:rsidR="003F7E1C" w:rsidRPr="00B63942" w:rsidRDefault="003F7E1C" w:rsidP="003F7E1C">
      <w:pPr>
        <w:rPr>
          <w:sz w:val="20"/>
          <w:szCs w:val="20"/>
          <w:lang w:val="da-DK"/>
        </w:rPr>
      </w:pPr>
    </w:p>
    <w:p w:rsidR="003F7E1C" w:rsidRPr="00B63942" w:rsidRDefault="003F7E1C" w:rsidP="003F7E1C">
      <w:pPr>
        <w:pStyle w:val="Overskrift2"/>
        <w:rPr>
          <w:rFonts w:eastAsiaTheme="minorHAnsi"/>
          <w:szCs w:val="20"/>
          <w:lang w:val="da-DK"/>
        </w:rPr>
      </w:pPr>
      <w:r w:rsidRPr="00B63942">
        <w:rPr>
          <w:b w:val="0"/>
          <w:szCs w:val="20"/>
          <w:lang w:val="da-DK"/>
        </w:rPr>
        <w:t>E</w:t>
      </w:r>
      <w:r w:rsidRPr="00B63942">
        <w:rPr>
          <w:rFonts w:eastAsiaTheme="minorHAnsi"/>
          <w:b w:val="0"/>
          <w:szCs w:val="20"/>
          <w:lang w:val="da-DK"/>
        </w:rPr>
        <w:t>ksamen består af to delprøver, der hver for sig skal bestås med mindst karakteren 02. Karakter for modulet beregnes som et</w:t>
      </w:r>
      <w:r w:rsidRPr="00B63942">
        <w:rPr>
          <w:rFonts w:eastAsiaTheme="minorHAnsi"/>
          <w:szCs w:val="20"/>
          <w:lang w:val="da-DK"/>
        </w:rPr>
        <w:t xml:space="preserve"> </w:t>
      </w:r>
      <w:r w:rsidRPr="00B63942">
        <w:rPr>
          <w:rFonts w:eastAsiaTheme="minorHAnsi"/>
          <w:b w:val="0"/>
          <w:szCs w:val="20"/>
          <w:lang w:val="da-DK"/>
        </w:rPr>
        <w:t>vægtet gennemsnit</w:t>
      </w:r>
      <w:r w:rsidRPr="00B63942">
        <w:rPr>
          <w:rFonts w:eastAsiaTheme="minorHAnsi"/>
          <w:szCs w:val="20"/>
          <w:lang w:val="da-DK"/>
        </w:rPr>
        <w:t xml:space="preserve"> </w:t>
      </w:r>
      <w:r w:rsidRPr="00B63942">
        <w:rPr>
          <w:rFonts w:eastAsiaTheme="minorHAnsi"/>
          <w:b w:val="0"/>
          <w:szCs w:val="20"/>
          <w:lang w:val="da-DK"/>
        </w:rPr>
        <w:t>af de to karakterer givet i de to delprøver.</w:t>
      </w:r>
    </w:p>
    <w:p w:rsidR="003F7E1C" w:rsidRPr="00B63942" w:rsidRDefault="003F7E1C" w:rsidP="003F7E1C">
      <w:pPr>
        <w:rPr>
          <w:sz w:val="20"/>
          <w:szCs w:val="20"/>
          <w:lang w:val="da-DK"/>
        </w:rPr>
      </w:pPr>
    </w:p>
    <w:p w:rsidR="003F7E1C" w:rsidRDefault="003F7E1C" w:rsidP="003F7E1C">
      <w:pPr>
        <w:rPr>
          <w:sz w:val="20"/>
          <w:szCs w:val="20"/>
          <w:lang w:val="da-DK"/>
        </w:rPr>
      </w:pPr>
    </w:p>
    <w:p w:rsidR="003F7E1C" w:rsidRDefault="003F7E1C" w:rsidP="003F7E1C">
      <w:pPr>
        <w:rPr>
          <w:sz w:val="20"/>
          <w:szCs w:val="20"/>
          <w:lang w:val="da-DK"/>
        </w:rPr>
      </w:pPr>
    </w:p>
    <w:p w:rsidR="003F7E1C" w:rsidRDefault="003F7E1C" w:rsidP="003F7E1C">
      <w:pPr>
        <w:rPr>
          <w:sz w:val="20"/>
          <w:szCs w:val="20"/>
          <w:lang w:val="da-DK"/>
        </w:rPr>
      </w:pPr>
    </w:p>
    <w:p w:rsidR="003F7E1C" w:rsidRPr="00B63942" w:rsidRDefault="003F7E1C" w:rsidP="003F7E1C">
      <w:pPr>
        <w:rPr>
          <w:sz w:val="20"/>
          <w:szCs w:val="20"/>
          <w:lang w:val="da-DK"/>
        </w:rPr>
      </w:pPr>
      <w:r w:rsidRPr="00B63942">
        <w:rPr>
          <w:sz w:val="20"/>
          <w:szCs w:val="20"/>
          <w:lang w:val="da-DK"/>
        </w:rPr>
        <w:t xml:space="preserve">Delprøve 1: </w:t>
      </w:r>
    </w:p>
    <w:p w:rsidR="003F7E1C" w:rsidRPr="003F7E1C" w:rsidRDefault="003F7E1C" w:rsidP="003F7E1C">
      <w:pPr>
        <w:rPr>
          <w:sz w:val="20"/>
          <w:szCs w:val="20"/>
          <w:lang w:val="da-DK"/>
        </w:rPr>
      </w:pPr>
      <w:r w:rsidRPr="003F7E1C">
        <w:rPr>
          <w:sz w:val="20"/>
          <w:szCs w:val="20"/>
          <w:lang w:val="da-DK"/>
        </w:rPr>
        <w:t xml:space="preserve">Udarbejdelse af fire øvelsesrapporter, hvoraf den studerende udvælger </w:t>
      </w:r>
      <w:proofErr w:type="spellStart"/>
      <w:r w:rsidRPr="003F7E1C">
        <w:rPr>
          <w:sz w:val="20"/>
          <w:szCs w:val="20"/>
          <w:lang w:val="da-DK"/>
        </w:rPr>
        <w:t>een</w:t>
      </w:r>
      <w:proofErr w:type="spellEnd"/>
      <w:r w:rsidRPr="003F7E1C">
        <w:rPr>
          <w:sz w:val="20"/>
          <w:szCs w:val="20"/>
          <w:lang w:val="da-DK"/>
        </w:rPr>
        <w:t>, der indleveres til bedømmelse 5 ECTS. Det er en forudsætning for deltagelse i eksamen, at samtlige 4 øvelsesrapporter er afleveret rettidigt.</w:t>
      </w:r>
    </w:p>
    <w:p w:rsidR="003F7E1C" w:rsidRDefault="003F7E1C">
      <w:pPr>
        <w:rPr>
          <w:sz w:val="20"/>
          <w:szCs w:val="20"/>
          <w:lang w:val="da-DK"/>
        </w:rPr>
      </w:pPr>
      <w:r w:rsidRPr="003F7E1C">
        <w:rPr>
          <w:sz w:val="20"/>
          <w:szCs w:val="20"/>
          <w:lang w:val="da-DK"/>
        </w:rPr>
        <w:t>Bedømmelse: Efter 7-trinsskalaen (svarende til 1/3 af den samlede karakter).</w:t>
      </w:r>
    </w:p>
    <w:p w:rsidR="0047116F" w:rsidRDefault="0047116F">
      <w:pPr>
        <w:rPr>
          <w:sz w:val="20"/>
          <w:szCs w:val="20"/>
          <w:lang w:val="da-DK"/>
        </w:rPr>
      </w:pPr>
    </w:p>
    <w:p w:rsidR="0047116F" w:rsidRDefault="0047116F" w:rsidP="0047116F">
      <w:pPr>
        <w:rPr>
          <w:b/>
          <w:sz w:val="20"/>
          <w:szCs w:val="20"/>
          <w:lang w:val="da-DK"/>
        </w:rPr>
      </w:pPr>
      <w:r w:rsidRPr="00B63942">
        <w:rPr>
          <w:b/>
          <w:sz w:val="20"/>
          <w:szCs w:val="20"/>
          <w:lang w:val="da-DK"/>
        </w:rPr>
        <w:t>Studieordningsændringer pr. 2</w:t>
      </w:r>
      <w:r>
        <w:rPr>
          <w:b/>
          <w:sz w:val="20"/>
          <w:szCs w:val="20"/>
          <w:lang w:val="da-DK"/>
        </w:rPr>
        <w:t>8</w:t>
      </w:r>
      <w:r w:rsidRPr="00B63942">
        <w:rPr>
          <w:b/>
          <w:sz w:val="20"/>
          <w:szCs w:val="20"/>
          <w:lang w:val="da-DK"/>
        </w:rPr>
        <w:t xml:space="preserve">. </w:t>
      </w:r>
      <w:r>
        <w:rPr>
          <w:b/>
          <w:sz w:val="20"/>
          <w:szCs w:val="20"/>
          <w:lang w:val="da-DK"/>
        </w:rPr>
        <w:t>oktober</w:t>
      </w:r>
      <w:r w:rsidRPr="00B63942">
        <w:rPr>
          <w:b/>
          <w:sz w:val="20"/>
          <w:szCs w:val="20"/>
          <w:lang w:val="da-DK"/>
        </w:rPr>
        <w:t xml:space="preserve"> 2014:</w:t>
      </w:r>
    </w:p>
    <w:p w:rsidR="0047116F" w:rsidRDefault="0047116F" w:rsidP="0047116F">
      <w:pPr>
        <w:pStyle w:val="NormalWeb"/>
        <w:tabs>
          <w:tab w:val="left" w:pos="851"/>
        </w:tabs>
        <w:spacing w:before="0" w:after="0"/>
        <w:rPr>
          <w:b/>
          <w:bCs/>
          <w:i/>
          <w:sz w:val="20"/>
          <w:szCs w:val="20"/>
        </w:rPr>
      </w:pPr>
      <w:r w:rsidRPr="00B63942">
        <w:rPr>
          <w:b/>
          <w:bCs/>
          <w:i/>
          <w:sz w:val="20"/>
          <w:szCs w:val="20"/>
        </w:rPr>
        <w:t>Modul B0</w:t>
      </w:r>
      <w:r>
        <w:rPr>
          <w:b/>
          <w:bCs/>
          <w:i/>
          <w:sz w:val="20"/>
          <w:szCs w:val="20"/>
        </w:rPr>
        <w:t>7</w:t>
      </w:r>
      <w:r w:rsidRPr="00B63942">
        <w:rPr>
          <w:b/>
          <w:bCs/>
          <w:i/>
          <w:sz w:val="20"/>
          <w:szCs w:val="20"/>
        </w:rPr>
        <w:t>:</w:t>
      </w:r>
    </w:p>
    <w:p w:rsidR="0047116F" w:rsidRPr="00B63942" w:rsidRDefault="0047116F" w:rsidP="0047116F">
      <w:pPr>
        <w:rPr>
          <w:b/>
          <w:sz w:val="20"/>
          <w:szCs w:val="20"/>
          <w:u w:val="single"/>
          <w:lang w:val="da-DK"/>
        </w:rPr>
      </w:pPr>
      <w:r w:rsidRPr="00B63942">
        <w:rPr>
          <w:b/>
          <w:sz w:val="20"/>
          <w:szCs w:val="20"/>
          <w:u w:val="single"/>
          <w:lang w:val="da-DK"/>
        </w:rPr>
        <w:t xml:space="preserve">Ændret </w:t>
      </w:r>
      <w:r>
        <w:rPr>
          <w:b/>
          <w:sz w:val="20"/>
          <w:szCs w:val="20"/>
          <w:u w:val="single"/>
          <w:lang w:val="da-DK"/>
        </w:rPr>
        <w:t>fra</w:t>
      </w:r>
      <w:r w:rsidRPr="00B63942">
        <w:rPr>
          <w:b/>
          <w:sz w:val="20"/>
          <w:szCs w:val="20"/>
          <w:u w:val="single"/>
          <w:lang w:val="da-DK"/>
        </w:rPr>
        <w:t>:</w:t>
      </w:r>
    </w:p>
    <w:p w:rsidR="0047116F" w:rsidRDefault="0047116F" w:rsidP="0047116F">
      <w:pPr>
        <w:pStyle w:val="Overskrift2"/>
        <w:rPr>
          <w:b w:val="0"/>
          <w:szCs w:val="20"/>
          <w:u w:val="single"/>
          <w:lang w:val="da-DK"/>
        </w:rPr>
      </w:pPr>
    </w:p>
    <w:p w:rsidR="0047116F" w:rsidRPr="00B63942" w:rsidRDefault="0047116F" w:rsidP="0047116F">
      <w:pPr>
        <w:pStyle w:val="Overskrift2"/>
        <w:rPr>
          <w:b w:val="0"/>
          <w:szCs w:val="20"/>
          <w:u w:val="single"/>
          <w:lang w:val="da-DK"/>
        </w:rPr>
      </w:pPr>
      <w:r w:rsidRPr="00B63942">
        <w:rPr>
          <w:b w:val="0"/>
          <w:szCs w:val="20"/>
          <w:u w:val="single"/>
          <w:lang w:val="da-DK"/>
        </w:rPr>
        <w:t xml:space="preserve">Prøveform: </w:t>
      </w:r>
    </w:p>
    <w:p w:rsidR="0047116F" w:rsidRDefault="0047116F">
      <w:pPr>
        <w:rPr>
          <w:sz w:val="20"/>
          <w:szCs w:val="20"/>
          <w:lang w:val="da-DK"/>
        </w:rPr>
      </w:pPr>
    </w:p>
    <w:p w:rsidR="0047116F" w:rsidRPr="00B63942" w:rsidRDefault="0047116F" w:rsidP="0047116F">
      <w:pPr>
        <w:rPr>
          <w:sz w:val="20"/>
          <w:szCs w:val="20"/>
          <w:lang w:val="da-DK"/>
        </w:rPr>
      </w:pPr>
      <w:r w:rsidRPr="00B63942">
        <w:rPr>
          <w:sz w:val="20"/>
          <w:szCs w:val="20"/>
          <w:lang w:val="da-DK"/>
        </w:rPr>
        <w:t>Delprøve 1:</w:t>
      </w:r>
    </w:p>
    <w:p w:rsidR="0047116F" w:rsidRPr="00B63942" w:rsidRDefault="0047116F" w:rsidP="0047116F">
      <w:pPr>
        <w:rPr>
          <w:b/>
          <w:sz w:val="20"/>
          <w:szCs w:val="20"/>
          <w:lang w:val="da-DK"/>
        </w:rPr>
      </w:pPr>
      <w:r w:rsidRPr="00B63942">
        <w:rPr>
          <w:sz w:val="20"/>
          <w:szCs w:val="20"/>
          <w:lang w:val="da-DK"/>
        </w:rPr>
        <w:t>Skriftlig multiple-</w:t>
      </w:r>
      <w:proofErr w:type="spellStart"/>
      <w:r w:rsidRPr="00B63942">
        <w:rPr>
          <w:sz w:val="20"/>
          <w:szCs w:val="20"/>
          <w:lang w:val="da-DK"/>
        </w:rPr>
        <w:t>choice</w:t>
      </w:r>
      <w:proofErr w:type="spellEnd"/>
      <w:r w:rsidRPr="00B63942">
        <w:rPr>
          <w:sz w:val="20"/>
          <w:szCs w:val="20"/>
          <w:lang w:val="da-DK"/>
        </w:rPr>
        <w:t xml:space="preserve"> prøve uden hjælpemidler. </w:t>
      </w:r>
      <w:r w:rsidRPr="00B63942">
        <w:rPr>
          <w:sz w:val="20"/>
          <w:szCs w:val="20"/>
          <w:lang w:val="da-DK"/>
        </w:rPr>
        <w:br/>
      </w:r>
      <w:r w:rsidRPr="00B63942">
        <w:rPr>
          <w:rStyle w:val="apple-style-span"/>
          <w:bCs/>
          <w:sz w:val="20"/>
          <w:szCs w:val="20"/>
          <w:lang w:val="da-DK"/>
        </w:rPr>
        <w:t>Bedømmelse:</w:t>
      </w:r>
      <w:r w:rsidRPr="00B63942">
        <w:rPr>
          <w:rStyle w:val="apple-style-span"/>
          <w:b/>
          <w:bCs/>
          <w:sz w:val="20"/>
          <w:szCs w:val="20"/>
          <w:lang w:val="da-DK"/>
        </w:rPr>
        <w:t xml:space="preserve"> </w:t>
      </w:r>
      <w:r w:rsidRPr="00B63942">
        <w:rPr>
          <w:rStyle w:val="apple-style-span"/>
          <w:bCs/>
          <w:sz w:val="20"/>
          <w:szCs w:val="20"/>
          <w:lang w:val="da-DK"/>
        </w:rPr>
        <w:t>Prøve efter</w:t>
      </w:r>
      <w:r w:rsidRPr="00B63942">
        <w:rPr>
          <w:rStyle w:val="apple-style-span"/>
          <w:sz w:val="20"/>
          <w:szCs w:val="20"/>
          <w:lang w:val="da-DK"/>
        </w:rPr>
        <w:t xml:space="preserve"> 7-trinsskalaen 7,5 ECTS (svarende til 50 % af den samlede karakter).</w:t>
      </w:r>
    </w:p>
    <w:p w:rsidR="0047116F" w:rsidRPr="00B63942" w:rsidRDefault="0047116F" w:rsidP="0047116F">
      <w:pPr>
        <w:rPr>
          <w:sz w:val="20"/>
          <w:szCs w:val="20"/>
          <w:lang w:val="da-DK"/>
        </w:rPr>
      </w:pPr>
    </w:p>
    <w:p w:rsidR="0047116F" w:rsidRPr="00B63942" w:rsidRDefault="0047116F" w:rsidP="0047116F">
      <w:pPr>
        <w:rPr>
          <w:sz w:val="20"/>
          <w:szCs w:val="20"/>
          <w:lang w:val="da-DK"/>
        </w:rPr>
      </w:pPr>
      <w:r w:rsidRPr="00B63942">
        <w:rPr>
          <w:sz w:val="20"/>
          <w:szCs w:val="20"/>
          <w:lang w:val="da-DK"/>
        </w:rPr>
        <w:t>Delprøve 2:</w:t>
      </w:r>
    </w:p>
    <w:p w:rsidR="0047116F" w:rsidRPr="00B63942" w:rsidRDefault="0047116F" w:rsidP="0047116F">
      <w:pPr>
        <w:widowControl w:val="0"/>
        <w:autoSpaceDE w:val="0"/>
        <w:autoSpaceDN w:val="0"/>
        <w:adjustRightInd w:val="0"/>
        <w:rPr>
          <w:sz w:val="20"/>
          <w:szCs w:val="20"/>
          <w:lang w:val="da-DK"/>
        </w:rPr>
      </w:pPr>
      <w:r w:rsidRPr="00B63942">
        <w:rPr>
          <w:sz w:val="20"/>
          <w:szCs w:val="20"/>
          <w:lang w:val="da-DK"/>
        </w:rPr>
        <w:t xml:space="preserve">Skriftligt essay med alle hjælpemidler. </w:t>
      </w:r>
    </w:p>
    <w:p w:rsidR="0047116F" w:rsidRPr="00B63942" w:rsidRDefault="0047116F" w:rsidP="0047116F">
      <w:pPr>
        <w:rPr>
          <w:rStyle w:val="apple-style-span"/>
          <w:sz w:val="20"/>
          <w:szCs w:val="20"/>
          <w:lang w:val="da-DK"/>
        </w:rPr>
      </w:pPr>
      <w:r w:rsidRPr="00B63942">
        <w:rPr>
          <w:rStyle w:val="apple-style-span"/>
          <w:bCs/>
          <w:sz w:val="20"/>
          <w:szCs w:val="20"/>
          <w:lang w:val="da-DK"/>
        </w:rPr>
        <w:t>Bedømmelse:</w:t>
      </w:r>
      <w:r w:rsidRPr="00B63942">
        <w:rPr>
          <w:rStyle w:val="apple-style-span"/>
          <w:b/>
          <w:bCs/>
          <w:sz w:val="20"/>
          <w:szCs w:val="20"/>
          <w:lang w:val="da-DK"/>
        </w:rPr>
        <w:t xml:space="preserve"> </w:t>
      </w:r>
      <w:r w:rsidRPr="00B63942">
        <w:rPr>
          <w:rStyle w:val="apple-style-span"/>
          <w:bCs/>
          <w:sz w:val="20"/>
          <w:szCs w:val="20"/>
          <w:lang w:val="da-DK"/>
        </w:rPr>
        <w:t>Prøve efter</w:t>
      </w:r>
      <w:r w:rsidRPr="00B63942">
        <w:rPr>
          <w:rStyle w:val="apple-style-span"/>
          <w:sz w:val="20"/>
          <w:szCs w:val="20"/>
          <w:lang w:val="da-DK"/>
        </w:rPr>
        <w:t xml:space="preserve"> 7-trinsskalaen 7,5 ECTS (svarende til 50 % af den samlede karakter).</w:t>
      </w:r>
    </w:p>
    <w:p w:rsidR="0047116F" w:rsidRDefault="0047116F" w:rsidP="0047116F">
      <w:pPr>
        <w:rPr>
          <w:b/>
          <w:sz w:val="20"/>
          <w:szCs w:val="20"/>
          <w:u w:val="single"/>
          <w:lang w:val="da-DK"/>
        </w:rPr>
      </w:pPr>
    </w:p>
    <w:p w:rsidR="00C11703" w:rsidRPr="00C11703" w:rsidRDefault="00C11703" w:rsidP="00C11703">
      <w:pPr>
        <w:autoSpaceDE w:val="0"/>
        <w:autoSpaceDN w:val="0"/>
        <w:rPr>
          <w:bCs/>
          <w:sz w:val="20"/>
          <w:szCs w:val="20"/>
          <w:u w:val="single"/>
          <w:lang w:val="da-DK"/>
        </w:rPr>
      </w:pPr>
      <w:r w:rsidRPr="00C11703">
        <w:rPr>
          <w:bCs/>
          <w:sz w:val="20"/>
          <w:szCs w:val="20"/>
          <w:u w:val="single"/>
          <w:lang w:val="da-DK"/>
        </w:rPr>
        <w:t>Censur:</w:t>
      </w:r>
    </w:p>
    <w:p w:rsidR="00C11703" w:rsidRPr="00B63942" w:rsidRDefault="00C11703" w:rsidP="00C11703">
      <w:pPr>
        <w:rPr>
          <w:b/>
          <w:sz w:val="20"/>
          <w:szCs w:val="20"/>
          <w:u w:val="single"/>
          <w:lang w:val="da-DK"/>
        </w:rPr>
      </w:pPr>
      <w:r w:rsidRPr="00B63942">
        <w:rPr>
          <w:sz w:val="20"/>
          <w:szCs w:val="20"/>
          <w:lang w:val="da-DK"/>
        </w:rPr>
        <w:t>Prøven indgår i den rullende censur med 15 ECTS, jf. studieordningens § 8, stk. 3.</w:t>
      </w:r>
    </w:p>
    <w:p w:rsidR="00C11703" w:rsidRDefault="00C11703" w:rsidP="0047116F">
      <w:pPr>
        <w:rPr>
          <w:b/>
          <w:sz w:val="20"/>
          <w:szCs w:val="20"/>
          <w:u w:val="single"/>
          <w:lang w:val="da-DK"/>
        </w:rPr>
      </w:pPr>
    </w:p>
    <w:p w:rsidR="0047116F" w:rsidRPr="00B63942" w:rsidRDefault="0047116F" w:rsidP="0047116F">
      <w:pPr>
        <w:rPr>
          <w:b/>
          <w:sz w:val="20"/>
          <w:szCs w:val="20"/>
          <w:u w:val="single"/>
          <w:lang w:val="da-DK"/>
        </w:rPr>
      </w:pPr>
      <w:r w:rsidRPr="00B63942">
        <w:rPr>
          <w:b/>
          <w:sz w:val="20"/>
          <w:szCs w:val="20"/>
          <w:u w:val="single"/>
          <w:lang w:val="da-DK"/>
        </w:rPr>
        <w:t>Ændret til:</w:t>
      </w:r>
    </w:p>
    <w:p w:rsidR="0047116F" w:rsidRDefault="0047116F">
      <w:pPr>
        <w:rPr>
          <w:sz w:val="20"/>
          <w:szCs w:val="20"/>
          <w:lang w:val="da-DK"/>
        </w:rPr>
      </w:pPr>
    </w:p>
    <w:p w:rsidR="0047116F" w:rsidRPr="00B63942" w:rsidRDefault="0047116F" w:rsidP="0047116F">
      <w:pPr>
        <w:rPr>
          <w:sz w:val="20"/>
          <w:szCs w:val="20"/>
          <w:lang w:val="da-DK"/>
        </w:rPr>
      </w:pPr>
      <w:r w:rsidRPr="0047116F">
        <w:rPr>
          <w:sz w:val="20"/>
          <w:u w:val="single"/>
          <w:lang w:val="da-DK"/>
        </w:rPr>
        <w:t xml:space="preserve">Prøveform: </w:t>
      </w:r>
      <w:r w:rsidRPr="0047116F">
        <w:rPr>
          <w:sz w:val="20"/>
          <w:u w:val="single"/>
          <w:lang w:val="da-DK"/>
        </w:rPr>
        <w:br/>
      </w:r>
      <w:r w:rsidRPr="00B63942">
        <w:rPr>
          <w:sz w:val="20"/>
          <w:szCs w:val="20"/>
          <w:lang w:val="da-DK"/>
        </w:rPr>
        <w:t>Eksamen består af to delprøver. De to eksaminer skal hver for sig bestås med mindst karakteren 02.  Karakter for eksamen beregnes som et vægtet gennemsnit af de 2 karakterer givet i de 2 prøver:</w:t>
      </w:r>
    </w:p>
    <w:p w:rsidR="0047116F" w:rsidRPr="00B63942" w:rsidRDefault="0047116F" w:rsidP="0047116F">
      <w:pPr>
        <w:rPr>
          <w:sz w:val="20"/>
          <w:szCs w:val="20"/>
          <w:lang w:val="da-DK"/>
        </w:rPr>
      </w:pPr>
    </w:p>
    <w:p w:rsidR="0047116F" w:rsidRPr="00B63942" w:rsidRDefault="0047116F" w:rsidP="0047116F">
      <w:pPr>
        <w:rPr>
          <w:sz w:val="20"/>
          <w:szCs w:val="20"/>
          <w:lang w:val="da-DK"/>
        </w:rPr>
      </w:pPr>
      <w:r w:rsidRPr="00B63942">
        <w:rPr>
          <w:sz w:val="20"/>
          <w:szCs w:val="20"/>
          <w:lang w:val="da-DK"/>
        </w:rPr>
        <w:t>Delprøve 1:</w:t>
      </w:r>
    </w:p>
    <w:p w:rsidR="0047116F" w:rsidRPr="00B63942" w:rsidRDefault="0047116F" w:rsidP="0047116F">
      <w:pPr>
        <w:rPr>
          <w:b/>
          <w:sz w:val="20"/>
          <w:szCs w:val="20"/>
          <w:lang w:val="da-DK"/>
        </w:rPr>
      </w:pPr>
      <w:r>
        <w:rPr>
          <w:sz w:val="20"/>
          <w:szCs w:val="20"/>
          <w:lang w:val="da-DK"/>
        </w:rPr>
        <w:t>Statistisk dataanalyse opgave, 5 ECTS</w:t>
      </w:r>
      <w:r w:rsidRPr="00B63942">
        <w:rPr>
          <w:sz w:val="20"/>
          <w:szCs w:val="20"/>
          <w:lang w:val="da-DK"/>
        </w:rPr>
        <w:t xml:space="preserve">. </w:t>
      </w:r>
      <w:r w:rsidRPr="00B63942">
        <w:rPr>
          <w:sz w:val="20"/>
          <w:szCs w:val="20"/>
          <w:lang w:val="da-DK"/>
        </w:rPr>
        <w:br/>
      </w:r>
      <w:r w:rsidRPr="00B63942">
        <w:rPr>
          <w:rStyle w:val="apple-style-span"/>
          <w:bCs/>
          <w:sz w:val="20"/>
          <w:szCs w:val="20"/>
          <w:lang w:val="da-DK"/>
        </w:rPr>
        <w:t>Bedømmelse:</w:t>
      </w:r>
      <w:r w:rsidRPr="00B63942">
        <w:rPr>
          <w:rStyle w:val="apple-style-span"/>
          <w:b/>
          <w:bCs/>
          <w:sz w:val="20"/>
          <w:szCs w:val="20"/>
          <w:lang w:val="da-DK"/>
        </w:rPr>
        <w:t xml:space="preserve"> </w:t>
      </w:r>
      <w:r w:rsidRPr="00B63942">
        <w:rPr>
          <w:rStyle w:val="apple-style-span"/>
          <w:bCs/>
          <w:sz w:val="20"/>
          <w:szCs w:val="20"/>
          <w:lang w:val="da-DK"/>
        </w:rPr>
        <w:t>Prøve efter</w:t>
      </w:r>
      <w:r w:rsidRPr="00B63942">
        <w:rPr>
          <w:rStyle w:val="apple-style-span"/>
          <w:sz w:val="20"/>
          <w:szCs w:val="20"/>
          <w:lang w:val="da-DK"/>
        </w:rPr>
        <w:t xml:space="preserve"> 7-trinsskalaen (svarende til </w:t>
      </w:r>
      <w:r>
        <w:rPr>
          <w:rStyle w:val="apple-style-span"/>
          <w:sz w:val="20"/>
          <w:szCs w:val="20"/>
          <w:lang w:val="da-DK"/>
        </w:rPr>
        <w:t>1/3</w:t>
      </w:r>
      <w:r w:rsidRPr="00B63942">
        <w:rPr>
          <w:rStyle w:val="apple-style-span"/>
          <w:sz w:val="20"/>
          <w:szCs w:val="20"/>
          <w:lang w:val="da-DK"/>
        </w:rPr>
        <w:t xml:space="preserve"> af den samlede karakter).</w:t>
      </w:r>
    </w:p>
    <w:p w:rsidR="0047116F" w:rsidRPr="00B63942" w:rsidRDefault="0047116F" w:rsidP="0047116F">
      <w:pPr>
        <w:rPr>
          <w:sz w:val="20"/>
          <w:szCs w:val="20"/>
          <w:lang w:val="da-DK"/>
        </w:rPr>
      </w:pPr>
    </w:p>
    <w:p w:rsidR="0047116F" w:rsidRPr="00B63942" w:rsidRDefault="0047116F" w:rsidP="0047116F">
      <w:pPr>
        <w:rPr>
          <w:sz w:val="20"/>
          <w:szCs w:val="20"/>
          <w:lang w:val="da-DK"/>
        </w:rPr>
      </w:pPr>
      <w:r w:rsidRPr="00B63942">
        <w:rPr>
          <w:sz w:val="20"/>
          <w:szCs w:val="20"/>
          <w:lang w:val="da-DK"/>
        </w:rPr>
        <w:t>Delprøve 2:</w:t>
      </w:r>
    </w:p>
    <w:p w:rsidR="0047116F" w:rsidRPr="00B63942" w:rsidRDefault="0047116F" w:rsidP="0047116F">
      <w:pPr>
        <w:widowControl w:val="0"/>
        <w:autoSpaceDE w:val="0"/>
        <w:autoSpaceDN w:val="0"/>
        <w:adjustRightInd w:val="0"/>
        <w:rPr>
          <w:sz w:val="20"/>
          <w:szCs w:val="20"/>
          <w:lang w:val="da-DK"/>
        </w:rPr>
      </w:pPr>
      <w:r w:rsidRPr="00B63942">
        <w:rPr>
          <w:sz w:val="20"/>
          <w:szCs w:val="20"/>
          <w:lang w:val="da-DK"/>
        </w:rPr>
        <w:t>Skriftligt essay</w:t>
      </w:r>
      <w:r>
        <w:rPr>
          <w:sz w:val="20"/>
          <w:szCs w:val="20"/>
          <w:lang w:val="da-DK"/>
        </w:rPr>
        <w:t>, 10 ECTS.</w:t>
      </w:r>
      <w:r w:rsidRPr="00B63942">
        <w:rPr>
          <w:sz w:val="20"/>
          <w:szCs w:val="20"/>
          <w:lang w:val="da-DK"/>
        </w:rPr>
        <w:t xml:space="preserve"> </w:t>
      </w:r>
    </w:p>
    <w:p w:rsidR="0047116F" w:rsidRPr="00B63942" w:rsidRDefault="0047116F" w:rsidP="0047116F">
      <w:pPr>
        <w:rPr>
          <w:rStyle w:val="apple-style-span"/>
          <w:sz w:val="20"/>
          <w:szCs w:val="20"/>
          <w:lang w:val="da-DK"/>
        </w:rPr>
      </w:pPr>
      <w:r w:rsidRPr="00B63942">
        <w:rPr>
          <w:rStyle w:val="apple-style-span"/>
          <w:bCs/>
          <w:sz w:val="20"/>
          <w:szCs w:val="20"/>
          <w:lang w:val="da-DK"/>
        </w:rPr>
        <w:t>Bedømmelse:</w:t>
      </w:r>
      <w:r w:rsidRPr="00B63942">
        <w:rPr>
          <w:rStyle w:val="apple-style-span"/>
          <w:b/>
          <w:bCs/>
          <w:sz w:val="20"/>
          <w:szCs w:val="20"/>
          <w:lang w:val="da-DK"/>
        </w:rPr>
        <w:t xml:space="preserve"> </w:t>
      </w:r>
      <w:r w:rsidRPr="00B63942">
        <w:rPr>
          <w:rStyle w:val="apple-style-span"/>
          <w:bCs/>
          <w:sz w:val="20"/>
          <w:szCs w:val="20"/>
          <w:lang w:val="da-DK"/>
        </w:rPr>
        <w:t>Prøve efter</w:t>
      </w:r>
      <w:r w:rsidRPr="00B63942">
        <w:rPr>
          <w:rStyle w:val="apple-style-span"/>
          <w:sz w:val="20"/>
          <w:szCs w:val="20"/>
          <w:lang w:val="da-DK"/>
        </w:rPr>
        <w:t xml:space="preserve"> 7-trinsskalaen (svarende til </w:t>
      </w:r>
      <w:r>
        <w:rPr>
          <w:rStyle w:val="apple-style-span"/>
          <w:sz w:val="20"/>
          <w:szCs w:val="20"/>
          <w:lang w:val="da-DK"/>
        </w:rPr>
        <w:t>2/3</w:t>
      </w:r>
      <w:r w:rsidRPr="00B63942">
        <w:rPr>
          <w:rStyle w:val="apple-style-span"/>
          <w:sz w:val="20"/>
          <w:szCs w:val="20"/>
          <w:lang w:val="da-DK"/>
        </w:rPr>
        <w:t xml:space="preserve"> af den samlede karakter).</w:t>
      </w:r>
    </w:p>
    <w:p w:rsidR="0047116F" w:rsidRPr="00B63942" w:rsidRDefault="0047116F" w:rsidP="0047116F">
      <w:pPr>
        <w:rPr>
          <w:rStyle w:val="apple-style-span"/>
          <w:sz w:val="20"/>
          <w:szCs w:val="20"/>
          <w:lang w:val="da-DK"/>
        </w:rPr>
      </w:pPr>
    </w:p>
    <w:p w:rsidR="0047116F" w:rsidRPr="00C11703" w:rsidRDefault="0047116F" w:rsidP="0047116F">
      <w:pPr>
        <w:rPr>
          <w:sz w:val="20"/>
          <w:szCs w:val="20"/>
          <w:u w:val="single"/>
          <w:lang w:val="da-DK"/>
        </w:rPr>
      </w:pPr>
      <w:r w:rsidRPr="00C11703">
        <w:rPr>
          <w:sz w:val="20"/>
          <w:szCs w:val="20"/>
          <w:u w:val="single"/>
          <w:lang w:val="da-DK"/>
        </w:rPr>
        <w:t>Censur:</w:t>
      </w:r>
    </w:p>
    <w:p w:rsidR="0047116F" w:rsidRDefault="0047116F" w:rsidP="0047116F">
      <w:pPr>
        <w:rPr>
          <w:sz w:val="20"/>
          <w:szCs w:val="20"/>
          <w:lang w:val="da-DK"/>
        </w:rPr>
      </w:pPr>
      <w:r w:rsidRPr="00B63942">
        <w:rPr>
          <w:sz w:val="20"/>
          <w:szCs w:val="20"/>
          <w:lang w:val="da-DK"/>
        </w:rPr>
        <w:t>Delprøve 1 og 2 indgår i den rullende censur, jf. studieordningens § 8, stk. 3.</w:t>
      </w:r>
    </w:p>
    <w:p w:rsidR="0047116F" w:rsidRDefault="0047116F" w:rsidP="0047116F">
      <w:pPr>
        <w:pStyle w:val="NormalWeb"/>
        <w:tabs>
          <w:tab w:val="left" w:pos="851"/>
        </w:tabs>
        <w:spacing w:before="0" w:after="0"/>
        <w:rPr>
          <w:b/>
          <w:bCs/>
          <w:i/>
          <w:sz w:val="20"/>
          <w:szCs w:val="20"/>
        </w:rPr>
      </w:pPr>
      <w:r w:rsidRPr="00B63942">
        <w:rPr>
          <w:b/>
          <w:bCs/>
          <w:i/>
          <w:sz w:val="20"/>
          <w:szCs w:val="20"/>
        </w:rPr>
        <w:t>Modul B0</w:t>
      </w:r>
      <w:r>
        <w:rPr>
          <w:b/>
          <w:bCs/>
          <w:i/>
          <w:sz w:val="20"/>
          <w:szCs w:val="20"/>
        </w:rPr>
        <w:t>8</w:t>
      </w:r>
      <w:r w:rsidRPr="00B63942">
        <w:rPr>
          <w:b/>
          <w:bCs/>
          <w:i/>
          <w:sz w:val="20"/>
          <w:szCs w:val="20"/>
        </w:rPr>
        <w:t>:</w:t>
      </w:r>
    </w:p>
    <w:p w:rsidR="0047116F" w:rsidRDefault="0047116F" w:rsidP="0047116F">
      <w:pPr>
        <w:rPr>
          <w:b/>
          <w:sz w:val="20"/>
          <w:szCs w:val="20"/>
          <w:u w:val="single"/>
          <w:lang w:val="da-DK"/>
        </w:rPr>
      </w:pPr>
      <w:r w:rsidRPr="00B63942">
        <w:rPr>
          <w:b/>
          <w:sz w:val="20"/>
          <w:szCs w:val="20"/>
          <w:u w:val="single"/>
          <w:lang w:val="da-DK"/>
        </w:rPr>
        <w:t xml:space="preserve">Ændret </w:t>
      </w:r>
      <w:r>
        <w:rPr>
          <w:b/>
          <w:sz w:val="20"/>
          <w:szCs w:val="20"/>
          <w:u w:val="single"/>
          <w:lang w:val="da-DK"/>
        </w:rPr>
        <w:t>fra</w:t>
      </w:r>
      <w:r w:rsidRPr="00B63942">
        <w:rPr>
          <w:b/>
          <w:sz w:val="20"/>
          <w:szCs w:val="20"/>
          <w:u w:val="single"/>
          <w:lang w:val="da-DK"/>
        </w:rPr>
        <w:t>:</w:t>
      </w:r>
    </w:p>
    <w:p w:rsidR="0047116F" w:rsidRDefault="0047116F" w:rsidP="0047116F">
      <w:pPr>
        <w:rPr>
          <w:b/>
          <w:sz w:val="20"/>
          <w:szCs w:val="20"/>
          <w:u w:val="single"/>
          <w:lang w:val="da-DK"/>
        </w:rPr>
      </w:pPr>
    </w:p>
    <w:p w:rsidR="0047116F" w:rsidRPr="00C11703" w:rsidRDefault="0047116F" w:rsidP="0047116F">
      <w:pPr>
        <w:autoSpaceDE w:val="0"/>
        <w:autoSpaceDN w:val="0"/>
        <w:rPr>
          <w:bCs/>
          <w:sz w:val="20"/>
          <w:szCs w:val="20"/>
          <w:u w:val="single"/>
          <w:lang w:val="da-DK"/>
        </w:rPr>
      </w:pPr>
      <w:r w:rsidRPr="00C11703">
        <w:rPr>
          <w:bCs/>
          <w:sz w:val="20"/>
          <w:szCs w:val="20"/>
          <w:u w:val="single"/>
          <w:lang w:val="da-DK"/>
        </w:rPr>
        <w:t xml:space="preserve">Prøveform: </w:t>
      </w:r>
    </w:p>
    <w:p w:rsidR="0047116F" w:rsidRPr="00B63942" w:rsidRDefault="0047116F" w:rsidP="0047116F">
      <w:pPr>
        <w:autoSpaceDE w:val="0"/>
        <w:autoSpaceDN w:val="0"/>
        <w:rPr>
          <w:sz w:val="20"/>
          <w:szCs w:val="20"/>
          <w:lang w:val="da-DK"/>
        </w:rPr>
      </w:pPr>
      <w:r w:rsidRPr="00B63942">
        <w:rPr>
          <w:sz w:val="20"/>
          <w:szCs w:val="20"/>
          <w:lang w:val="da-DK"/>
        </w:rPr>
        <w:t>Eksamen består af én prøve; en skriftlig grupperapport og efterfølgende individuel mundtlig eksamen, i alt 15 ECTS, jf. nærmere beskrivelse i studieguiden for modulet.</w:t>
      </w:r>
    </w:p>
    <w:p w:rsidR="0047116F" w:rsidRPr="00B63942" w:rsidRDefault="0047116F" w:rsidP="0047116F">
      <w:pPr>
        <w:autoSpaceDE w:val="0"/>
        <w:autoSpaceDN w:val="0"/>
        <w:rPr>
          <w:sz w:val="20"/>
          <w:szCs w:val="20"/>
          <w:lang w:val="da-DK"/>
        </w:rPr>
      </w:pPr>
    </w:p>
    <w:p w:rsidR="0047116F" w:rsidRPr="00B63942" w:rsidRDefault="0047116F" w:rsidP="0047116F">
      <w:pPr>
        <w:autoSpaceDE w:val="0"/>
        <w:autoSpaceDN w:val="0"/>
        <w:rPr>
          <w:sz w:val="20"/>
          <w:szCs w:val="20"/>
          <w:lang w:val="da-DK"/>
        </w:rPr>
      </w:pPr>
      <w:r w:rsidRPr="00B63942">
        <w:rPr>
          <w:sz w:val="20"/>
          <w:szCs w:val="20"/>
          <w:lang w:val="da-DK"/>
        </w:rPr>
        <w:t>Bedømmelse: Prøve efter 7-trinsskalaen.</w:t>
      </w:r>
    </w:p>
    <w:p w:rsidR="0047116F" w:rsidRPr="00B63942" w:rsidRDefault="0047116F" w:rsidP="0047116F">
      <w:pPr>
        <w:autoSpaceDE w:val="0"/>
        <w:autoSpaceDN w:val="0"/>
        <w:rPr>
          <w:sz w:val="20"/>
          <w:szCs w:val="20"/>
          <w:lang w:val="da-DK"/>
        </w:rPr>
      </w:pPr>
    </w:p>
    <w:p w:rsidR="0047116F" w:rsidRPr="00C11703" w:rsidRDefault="0047116F" w:rsidP="0047116F">
      <w:pPr>
        <w:autoSpaceDE w:val="0"/>
        <w:autoSpaceDN w:val="0"/>
        <w:rPr>
          <w:bCs/>
          <w:sz w:val="20"/>
          <w:szCs w:val="20"/>
          <w:u w:val="single"/>
          <w:lang w:val="da-DK"/>
        </w:rPr>
      </w:pPr>
      <w:r w:rsidRPr="00C11703">
        <w:rPr>
          <w:bCs/>
          <w:sz w:val="20"/>
          <w:szCs w:val="20"/>
          <w:u w:val="single"/>
          <w:lang w:val="da-DK"/>
        </w:rPr>
        <w:t>Censur:</w:t>
      </w:r>
    </w:p>
    <w:p w:rsidR="0047116F" w:rsidRPr="00B63942" w:rsidRDefault="0047116F" w:rsidP="0047116F">
      <w:pPr>
        <w:rPr>
          <w:b/>
          <w:sz w:val="20"/>
          <w:szCs w:val="20"/>
          <w:u w:val="single"/>
          <w:lang w:val="da-DK"/>
        </w:rPr>
      </w:pPr>
      <w:r w:rsidRPr="00B63942">
        <w:rPr>
          <w:sz w:val="20"/>
          <w:szCs w:val="20"/>
          <w:lang w:val="da-DK"/>
        </w:rPr>
        <w:t>Prøven indgår i den rullende censur med 15 ECTS, jf. studieordningens § 8, stk. 3.</w:t>
      </w:r>
    </w:p>
    <w:p w:rsidR="0047116F" w:rsidRDefault="0047116F">
      <w:pPr>
        <w:rPr>
          <w:sz w:val="20"/>
          <w:szCs w:val="20"/>
          <w:lang w:val="da-DK"/>
        </w:rPr>
      </w:pPr>
    </w:p>
    <w:p w:rsidR="00C11703" w:rsidRDefault="00C11703" w:rsidP="0047116F">
      <w:pPr>
        <w:rPr>
          <w:b/>
          <w:sz w:val="20"/>
          <w:szCs w:val="20"/>
          <w:u w:val="single"/>
          <w:lang w:val="da-DK"/>
        </w:rPr>
      </w:pPr>
    </w:p>
    <w:p w:rsidR="0047116F" w:rsidRPr="00B63942" w:rsidRDefault="0047116F" w:rsidP="0047116F">
      <w:pPr>
        <w:rPr>
          <w:b/>
          <w:sz w:val="20"/>
          <w:szCs w:val="20"/>
          <w:u w:val="single"/>
          <w:lang w:val="da-DK"/>
        </w:rPr>
      </w:pPr>
      <w:r w:rsidRPr="00B63942">
        <w:rPr>
          <w:b/>
          <w:sz w:val="20"/>
          <w:szCs w:val="20"/>
          <w:u w:val="single"/>
          <w:lang w:val="da-DK"/>
        </w:rPr>
        <w:t>Ændret til:</w:t>
      </w:r>
    </w:p>
    <w:p w:rsidR="00C11703" w:rsidRDefault="00C11703" w:rsidP="00C11703">
      <w:pPr>
        <w:autoSpaceDE w:val="0"/>
        <w:autoSpaceDN w:val="0"/>
        <w:rPr>
          <w:bCs/>
          <w:sz w:val="20"/>
          <w:szCs w:val="20"/>
          <w:u w:val="single"/>
          <w:lang w:val="da-DK"/>
        </w:rPr>
      </w:pPr>
    </w:p>
    <w:p w:rsidR="00C11703" w:rsidRPr="00C11703" w:rsidRDefault="00C11703" w:rsidP="00C11703">
      <w:pPr>
        <w:autoSpaceDE w:val="0"/>
        <w:autoSpaceDN w:val="0"/>
        <w:rPr>
          <w:bCs/>
          <w:sz w:val="20"/>
          <w:szCs w:val="20"/>
          <w:u w:val="single"/>
          <w:lang w:val="da-DK"/>
        </w:rPr>
      </w:pPr>
      <w:r w:rsidRPr="00C11703">
        <w:rPr>
          <w:bCs/>
          <w:sz w:val="20"/>
          <w:szCs w:val="20"/>
          <w:u w:val="single"/>
          <w:lang w:val="da-DK"/>
        </w:rPr>
        <w:t xml:space="preserve">Prøveform: </w:t>
      </w:r>
    </w:p>
    <w:p w:rsidR="00C11703" w:rsidRDefault="00C11703" w:rsidP="00C11703">
      <w:pPr>
        <w:autoSpaceDE w:val="0"/>
        <w:autoSpaceDN w:val="0"/>
        <w:rPr>
          <w:sz w:val="20"/>
          <w:szCs w:val="20"/>
          <w:lang w:val="da-DK"/>
        </w:rPr>
      </w:pPr>
      <w:r w:rsidRPr="00B63942">
        <w:rPr>
          <w:sz w:val="20"/>
          <w:szCs w:val="20"/>
          <w:lang w:val="da-DK"/>
        </w:rPr>
        <w:t xml:space="preserve">Eksamen består af </w:t>
      </w:r>
      <w:r>
        <w:rPr>
          <w:sz w:val="20"/>
          <w:szCs w:val="20"/>
          <w:lang w:val="da-DK"/>
        </w:rPr>
        <w:t>to delprøver, der hver for sig skal bestås.</w:t>
      </w:r>
    </w:p>
    <w:p w:rsidR="00C11703" w:rsidRDefault="00C11703" w:rsidP="00C11703">
      <w:pPr>
        <w:autoSpaceDE w:val="0"/>
        <w:autoSpaceDN w:val="0"/>
        <w:rPr>
          <w:sz w:val="20"/>
          <w:szCs w:val="20"/>
          <w:lang w:val="da-DK"/>
        </w:rPr>
      </w:pPr>
    </w:p>
    <w:p w:rsidR="00C11703" w:rsidRDefault="00C11703" w:rsidP="00C11703">
      <w:pPr>
        <w:autoSpaceDE w:val="0"/>
        <w:autoSpaceDN w:val="0"/>
        <w:rPr>
          <w:sz w:val="20"/>
          <w:szCs w:val="20"/>
          <w:lang w:val="da-DK"/>
        </w:rPr>
      </w:pPr>
      <w:r>
        <w:rPr>
          <w:sz w:val="20"/>
          <w:szCs w:val="20"/>
          <w:lang w:val="da-DK"/>
        </w:rPr>
        <w:t>Delprøve 1:</w:t>
      </w:r>
    </w:p>
    <w:p w:rsidR="00C11703" w:rsidRPr="00B63942" w:rsidRDefault="00C11703" w:rsidP="00C11703">
      <w:pPr>
        <w:autoSpaceDE w:val="0"/>
        <w:autoSpaceDN w:val="0"/>
        <w:rPr>
          <w:sz w:val="20"/>
          <w:szCs w:val="20"/>
          <w:lang w:val="da-DK"/>
        </w:rPr>
      </w:pPr>
      <w:r>
        <w:rPr>
          <w:sz w:val="20"/>
          <w:szCs w:val="20"/>
          <w:lang w:val="da-DK"/>
        </w:rPr>
        <w:t>E</w:t>
      </w:r>
      <w:r w:rsidRPr="00B63942">
        <w:rPr>
          <w:sz w:val="20"/>
          <w:szCs w:val="20"/>
          <w:lang w:val="da-DK"/>
        </w:rPr>
        <w:t>n skriftlig grupperapport og efterfølgende individuel mundtlig eksamen, i alt 1</w:t>
      </w:r>
      <w:r>
        <w:rPr>
          <w:sz w:val="20"/>
          <w:szCs w:val="20"/>
          <w:lang w:val="da-DK"/>
        </w:rPr>
        <w:t>0</w:t>
      </w:r>
      <w:r w:rsidRPr="00B63942">
        <w:rPr>
          <w:sz w:val="20"/>
          <w:szCs w:val="20"/>
          <w:lang w:val="da-DK"/>
        </w:rPr>
        <w:t xml:space="preserve"> ECTS, jf. nærmere beskrivelse i studieguiden for modulet.</w:t>
      </w:r>
    </w:p>
    <w:p w:rsidR="00C11703" w:rsidRPr="00B63942" w:rsidRDefault="00C11703" w:rsidP="00C11703">
      <w:pPr>
        <w:autoSpaceDE w:val="0"/>
        <w:autoSpaceDN w:val="0"/>
        <w:rPr>
          <w:sz w:val="20"/>
          <w:szCs w:val="20"/>
          <w:lang w:val="da-DK"/>
        </w:rPr>
      </w:pPr>
    </w:p>
    <w:p w:rsidR="00C11703" w:rsidRPr="00B63942" w:rsidRDefault="00C11703" w:rsidP="00C11703">
      <w:pPr>
        <w:autoSpaceDE w:val="0"/>
        <w:autoSpaceDN w:val="0"/>
        <w:rPr>
          <w:sz w:val="20"/>
          <w:szCs w:val="20"/>
          <w:lang w:val="da-DK"/>
        </w:rPr>
      </w:pPr>
      <w:r w:rsidRPr="00B63942">
        <w:rPr>
          <w:sz w:val="20"/>
          <w:szCs w:val="20"/>
          <w:lang w:val="da-DK"/>
        </w:rPr>
        <w:t>Bedømmelse: Prøve efter 7-trinsskalaen.</w:t>
      </w:r>
    </w:p>
    <w:p w:rsidR="00C11703" w:rsidRDefault="00C11703" w:rsidP="00C11703">
      <w:pPr>
        <w:autoSpaceDE w:val="0"/>
        <w:autoSpaceDN w:val="0"/>
        <w:rPr>
          <w:sz w:val="20"/>
          <w:szCs w:val="20"/>
          <w:lang w:val="da-DK"/>
        </w:rPr>
      </w:pPr>
    </w:p>
    <w:p w:rsidR="00C11703" w:rsidRDefault="00C11703" w:rsidP="00C11703">
      <w:pPr>
        <w:autoSpaceDE w:val="0"/>
        <w:autoSpaceDN w:val="0"/>
        <w:rPr>
          <w:sz w:val="20"/>
          <w:szCs w:val="20"/>
          <w:lang w:val="da-DK"/>
        </w:rPr>
      </w:pPr>
      <w:r>
        <w:rPr>
          <w:sz w:val="20"/>
          <w:szCs w:val="20"/>
          <w:lang w:val="da-DK"/>
        </w:rPr>
        <w:t>Delprøve 2:</w:t>
      </w:r>
    </w:p>
    <w:p w:rsidR="00C11703" w:rsidRDefault="00C11703" w:rsidP="00C11703">
      <w:pPr>
        <w:autoSpaceDE w:val="0"/>
        <w:autoSpaceDN w:val="0"/>
        <w:rPr>
          <w:sz w:val="20"/>
          <w:szCs w:val="20"/>
          <w:lang w:val="da-DK"/>
        </w:rPr>
      </w:pPr>
      <w:r>
        <w:rPr>
          <w:sz w:val="20"/>
          <w:szCs w:val="20"/>
          <w:lang w:val="da-DK"/>
        </w:rPr>
        <w:t xml:space="preserve">80 % tilstedeværelse, i alt 5 ECTS, jf. </w:t>
      </w:r>
      <w:r w:rsidRPr="00B63942">
        <w:rPr>
          <w:sz w:val="20"/>
          <w:szCs w:val="20"/>
          <w:lang w:val="da-DK"/>
        </w:rPr>
        <w:t>nærmere beskrivelse i studieguiden for modulet.</w:t>
      </w:r>
    </w:p>
    <w:p w:rsidR="00C11703" w:rsidRPr="00B63942" w:rsidRDefault="00C11703" w:rsidP="00C11703">
      <w:pPr>
        <w:autoSpaceDE w:val="0"/>
        <w:autoSpaceDN w:val="0"/>
        <w:rPr>
          <w:sz w:val="20"/>
          <w:szCs w:val="20"/>
          <w:lang w:val="da-DK"/>
        </w:rPr>
      </w:pPr>
      <w:r>
        <w:rPr>
          <w:sz w:val="20"/>
          <w:szCs w:val="20"/>
          <w:lang w:val="da-DK"/>
        </w:rPr>
        <w:t xml:space="preserve"> </w:t>
      </w:r>
    </w:p>
    <w:p w:rsidR="00C11703" w:rsidRPr="00B63942" w:rsidRDefault="00C11703" w:rsidP="00C11703">
      <w:pPr>
        <w:autoSpaceDE w:val="0"/>
        <w:autoSpaceDN w:val="0"/>
        <w:rPr>
          <w:b/>
          <w:bCs/>
          <w:sz w:val="20"/>
          <w:szCs w:val="20"/>
          <w:lang w:val="da-DK"/>
        </w:rPr>
      </w:pPr>
      <w:r w:rsidRPr="00B63942">
        <w:rPr>
          <w:b/>
          <w:bCs/>
          <w:sz w:val="20"/>
          <w:szCs w:val="20"/>
          <w:lang w:val="da-DK"/>
        </w:rPr>
        <w:t>Censur:</w:t>
      </w:r>
    </w:p>
    <w:p w:rsidR="0047116F" w:rsidRPr="00C11703" w:rsidRDefault="00C11703" w:rsidP="00C11703">
      <w:pPr>
        <w:autoSpaceDE w:val="0"/>
        <w:autoSpaceDN w:val="0"/>
        <w:rPr>
          <w:sz w:val="22"/>
          <w:szCs w:val="22"/>
          <w:lang w:val="da-DK"/>
        </w:rPr>
      </w:pPr>
      <w:r>
        <w:rPr>
          <w:sz w:val="20"/>
          <w:szCs w:val="20"/>
          <w:lang w:val="da-DK"/>
        </w:rPr>
        <w:t>Delprøve 1</w:t>
      </w:r>
      <w:r w:rsidRPr="00B63942">
        <w:rPr>
          <w:sz w:val="20"/>
          <w:szCs w:val="20"/>
          <w:lang w:val="da-DK"/>
        </w:rPr>
        <w:t xml:space="preserve"> indgår i den rullende censur med 1</w:t>
      </w:r>
      <w:r>
        <w:rPr>
          <w:sz w:val="20"/>
          <w:szCs w:val="20"/>
          <w:lang w:val="da-DK"/>
        </w:rPr>
        <w:t>0</w:t>
      </w:r>
      <w:r w:rsidRPr="00B63942">
        <w:rPr>
          <w:sz w:val="20"/>
          <w:szCs w:val="20"/>
          <w:lang w:val="da-DK"/>
        </w:rPr>
        <w:t xml:space="preserve"> ECTS, jf. studieordningens § 8, stk. 3.</w:t>
      </w:r>
    </w:p>
    <w:p w:rsidR="0047116F" w:rsidRDefault="0047116F">
      <w:pPr>
        <w:rPr>
          <w:sz w:val="20"/>
          <w:szCs w:val="20"/>
          <w:lang w:val="da-DK"/>
        </w:rPr>
      </w:pPr>
    </w:p>
    <w:sectPr w:rsidR="0047116F">
      <w:headerReference w:type="default" r:id="rId13"/>
      <w:footerReference w:type="even" r:id="rId14"/>
      <w:footerReference w:type="default" r:id="rId15"/>
      <w:footerReference w:type="first" r:id="rId16"/>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6F" w:rsidRDefault="0047116F">
      <w:r>
        <w:separator/>
      </w:r>
    </w:p>
  </w:endnote>
  <w:endnote w:type="continuationSeparator" w:id="0">
    <w:p w:rsidR="0047116F" w:rsidRDefault="0047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a Lisa Recut">
    <w:altName w:val="Georg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Almindelig">
    <w:altName w:val="Cambria"/>
    <w:panose1 w:val="00000000000000000000"/>
    <w:charset w:val="00"/>
    <w:family w:val="auto"/>
    <w:notTrueType/>
    <w:pitch w:val="variable"/>
    <w:sig w:usb0="00000003" w:usb1="00000000" w:usb2="00000000" w:usb3="00000000" w:csb0="00000001" w:csb1="00000000"/>
  </w:font>
  <w:font w:name="AGaramond">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F" w:rsidRDefault="0047116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7116F" w:rsidRDefault="0047116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F" w:rsidRDefault="0047116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A1E0D">
      <w:rPr>
        <w:rStyle w:val="Sidetal"/>
        <w:noProof/>
      </w:rPr>
      <w:t>35</w:t>
    </w:r>
    <w:r>
      <w:rPr>
        <w:rStyle w:val="Sidetal"/>
      </w:rPr>
      <w:fldChar w:fldCharType="end"/>
    </w:r>
  </w:p>
  <w:p w:rsidR="0047116F" w:rsidRDefault="0047116F">
    <w:pPr>
      <w:pStyle w:val="Sidefod"/>
      <w:ind w:right="360"/>
      <w:jc w:val="center"/>
      <w:rPr>
        <w:lang w:val="da-DK"/>
      </w:rPr>
    </w:pPr>
  </w:p>
  <w:p w:rsidR="0047116F" w:rsidRDefault="0047116F">
    <w:pPr>
      <w:pStyle w:val="Sidefod"/>
      <w:ind w:right="360"/>
      <w:jc w:val="center"/>
      <w:rPr>
        <w:lang w:val="da-DK"/>
      </w:rPr>
    </w:pPr>
    <w:r>
      <w:rPr>
        <w:lang w:val="da-DK"/>
      </w:rPr>
      <w:t>Studienævn for Psykologi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F" w:rsidRDefault="0047116F">
    <w:pPr>
      <w:pStyle w:val="Sidefod"/>
      <w:jc w:val="center"/>
      <w:rPr>
        <w:lang w:val="da-DK"/>
      </w:rPr>
    </w:pPr>
    <w:r>
      <w:rPr>
        <w:lang w:val="da-DK"/>
      </w:rPr>
      <w:t>Studienævn for Psykologi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6F" w:rsidRDefault="0047116F">
      <w:r>
        <w:separator/>
      </w:r>
    </w:p>
  </w:footnote>
  <w:footnote w:type="continuationSeparator" w:id="0">
    <w:p w:rsidR="0047116F" w:rsidRDefault="0047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F" w:rsidRDefault="0047116F">
    <w:pPr>
      <w:pStyle w:val="Sidehoved"/>
    </w:pPr>
    <w:r>
      <w:tab/>
    </w:r>
    <w:r>
      <w:tab/>
    </w:r>
    <w:r>
      <w:rPr>
        <w:noProof/>
        <w:lang w:val="da-DK" w:eastAsia="da-DK"/>
      </w:rPr>
      <w:drawing>
        <wp:inline distT="0" distB="0" distL="0" distR="0" wp14:anchorId="597CDE2B" wp14:editId="2663EDB7">
          <wp:extent cx="2305685" cy="421640"/>
          <wp:effectExtent l="19050" t="0" r="0" b="0"/>
          <wp:docPr id="1" name="Billede 1" descr="cid:3327602100_71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27602100_712318"/>
                  <pic:cNvPicPr>
                    <a:picLocks noChangeAspect="1" noChangeArrowheads="1"/>
                  </pic:cNvPicPr>
                </pic:nvPicPr>
                <pic:blipFill>
                  <a:blip r:embed="rId1" r:link="rId2"/>
                  <a:srcRect/>
                  <a:stretch>
                    <a:fillRect/>
                  </a:stretch>
                </pic:blipFill>
                <pic:spPr bwMode="auto">
                  <a:xfrm>
                    <a:off x="0" y="0"/>
                    <a:ext cx="2305685" cy="421640"/>
                  </a:xfrm>
                  <a:prstGeom prst="rect">
                    <a:avLst/>
                  </a:prstGeom>
                  <a:noFill/>
                  <a:ln w="9525">
                    <a:noFill/>
                    <a:miter lim="800000"/>
                    <a:headEnd/>
                    <a:tailEnd/>
                  </a:ln>
                </pic:spPr>
              </pic:pic>
            </a:graphicData>
          </a:graphic>
        </wp:inline>
      </w:drawing>
    </w:r>
  </w:p>
  <w:p w:rsidR="0047116F" w:rsidRDefault="004711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2"/>
      <w:lvlText w:val="%1."/>
      <w:lvlJc w:val="left"/>
    </w:lvl>
    <w:lvl w:ilvl="1">
      <w:start w:val="1"/>
      <w:numFmt w:val="decimal"/>
      <w:lvlText w:val="S"/>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F01A9A"/>
    <w:multiLevelType w:val="hybridMultilevel"/>
    <w:tmpl w:val="494E9E68"/>
    <w:lvl w:ilvl="0" w:tplc="04060011">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1">
      <w:start w:val="1"/>
      <w:numFmt w:val="decimal"/>
      <w:lvlText w:val="%3)"/>
      <w:lvlJc w:val="left"/>
      <w:pPr>
        <w:tabs>
          <w:tab w:val="num" w:pos="2340"/>
        </w:tabs>
        <w:ind w:left="2340" w:hanging="36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B590C35"/>
    <w:multiLevelType w:val="hybridMultilevel"/>
    <w:tmpl w:val="AEB00AFC"/>
    <w:lvl w:ilvl="0" w:tplc="C2F602EE">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520"/>
        </w:tabs>
        <w:ind w:left="2520" w:hanging="360"/>
      </w:pPr>
    </w:lvl>
    <w:lvl w:ilvl="2" w:tplc="0406001B" w:tentative="1">
      <w:start w:val="1"/>
      <w:numFmt w:val="lowerRoman"/>
      <w:lvlText w:val="%3."/>
      <w:lvlJc w:val="right"/>
      <w:pPr>
        <w:tabs>
          <w:tab w:val="num" w:pos="3240"/>
        </w:tabs>
        <w:ind w:left="3240" w:hanging="180"/>
      </w:pPr>
    </w:lvl>
    <w:lvl w:ilvl="3" w:tplc="0406000F" w:tentative="1">
      <w:start w:val="1"/>
      <w:numFmt w:val="decimal"/>
      <w:lvlText w:val="%4."/>
      <w:lvlJc w:val="left"/>
      <w:pPr>
        <w:tabs>
          <w:tab w:val="num" w:pos="3960"/>
        </w:tabs>
        <w:ind w:left="3960" w:hanging="360"/>
      </w:pPr>
    </w:lvl>
    <w:lvl w:ilvl="4" w:tplc="04060019" w:tentative="1">
      <w:start w:val="1"/>
      <w:numFmt w:val="lowerLetter"/>
      <w:lvlText w:val="%5."/>
      <w:lvlJc w:val="left"/>
      <w:pPr>
        <w:tabs>
          <w:tab w:val="num" w:pos="4680"/>
        </w:tabs>
        <w:ind w:left="4680" w:hanging="360"/>
      </w:pPr>
    </w:lvl>
    <w:lvl w:ilvl="5" w:tplc="0406001B" w:tentative="1">
      <w:start w:val="1"/>
      <w:numFmt w:val="lowerRoman"/>
      <w:lvlText w:val="%6."/>
      <w:lvlJc w:val="right"/>
      <w:pPr>
        <w:tabs>
          <w:tab w:val="num" w:pos="5400"/>
        </w:tabs>
        <w:ind w:left="5400" w:hanging="180"/>
      </w:pPr>
    </w:lvl>
    <w:lvl w:ilvl="6" w:tplc="0406000F" w:tentative="1">
      <w:start w:val="1"/>
      <w:numFmt w:val="decimal"/>
      <w:lvlText w:val="%7."/>
      <w:lvlJc w:val="left"/>
      <w:pPr>
        <w:tabs>
          <w:tab w:val="num" w:pos="6120"/>
        </w:tabs>
        <w:ind w:left="6120" w:hanging="360"/>
      </w:pPr>
    </w:lvl>
    <w:lvl w:ilvl="7" w:tplc="04060019" w:tentative="1">
      <w:start w:val="1"/>
      <w:numFmt w:val="lowerLetter"/>
      <w:lvlText w:val="%8."/>
      <w:lvlJc w:val="left"/>
      <w:pPr>
        <w:tabs>
          <w:tab w:val="num" w:pos="6840"/>
        </w:tabs>
        <w:ind w:left="6840" w:hanging="360"/>
      </w:pPr>
    </w:lvl>
    <w:lvl w:ilvl="8" w:tplc="0406001B" w:tentative="1">
      <w:start w:val="1"/>
      <w:numFmt w:val="lowerRoman"/>
      <w:lvlText w:val="%9."/>
      <w:lvlJc w:val="right"/>
      <w:pPr>
        <w:tabs>
          <w:tab w:val="num" w:pos="7560"/>
        </w:tabs>
        <w:ind w:left="7560" w:hanging="180"/>
      </w:pPr>
    </w:lvl>
  </w:abstractNum>
  <w:abstractNum w:abstractNumId="3">
    <w:nsid w:val="158C551F"/>
    <w:multiLevelType w:val="hybridMultilevel"/>
    <w:tmpl w:val="4FDE7196"/>
    <w:lvl w:ilvl="0" w:tplc="62F4C7E4">
      <w:start w:val="1"/>
      <w:numFmt w:val="bullet"/>
      <w:lvlText w:val=""/>
      <w:lvlJc w:val="left"/>
      <w:pPr>
        <w:tabs>
          <w:tab w:val="num" w:pos="284"/>
        </w:tabs>
        <w:ind w:left="284" w:hanging="284"/>
      </w:pPr>
      <w:rPr>
        <w:rFonts w:ascii="Symbol" w:hAnsi="Symbol" w:hint="default"/>
        <w:sz w:val="16"/>
      </w:rPr>
    </w:lvl>
    <w:lvl w:ilvl="1" w:tplc="F16C7E10">
      <w:start w:val="1"/>
      <w:numFmt w:val="bullet"/>
      <w:lvlText w:val=""/>
      <w:lvlJc w:val="left"/>
      <w:pPr>
        <w:tabs>
          <w:tab w:val="num" w:pos="1364"/>
        </w:tabs>
        <w:ind w:left="1364" w:hanging="284"/>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E57329"/>
    <w:multiLevelType w:val="hybridMultilevel"/>
    <w:tmpl w:val="8BACEF56"/>
    <w:lvl w:ilvl="0" w:tplc="05BA02AC">
      <w:start w:val="1"/>
      <w:numFmt w:val="bullet"/>
      <w:pStyle w:val="Level1"/>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E2B35"/>
    <w:multiLevelType w:val="hybridMultilevel"/>
    <w:tmpl w:val="B8A2C2F6"/>
    <w:lvl w:ilvl="0" w:tplc="8F182AC4">
      <w:start w:val="1"/>
      <w:numFmt w:val="bullet"/>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D2A25"/>
    <w:multiLevelType w:val="hybridMultilevel"/>
    <w:tmpl w:val="6B5C1086"/>
    <w:lvl w:ilvl="0" w:tplc="7414AB18">
      <w:start w:val="1"/>
      <w:numFmt w:val="decimal"/>
      <w:lvlText w:val="%1."/>
      <w:lvlJc w:val="left"/>
      <w:pPr>
        <w:ind w:left="1665" w:hanging="1305"/>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B021669"/>
    <w:multiLevelType w:val="hybridMultilevel"/>
    <w:tmpl w:val="EB26A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Mona Lisa Recu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Mona Lisa Recut"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Mona Lisa Recut"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C9A3DA5"/>
    <w:multiLevelType w:val="hybridMultilevel"/>
    <w:tmpl w:val="4BBCF15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2DC22AAF"/>
    <w:multiLevelType w:val="hybridMultilevel"/>
    <w:tmpl w:val="9224D778"/>
    <w:lvl w:ilvl="0" w:tplc="F16C7E10">
      <w:start w:val="1"/>
      <w:numFmt w:val="bullet"/>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2A11CB"/>
    <w:multiLevelType w:val="multilevel"/>
    <w:tmpl w:val="AA921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320B7F"/>
    <w:multiLevelType w:val="hybridMultilevel"/>
    <w:tmpl w:val="4D007750"/>
    <w:lvl w:ilvl="0" w:tplc="05BA02AC">
      <w:start w:val="1"/>
      <w:numFmt w:val="bullet"/>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280AFF"/>
    <w:multiLevelType w:val="hybridMultilevel"/>
    <w:tmpl w:val="12F6D352"/>
    <w:lvl w:ilvl="0" w:tplc="CE94A5B0">
      <w:start w:val="1"/>
      <w:numFmt w:val="bullet"/>
      <w:lvlText w:val=""/>
      <w:lvlJc w:val="left"/>
      <w:pPr>
        <w:ind w:left="284" w:hanging="284"/>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32FA8"/>
    <w:multiLevelType w:val="hybridMultilevel"/>
    <w:tmpl w:val="F664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D56AD"/>
    <w:multiLevelType w:val="multilevel"/>
    <w:tmpl w:val="AA921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0735FE"/>
    <w:multiLevelType w:val="hybridMultilevel"/>
    <w:tmpl w:val="E784445A"/>
    <w:lvl w:ilvl="0" w:tplc="05BA02AC">
      <w:start w:val="1"/>
      <w:numFmt w:val="bullet"/>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05F51"/>
    <w:multiLevelType w:val="hybridMultilevel"/>
    <w:tmpl w:val="0AD0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24EB3"/>
    <w:multiLevelType w:val="hybridMultilevel"/>
    <w:tmpl w:val="E7DC9EAA"/>
    <w:lvl w:ilvl="0" w:tplc="CCEC10A6">
      <w:start w:val="1"/>
      <w:numFmt w:val="bullet"/>
      <w:lvlText w:val=""/>
      <w:lvlJc w:val="left"/>
      <w:pPr>
        <w:tabs>
          <w:tab w:val="num" w:pos="284"/>
        </w:tabs>
        <w:ind w:left="284" w:hanging="284"/>
      </w:pPr>
      <w:rPr>
        <w:rFonts w:ascii="Symbol" w:hAnsi="Symbol" w:hint="default"/>
        <w:sz w:val="16"/>
      </w:rPr>
    </w:lvl>
    <w:lvl w:ilvl="1" w:tplc="F16C7E10">
      <w:start w:val="1"/>
      <w:numFmt w:val="bullet"/>
      <w:lvlText w:val=""/>
      <w:lvlJc w:val="left"/>
      <w:pPr>
        <w:tabs>
          <w:tab w:val="num" w:pos="1364"/>
        </w:tabs>
        <w:ind w:left="1364" w:hanging="284"/>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A0554C"/>
    <w:multiLevelType w:val="hybridMultilevel"/>
    <w:tmpl w:val="F82A05EC"/>
    <w:lvl w:ilvl="0" w:tplc="CB1C7A26">
      <w:start w:val="1"/>
      <w:numFmt w:val="decimal"/>
      <w:lvlText w:val="%1."/>
      <w:lvlJc w:val="left"/>
      <w:pPr>
        <w:ind w:left="72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514BD9"/>
    <w:multiLevelType w:val="hybridMultilevel"/>
    <w:tmpl w:val="0BB45E78"/>
    <w:lvl w:ilvl="0" w:tplc="CB1C7A26">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C4F4D"/>
    <w:multiLevelType w:val="hybridMultilevel"/>
    <w:tmpl w:val="9FF62B86"/>
    <w:lvl w:ilvl="0" w:tplc="1312E494">
      <w:start w:val="1"/>
      <w:numFmt w:val="bullet"/>
      <w:lvlText w:val=""/>
      <w:lvlJc w:val="left"/>
      <w:pPr>
        <w:ind w:left="720" w:hanging="360"/>
      </w:pPr>
      <w:rPr>
        <w:rFonts w:ascii="Symbol" w:hAnsi="Symbol" w:hint="default"/>
        <w:u w:val="none"/>
      </w:rPr>
    </w:lvl>
    <w:lvl w:ilvl="1" w:tplc="04060003" w:tentative="1">
      <w:start w:val="1"/>
      <w:numFmt w:val="bullet"/>
      <w:lvlText w:val="o"/>
      <w:lvlJc w:val="left"/>
      <w:pPr>
        <w:ind w:left="1440" w:hanging="360"/>
      </w:pPr>
      <w:rPr>
        <w:rFonts w:ascii="Courier New" w:hAnsi="Courier New" w:cs="Mona Lisa Recu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Mona Lisa Recut"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Mona Lisa Recut"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B534C12"/>
    <w:multiLevelType w:val="hybridMultilevel"/>
    <w:tmpl w:val="102E3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B72727B"/>
    <w:multiLevelType w:val="hybridMultilevel"/>
    <w:tmpl w:val="53E88514"/>
    <w:lvl w:ilvl="0" w:tplc="05BA02AC">
      <w:start w:val="1"/>
      <w:numFmt w:val="bullet"/>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786E62"/>
    <w:multiLevelType w:val="hybridMultilevel"/>
    <w:tmpl w:val="F84644C8"/>
    <w:lvl w:ilvl="0" w:tplc="0406000F">
      <w:start w:val="1"/>
      <w:numFmt w:val="decimal"/>
      <w:lvlText w:val="%1."/>
      <w:lvlJc w:val="left"/>
      <w:pPr>
        <w:tabs>
          <w:tab w:val="num" w:pos="1571"/>
        </w:tabs>
        <w:ind w:left="1571" w:hanging="360"/>
      </w:pPr>
    </w:lvl>
    <w:lvl w:ilvl="1" w:tplc="04060019" w:tentative="1">
      <w:start w:val="1"/>
      <w:numFmt w:val="lowerLetter"/>
      <w:lvlText w:val="%2."/>
      <w:lvlJc w:val="left"/>
      <w:pPr>
        <w:tabs>
          <w:tab w:val="num" w:pos="2291"/>
        </w:tabs>
        <w:ind w:left="2291" w:hanging="360"/>
      </w:pPr>
    </w:lvl>
    <w:lvl w:ilvl="2" w:tplc="0406001B" w:tentative="1">
      <w:start w:val="1"/>
      <w:numFmt w:val="lowerRoman"/>
      <w:lvlText w:val="%3."/>
      <w:lvlJc w:val="right"/>
      <w:pPr>
        <w:tabs>
          <w:tab w:val="num" w:pos="3011"/>
        </w:tabs>
        <w:ind w:left="3011" w:hanging="180"/>
      </w:pPr>
    </w:lvl>
    <w:lvl w:ilvl="3" w:tplc="0406000F" w:tentative="1">
      <w:start w:val="1"/>
      <w:numFmt w:val="decimal"/>
      <w:lvlText w:val="%4."/>
      <w:lvlJc w:val="left"/>
      <w:pPr>
        <w:tabs>
          <w:tab w:val="num" w:pos="3731"/>
        </w:tabs>
        <w:ind w:left="3731" w:hanging="360"/>
      </w:pPr>
    </w:lvl>
    <w:lvl w:ilvl="4" w:tplc="04060019" w:tentative="1">
      <w:start w:val="1"/>
      <w:numFmt w:val="lowerLetter"/>
      <w:lvlText w:val="%5."/>
      <w:lvlJc w:val="left"/>
      <w:pPr>
        <w:tabs>
          <w:tab w:val="num" w:pos="4451"/>
        </w:tabs>
        <w:ind w:left="4451" w:hanging="360"/>
      </w:pPr>
    </w:lvl>
    <w:lvl w:ilvl="5" w:tplc="0406001B" w:tentative="1">
      <w:start w:val="1"/>
      <w:numFmt w:val="lowerRoman"/>
      <w:lvlText w:val="%6."/>
      <w:lvlJc w:val="right"/>
      <w:pPr>
        <w:tabs>
          <w:tab w:val="num" w:pos="5171"/>
        </w:tabs>
        <w:ind w:left="5171" w:hanging="180"/>
      </w:pPr>
    </w:lvl>
    <w:lvl w:ilvl="6" w:tplc="0406000F" w:tentative="1">
      <w:start w:val="1"/>
      <w:numFmt w:val="decimal"/>
      <w:lvlText w:val="%7."/>
      <w:lvlJc w:val="left"/>
      <w:pPr>
        <w:tabs>
          <w:tab w:val="num" w:pos="5891"/>
        </w:tabs>
        <w:ind w:left="5891" w:hanging="360"/>
      </w:pPr>
    </w:lvl>
    <w:lvl w:ilvl="7" w:tplc="04060019" w:tentative="1">
      <w:start w:val="1"/>
      <w:numFmt w:val="lowerLetter"/>
      <w:lvlText w:val="%8."/>
      <w:lvlJc w:val="left"/>
      <w:pPr>
        <w:tabs>
          <w:tab w:val="num" w:pos="6611"/>
        </w:tabs>
        <w:ind w:left="6611" w:hanging="360"/>
      </w:pPr>
    </w:lvl>
    <w:lvl w:ilvl="8" w:tplc="0406001B" w:tentative="1">
      <w:start w:val="1"/>
      <w:numFmt w:val="lowerRoman"/>
      <w:lvlText w:val="%9."/>
      <w:lvlJc w:val="right"/>
      <w:pPr>
        <w:tabs>
          <w:tab w:val="num" w:pos="7331"/>
        </w:tabs>
        <w:ind w:left="7331" w:hanging="180"/>
      </w:pPr>
    </w:lvl>
  </w:abstractNum>
  <w:abstractNum w:abstractNumId="24">
    <w:nsid w:val="668E3561"/>
    <w:multiLevelType w:val="hybridMultilevel"/>
    <w:tmpl w:val="FBEC31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Mona Lisa Recu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Mona Lisa Recut"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Mona Lisa Recut"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A081172"/>
    <w:multiLevelType w:val="hybridMultilevel"/>
    <w:tmpl w:val="E954F426"/>
    <w:lvl w:ilvl="0" w:tplc="EC60A2B4">
      <w:start w:val="1"/>
      <w:numFmt w:val="bullet"/>
      <w:lvlText w:val=""/>
      <w:lvlJc w:val="left"/>
      <w:pPr>
        <w:ind w:left="72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Mona Lisa Recu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Mona Lisa Recut"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Mona Lisa Recut"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04E2211"/>
    <w:multiLevelType w:val="hybridMultilevel"/>
    <w:tmpl w:val="B3E261D8"/>
    <w:lvl w:ilvl="0" w:tplc="32AE84DA">
      <w:start w:val="1"/>
      <w:numFmt w:val="bullet"/>
      <w:lvlText w:val=""/>
      <w:lvlJc w:val="left"/>
      <w:pPr>
        <w:ind w:left="72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Mona Lisa Recu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Mona Lisa Recut"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Mona Lisa Recut"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3ED1CA0"/>
    <w:multiLevelType w:val="hybridMultilevel"/>
    <w:tmpl w:val="8FCCFF14"/>
    <w:lvl w:ilvl="0" w:tplc="445E36DE">
      <w:start w:val="1"/>
      <w:numFmt w:val="upperLetter"/>
      <w:pStyle w:val="Indryk"/>
      <w:lvlText w:val="%1."/>
      <w:lvlJc w:val="left"/>
      <w:pPr>
        <w:tabs>
          <w:tab w:val="num" w:pos="720"/>
        </w:tabs>
        <w:ind w:left="720" w:hanging="360"/>
      </w:pPr>
      <w:rPr>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5410713"/>
    <w:multiLevelType w:val="hybridMultilevel"/>
    <w:tmpl w:val="2EC23D60"/>
    <w:lvl w:ilvl="0" w:tplc="05BA02AC">
      <w:start w:val="1"/>
      <w:numFmt w:val="bullet"/>
      <w:lvlText w:val=""/>
      <w:lvlJc w:val="left"/>
      <w:pPr>
        <w:tabs>
          <w:tab w:val="num" w:pos="284"/>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Mona Lisa Recu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 Lisa Recu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 Lisa Recu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B61D31"/>
    <w:multiLevelType w:val="hybridMultilevel"/>
    <w:tmpl w:val="AACA827E"/>
    <w:lvl w:ilvl="0" w:tplc="1882A95C">
      <w:start w:val="1"/>
      <w:numFmt w:val="decimal"/>
      <w:lvlText w:val="%1)"/>
      <w:lvlJc w:val="left"/>
      <w:pPr>
        <w:ind w:left="1210" w:hanging="360"/>
      </w:pPr>
      <w:rPr>
        <w:rFonts w:hint="default"/>
        <w:color w:val="auto"/>
      </w:r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30">
    <w:nsid w:val="7DA14EA8"/>
    <w:multiLevelType w:val="hybridMultilevel"/>
    <w:tmpl w:val="A06CC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Mona Lisa Recu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Mona Lisa Recut"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Mona Lisa Recut"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5"/>
  </w:num>
  <w:num w:numId="4">
    <w:abstractNumId w:val="24"/>
  </w:num>
  <w:num w:numId="5">
    <w:abstractNumId w:val="30"/>
  </w:num>
  <w:num w:numId="6">
    <w:abstractNumId w:val="7"/>
  </w:num>
  <w:num w:numId="7">
    <w:abstractNumId w:val="26"/>
  </w:num>
  <w:num w:numId="8">
    <w:abstractNumId w:val="16"/>
  </w:num>
  <w:num w:numId="9">
    <w:abstractNumId w:val="27"/>
  </w:num>
  <w:num w:numId="10">
    <w:abstractNumId w:val="13"/>
  </w:num>
  <w:num w:numId="11">
    <w:abstractNumId w:val="19"/>
  </w:num>
  <w:num w:numId="12">
    <w:abstractNumId w:val="9"/>
  </w:num>
  <w:num w:numId="13">
    <w:abstractNumId w:val="3"/>
  </w:num>
  <w:num w:numId="14">
    <w:abstractNumId w:val="17"/>
  </w:num>
  <w:num w:numId="15">
    <w:abstractNumId w:val="4"/>
  </w:num>
  <w:num w:numId="16">
    <w:abstractNumId w:val="11"/>
  </w:num>
  <w:num w:numId="17">
    <w:abstractNumId w:val="15"/>
  </w:num>
  <w:num w:numId="18">
    <w:abstractNumId w:val="22"/>
  </w:num>
  <w:num w:numId="19">
    <w:abstractNumId w:val="28"/>
  </w:num>
  <w:num w:numId="20">
    <w:abstractNumId w:val="5"/>
  </w:num>
  <w:num w:numId="21">
    <w:abstractNumId w:val="10"/>
  </w:num>
  <w:num w:numId="22">
    <w:abstractNumId w:val="14"/>
  </w:num>
  <w:num w:numId="23">
    <w:abstractNumId w:val="18"/>
  </w:num>
  <w:num w:numId="24">
    <w:abstractNumId w:val="12"/>
  </w:num>
  <w:num w:numId="25">
    <w:abstractNumId w:val="0"/>
    <w:lvlOverride w:ilvl="0">
      <w:startOverride w:val="1"/>
      <w:lvl w:ilvl="0">
        <w:start w:val="1"/>
        <w:numFmt w:val="decimal"/>
        <w:pStyle w:val="Level2"/>
        <w:lvlText w:val="%1."/>
        <w:lvlJc w:val="left"/>
      </w:lvl>
    </w:lvlOverride>
    <w:lvlOverride w:ilvl="1">
      <w:startOverride w:val="1"/>
      <w:lvl w:ilvl="1">
        <w:start w:val="1"/>
        <w:numFmt w:val="decimal"/>
        <w:lvlText w:val="S"/>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
  </w:num>
  <w:num w:numId="27">
    <w:abstractNumId w:val="1"/>
  </w:num>
  <w:num w:numId="28">
    <w:abstractNumId w:val="23"/>
  </w:num>
  <w:num w:numId="29">
    <w:abstractNumId w:val="29"/>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8A"/>
    <w:rsid w:val="0005034D"/>
    <w:rsid w:val="0010545A"/>
    <w:rsid w:val="002169CE"/>
    <w:rsid w:val="002253F0"/>
    <w:rsid w:val="002623B3"/>
    <w:rsid w:val="002B0ED1"/>
    <w:rsid w:val="002B6DC8"/>
    <w:rsid w:val="002D535E"/>
    <w:rsid w:val="002F58D6"/>
    <w:rsid w:val="00360942"/>
    <w:rsid w:val="00373896"/>
    <w:rsid w:val="00392151"/>
    <w:rsid w:val="003F0991"/>
    <w:rsid w:val="003F7E1C"/>
    <w:rsid w:val="00423E9A"/>
    <w:rsid w:val="0047116F"/>
    <w:rsid w:val="004E4A82"/>
    <w:rsid w:val="00500695"/>
    <w:rsid w:val="0051311D"/>
    <w:rsid w:val="0055242A"/>
    <w:rsid w:val="005A4514"/>
    <w:rsid w:val="005C3F8A"/>
    <w:rsid w:val="0066793B"/>
    <w:rsid w:val="006C6798"/>
    <w:rsid w:val="006E0FC7"/>
    <w:rsid w:val="00702FD5"/>
    <w:rsid w:val="007155E7"/>
    <w:rsid w:val="00732814"/>
    <w:rsid w:val="00732DC4"/>
    <w:rsid w:val="007D17ED"/>
    <w:rsid w:val="008008B9"/>
    <w:rsid w:val="0082121A"/>
    <w:rsid w:val="0084412A"/>
    <w:rsid w:val="00863E42"/>
    <w:rsid w:val="008A2B05"/>
    <w:rsid w:val="00942F1A"/>
    <w:rsid w:val="00A759E5"/>
    <w:rsid w:val="00A874A5"/>
    <w:rsid w:val="00AA120C"/>
    <w:rsid w:val="00AA13C1"/>
    <w:rsid w:val="00B1051C"/>
    <w:rsid w:val="00B250C6"/>
    <w:rsid w:val="00B63942"/>
    <w:rsid w:val="00BA1E0D"/>
    <w:rsid w:val="00BD1B68"/>
    <w:rsid w:val="00C071AC"/>
    <w:rsid w:val="00C11703"/>
    <w:rsid w:val="00D36C93"/>
    <w:rsid w:val="00D37754"/>
    <w:rsid w:val="00D46762"/>
    <w:rsid w:val="00E52CD3"/>
    <w:rsid w:val="00E572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5C3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5C3F8A"/>
    <w:pPr>
      <w:keepNext/>
      <w:outlineLvl w:val="1"/>
    </w:pPr>
    <w:rPr>
      <w:b/>
      <w:bCs/>
      <w:sz w:val="20"/>
    </w:rPr>
  </w:style>
  <w:style w:type="paragraph" w:styleId="Overskrift3">
    <w:name w:val="heading 3"/>
    <w:basedOn w:val="Normal"/>
    <w:next w:val="Normal"/>
    <w:link w:val="Overskrift3Tegn"/>
    <w:unhideWhenUsed/>
    <w:qFormat/>
    <w:rsid w:val="005C3F8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5C3F8A"/>
    <w:pPr>
      <w:keepNext/>
      <w:jc w:val="both"/>
      <w:outlineLvl w:val="3"/>
    </w:pPr>
    <w:rPr>
      <w:u w:val="single"/>
      <w:lang w:val="da-DK" w:eastAsia="da-DK"/>
    </w:rPr>
  </w:style>
  <w:style w:type="paragraph" w:styleId="Overskrift5">
    <w:name w:val="heading 5"/>
    <w:basedOn w:val="Normal"/>
    <w:next w:val="Normal"/>
    <w:link w:val="Overskrift5Tegn"/>
    <w:unhideWhenUsed/>
    <w:qFormat/>
    <w:rsid w:val="005C3F8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C3F8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C3F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C3F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C3F8A"/>
    <w:rPr>
      <w:rFonts w:asciiTheme="majorHAnsi" w:eastAsiaTheme="majorEastAsia" w:hAnsiTheme="majorHAnsi" w:cstheme="majorBidi"/>
      <w:b/>
      <w:bCs/>
      <w:color w:val="365F91" w:themeColor="accent1" w:themeShade="BF"/>
      <w:sz w:val="28"/>
      <w:szCs w:val="28"/>
      <w:lang w:val="en-GB"/>
    </w:rPr>
  </w:style>
  <w:style w:type="character" w:customStyle="1" w:styleId="Overskrift2Tegn">
    <w:name w:val="Overskrift 2 Tegn"/>
    <w:basedOn w:val="Standardskrifttypeiafsnit"/>
    <w:link w:val="Overskrift2"/>
    <w:rsid w:val="005C3F8A"/>
    <w:rPr>
      <w:rFonts w:ascii="Times New Roman" w:eastAsia="Times New Roman" w:hAnsi="Times New Roman" w:cs="Times New Roman"/>
      <w:b/>
      <w:bCs/>
      <w:sz w:val="20"/>
      <w:szCs w:val="24"/>
      <w:lang w:val="en-GB"/>
    </w:rPr>
  </w:style>
  <w:style w:type="character" w:customStyle="1" w:styleId="Overskrift3Tegn">
    <w:name w:val="Overskrift 3 Tegn"/>
    <w:basedOn w:val="Standardskrifttypeiafsnit"/>
    <w:link w:val="Overskrift3"/>
    <w:uiPriority w:val="99"/>
    <w:rsid w:val="005C3F8A"/>
    <w:rPr>
      <w:rFonts w:asciiTheme="majorHAnsi" w:eastAsiaTheme="majorEastAsia" w:hAnsiTheme="majorHAnsi" w:cstheme="majorBidi"/>
      <w:b/>
      <w:bCs/>
      <w:color w:val="4F81BD" w:themeColor="accent1"/>
      <w:sz w:val="24"/>
      <w:szCs w:val="24"/>
      <w:lang w:val="en-GB"/>
    </w:rPr>
  </w:style>
  <w:style w:type="character" w:customStyle="1" w:styleId="Overskrift4Tegn">
    <w:name w:val="Overskrift 4 Tegn"/>
    <w:basedOn w:val="Standardskrifttypeiafsnit"/>
    <w:link w:val="Overskrift4"/>
    <w:rsid w:val="005C3F8A"/>
    <w:rPr>
      <w:rFonts w:ascii="Times New Roman" w:eastAsia="Times New Roman" w:hAnsi="Times New Roman" w:cs="Times New Roman"/>
      <w:sz w:val="24"/>
      <w:szCs w:val="24"/>
      <w:u w:val="single"/>
      <w:lang w:eastAsia="da-DK"/>
    </w:rPr>
  </w:style>
  <w:style w:type="character" w:customStyle="1" w:styleId="Overskrift5Tegn">
    <w:name w:val="Overskrift 5 Tegn"/>
    <w:basedOn w:val="Standardskrifttypeiafsnit"/>
    <w:link w:val="Overskrift5"/>
    <w:rsid w:val="005C3F8A"/>
    <w:rPr>
      <w:rFonts w:asciiTheme="majorHAnsi" w:eastAsiaTheme="majorEastAsia" w:hAnsiTheme="majorHAnsi" w:cstheme="majorBidi"/>
      <w:color w:val="243F60" w:themeColor="accent1" w:themeShade="7F"/>
      <w:sz w:val="24"/>
      <w:szCs w:val="24"/>
      <w:lang w:val="en-GB"/>
    </w:rPr>
  </w:style>
  <w:style w:type="character" w:customStyle="1" w:styleId="Overskrift6Tegn">
    <w:name w:val="Overskrift 6 Tegn"/>
    <w:basedOn w:val="Standardskrifttypeiafsnit"/>
    <w:link w:val="Overskrift6"/>
    <w:uiPriority w:val="9"/>
    <w:semiHidden/>
    <w:rsid w:val="005C3F8A"/>
    <w:rPr>
      <w:rFonts w:asciiTheme="majorHAnsi" w:eastAsiaTheme="majorEastAsia" w:hAnsiTheme="majorHAnsi" w:cstheme="majorBidi"/>
      <w:i/>
      <w:iCs/>
      <w:color w:val="243F60" w:themeColor="accent1" w:themeShade="7F"/>
      <w:sz w:val="24"/>
      <w:szCs w:val="24"/>
      <w:lang w:val="en-GB"/>
    </w:rPr>
  </w:style>
  <w:style w:type="character" w:customStyle="1" w:styleId="Overskrift8Tegn">
    <w:name w:val="Overskrift 8 Tegn"/>
    <w:basedOn w:val="Standardskrifttypeiafsnit"/>
    <w:link w:val="Overskrift8"/>
    <w:uiPriority w:val="9"/>
    <w:semiHidden/>
    <w:rsid w:val="005C3F8A"/>
    <w:rPr>
      <w:rFonts w:asciiTheme="majorHAnsi" w:eastAsiaTheme="majorEastAsia" w:hAnsiTheme="majorHAnsi" w:cstheme="majorBidi"/>
      <w:color w:val="404040" w:themeColor="text1" w:themeTint="BF"/>
      <w:sz w:val="20"/>
      <w:szCs w:val="20"/>
      <w:lang w:val="en-GB"/>
    </w:rPr>
  </w:style>
  <w:style w:type="character" w:customStyle="1" w:styleId="Overskrift9Tegn">
    <w:name w:val="Overskrift 9 Tegn"/>
    <w:basedOn w:val="Standardskrifttypeiafsnit"/>
    <w:link w:val="Overskrift9"/>
    <w:uiPriority w:val="9"/>
    <w:semiHidden/>
    <w:rsid w:val="005C3F8A"/>
    <w:rPr>
      <w:rFonts w:asciiTheme="majorHAnsi" w:eastAsiaTheme="majorEastAsia" w:hAnsiTheme="majorHAnsi" w:cstheme="majorBidi"/>
      <w:i/>
      <w:iCs/>
      <w:color w:val="404040" w:themeColor="text1" w:themeTint="BF"/>
      <w:sz w:val="20"/>
      <w:szCs w:val="20"/>
      <w:lang w:val="en-GB"/>
    </w:rPr>
  </w:style>
  <w:style w:type="paragraph" w:styleId="Brdtekstindrykning">
    <w:name w:val="Body Text Indent"/>
    <w:basedOn w:val="Normal"/>
    <w:link w:val="BrdtekstindrykningTegn"/>
    <w:rsid w:val="005C3F8A"/>
    <w:pPr>
      <w:ind w:left="720" w:hanging="720"/>
    </w:pPr>
    <w:rPr>
      <w:sz w:val="20"/>
    </w:rPr>
  </w:style>
  <w:style w:type="character" w:customStyle="1" w:styleId="BrdtekstindrykningTegn">
    <w:name w:val="Brødtekstindrykning Tegn"/>
    <w:basedOn w:val="Standardskrifttypeiafsnit"/>
    <w:link w:val="Brdtekstindrykning"/>
    <w:rsid w:val="005C3F8A"/>
    <w:rPr>
      <w:rFonts w:ascii="Times New Roman" w:eastAsia="Times New Roman" w:hAnsi="Times New Roman" w:cs="Times New Roman"/>
      <w:sz w:val="20"/>
      <w:szCs w:val="24"/>
      <w:lang w:val="en-GB"/>
    </w:rPr>
  </w:style>
  <w:style w:type="table" w:styleId="Tabel-Gitter">
    <w:name w:val="Table Grid"/>
    <w:basedOn w:val="Tabel-Normal"/>
    <w:uiPriority w:val="59"/>
    <w:rsid w:val="005C3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99"/>
    <w:qFormat/>
    <w:rsid w:val="005C3F8A"/>
    <w:pPr>
      <w:ind w:left="720"/>
      <w:contextualSpacing/>
    </w:pPr>
  </w:style>
  <w:style w:type="paragraph" w:styleId="Sidehoved">
    <w:name w:val="header"/>
    <w:basedOn w:val="Normal"/>
    <w:link w:val="SidehovedTegn"/>
    <w:unhideWhenUsed/>
    <w:rsid w:val="005C3F8A"/>
    <w:pPr>
      <w:tabs>
        <w:tab w:val="center" w:pos="4819"/>
        <w:tab w:val="right" w:pos="9638"/>
      </w:tabs>
    </w:pPr>
  </w:style>
  <w:style w:type="character" w:customStyle="1" w:styleId="SidehovedTegn">
    <w:name w:val="Sidehoved Tegn"/>
    <w:basedOn w:val="Standardskrifttypeiafsnit"/>
    <w:link w:val="Sidehoved"/>
    <w:rsid w:val="005C3F8A"/>
    <w:rPr>
      <w:rFonts w:ascii="Times New Roman" w:eastAsia="Times New Roman" w:hAnsi="Times New Roman" w:cs="Times New Roman"/>
      <w:sz w:val="24"/>
      <w:szCs w:val="24"/>
      <w:lang w:val="en-GB"/>
    </w:rPr>
  </w:style>
  <w:style w:type="paragraph" w:styleId="Brdtekst">
    <w:name w:val="Body Text"/>
    <w:basedOn w:val="Normal"/>
    <w:link w:val="BrdtekstTegn"/>
    <w:uiPriority w:val="99"/>
    <w:unhideWhenUsed/>
    <w:rsid w:val="005C3F8A"/>
    <w:pPr>
      <w:spacing w:after="120"/>
    </w:pPr>
  </w:style>
  <w:style w:type="character" w:customStyle="1" w:styleId="BrdtekstTegn">
    <w:name w:val="Brødtekst Tegn"/>
    <w:basedOn w:val="Standardskrifttypeiafsnit"/>
    <w:link w:val="Brdtekst"/>
    <w:uiPriority w:val="99"/>
    <w:rsid w:val="005C3F8A"/>
    <w:rPr>
      <w:rFonts w:ascii="Times New Roman" w:eastAsia="Times New Roman" w:hAnsi="Times New Roman" w:cs="Times New Roman"/>
      <w:sz w:val="24"/>
      <w:szCs w:val="24"/>
      <w:lang w:val="en-GB"/>
    </w:rPr>
  </w:style>
  <w:style w:type="paragraph" w:styleId="Brdtekst3">
    <w:name w:val="Body Text 3"/>
    <w:basedOn w:val="Normal"/>
    <w:link w:val="Brdtekst3Tegn"/>
    <w:uiPriority w:val="99"/>
    <w:unhideWhenUsed/>
    <w:rsid w:val="005C3F8A"/>
    <w:pPr>
      <w:spacing w:after="120"/>
    </w:pPr>
    <w:rPr>
      <w:sz w:val="16"/>
      <w:szCs w:val="16"/>
    </w:rPr>
  </w:style>
  <w:style w:type="character" w:customStyle="1" w:styleId="Brdtekst3Tegn">
    <w:name w:val="Brødtekst 3 Tegn"/>
    <w:basedOn w:val="Standardskrifttypeiafsnit"/>
    <w:link w:val="Brdtekst3"/>
    <w:uiPriority w:val="99"/>
    <w:rsid w:val="005C3F8A"/>
    <w:rPr>
      <w:rFonts w:ascii="Times New Roman" w:eastAsia="Times New Roman" w:hAnsi="Times New Roman" w:cs="Times New Roman"/>
      <w:sz w:val="16"/>
      <w:szCs w:val="16"/>
      <w:lang w:val="en-GB"/>
    </w:rPr>
  </w:style>
  <w:style w:type="paragraph" w:styleId="Sidefod">
    <w:name w:val="footer"/>
    <w:basedOn w:val="Normal"/>
    <w:link w:val="SidefodTegn"/>
    <w:unhideWhenUsed/>
    <w:rsid w:val="005C3F8A"/>
    <w:pPr>
      <w:tabs>
        <w:tab w:val="center" w:pos="4819"/>
        <w:tab w:val="right" w:pos="9638"/>
      </w:tabs>
    </w:pPr>
  </w:style>
  <w:style w:type="character" w:customStyle="1" w:styleId="SidefodTegn">
    <w:name w:val="Sidefod Tegn"/>
    <w:basedOn w:val="Standardskrifttypeiafsnit"/>
    <w:link w:val="Sidefod"/>
    <w:rsid w:val="005C3F8A"/>
    <w:rPr>
      <w:rFonts w:ascii="Times New Roman" w:eastAsia="Times New Roman" w:hAnsi="Times New Roman" w:cs="Times New Roman"/>
      <w:sz w:val="24"/>
      <w:szCs w:val="24"/>
      <w:lang w:val="en-GB"/>
    </w:rPr>
  </w:style>
  <w:style w:type="paragraph" w:customStyle="1" w:styleId="Default">
    <w:name w:val="Default"/>
    <w:rsid w:val="005C3F8A"/>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semiHidden/>
    <w:unhideWhenUsed/>
    <w:rsid w:val="005C3F8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5C3F8A"/>
    <w:rPr>
      <w:rFonts w:ascii="Tahoma" w:eastAsia="Times New Roman" w:hAnsi="Tahoma" w:cs="Tahoma"/>
      <w:sz w:val="16"/>
      <w:szCs w:val="16"/>
      <w:lang w:val="en-GB"/>
    </w:rPr>
  </w:style>
  <w:style w:type="character" w:styleId="Strk">
    <w:name w:val="Strong"/>
    <w:basedOn w:val="Standardskrifttypeiafsnit"/>
    <w:uiPriority w:val="22"/>
    <w:qFormat/>
    <w:rsid w:val="005C3F8A"/>
    <w:rPr>
      <w:b/>
      <w:bCs/>
    </w:rPr>
  </w:style>
  <w:style w:type="character" w:styleId="Fremhv">
    <w:name w:val="Emphasis"/>
    <w:basedOn w:val="Standardskrifttypeiafsnit"/>
    <w:uiPriority w:val="20"/>
    <w:qFormat/>
    <w:rsid w:val="005C3F8A"/>
    <w:rPr>
      <w:i/>
      <w:iCs/>
    </w:rPr>
  </w:style>
  <w:style w:type="character" w:styleId="Kommentarhenvisning">
    <w:name w:val="annotation reference"/>
    <w:basedOn w:val="Standardskrifttypeiafsnit"/>
    <w:uiPriority w:val="99"/>
    <w:semiHidden/>
    <w:unhideWhenUsed/>
    <w:rsid w:val="005C3F8A"/>
    <w:rPr>
      <w:sz w:val="18"/>
      <w:szCs w:val="18"/>
    </w:rPr>
  </w:style>
  <w:style w:type="paragraph" w:styleId="Kommentartekst">
    <w:name w:val="annotation text"/>
    <w:basedOn w:val="Normal"/>
    <w:link w:val="KommentartekstTegn"/>
    <w:uiPriority w:val="99"/>
    <w:unhideWhenUsed/>
    <w:rsid w:val="005C3F8A"/>
  </w:style>
  <w:style w:type="character" w:customStyle="1" w:styleId="KommentartekstTegn">
    <w:name w:val="Kommentartekst Tegn"/>
    <w:basedOn w:val="Standardskrifttypeiafsnit"/>
    <w:link w:val="Kommentartekst"/>
    <w:uiPriority w:val="99"/>
    <w:rsid w:val="005C3F8A"/>
    <w:rPr>
      <w:rFonts w:ascii="Times New Roman" w:eastAsia="Times New Roman" w:hAnsi="Times New Roman" w:cs="Times New Roman"/>
      <w:sz w:val="24"/>
      <w:szCs w:val="24"/>
      <w:lang w:val="en-GB"/>
    </w:rPr>
  </w:style>
  <w:style w:type="paragraph" w:styleId="Kommentaremne">
    <w:name w:val="annotation subject"/>
    <w:basedOn w:val="Kommentartekst"/>
    <w:next w:val="Kommentartekst"/>
    <w:link w:val="KommentaremneTegn"/>
    <w:uiPriority w:val="99"/>
    <w:semiHidden/>
    <w:unhideWhenUsed/>
    <w:rsid w:val="005C3F8A"/>
    <w:rPr>
      <w:b/>
      <w:bCs/>
      <w:sz w:val="20"/>
      <w:szCs w:val="20"/>
    </w:rPr>
  </w:style>
  <w:style w:type="character" w:customStyle="1" w:styleId="KommentaremneTegn">
    <w:name w:val="Kommentaremne Tegn"/>
    <w:basedOn w:val="KommentartekstTegn"/>
    <w:link w:val="Kommentaremne"/>
    <w:uiPriority w:val="99"/>
    <w:semiHidden/>
    <w:rsid w:val="005C3F8A"/>
    <w:rPr>
      <w:rFonts w:ascii="Times New Roman" w:eastAsia="Times New Roman" w:hAnsi="Times New Roman" w:cs="Times New Roman"/>
      <w:b/>
      <w:bCs/>
      <w:sz w:val="20"/>
      <w:szCs w:val="20"/>
      <w:lang w:val="en-GB"/>
    </w:rPr>
  </w:style>
  <w:style w:type="character" w:styleId="Hyperlink">
    <w:name w:val="Hyperlink"/>
    <w:basedOn w:val="Standardskrifttypeiafsnit"/>
    <w:uiPriority w:val="99"/>
    <w:rsid w:val="005C3F8A"/>
    <w:rPr>
      <w:color w:val="0000FF"/>
      <w:u w:val="single"/>
    </w:rPr>
  </w:style>
  <w:style w:type="paragraph" w:customStyle="1" w:styleId="Indryk">
    <w:name w:val="Indryk"/>
    <w:basedOn w:val="Normal"/>
    <w:rsid w:val="005C3F8A"/>
    <w:pPr>
      <w:numPr>
        <w:numId w:val="9"/>
      </w:numPr>
      <w:spacing w:before="120" w:after="120" w:line="280" w:lineRule="atLeast"/>
    </w:pPr>
    <w:rPr>
      <w:rFonts w:ascii="Times" w:hAnsi="Times"/>
      <w:sz w:val="22"/>
      <w:szCs w:val="20"/>
      <w:lang w:val="da-DK" w:eastAsia="da-DK"/>
    </w:rPr>
  </w:style>
  <w:style w:type="table" w:styleId="Mediumskygge2">
    <w:name w:val="Medium Shading 2"/>
    <w:basedOn w:val="Tabel-Normal"/>
    <w:uiPriority w:val="64"/>
    <w:rsid w:val="005C3F8A"/>
    <w:pPr>
      <w:spacing w:after="0" w:line="240" w:lineRule="auto"/>
    </w:pPr>
    <w:rPr>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gtHyperlink">
    <w:name w:val="FollowedHyperlink"/>
    <w:basedOn w:val="Standardskrifttypeiafsnit"/>
    <w:rsid w:val="005C3F8A"/>
    <w:rPr>
      <w:color w:val="800080" w:themeColor="followedHyperlink"/>
      <w:u w:val="single"/>
    </w:rPr>
  </w:style>
  <w:style w:type="paragraph" w:customStyle="1" w:styleId="1AutoList5">
    <w:name w:val="1AutoList5"/>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5">
    <w:name w:val="2AutoList5"/>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5">
    <w:name w:val="3AutoList5"/>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5">
    <w:name w:val="4AutoList5"/>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5">
    <w:name w:val="5AutoList5"/>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5">
    <w:name w:val="6AutoList5"/>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5">
    <w:name w:val="7AutoList5"/>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5">
    <w:name w:val="8AutoList5"/>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6">
    <w:name w:val="1AutoList6"/>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6">
    <w:name w:val="2AutoList6"/>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6">
    <w:name w:val="3AutoList6"/>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6">
    <w:name w:val="4AutoList6"/>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6">
    <w:name w:val="5AutoList6"/>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6">
    <w:name w:val="6AutoList6"/>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6">
    <w:name w:val="7AutoList6"/>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6">
    <w:name w:val="8AutoList6"/>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Stort">
    <w:name w:val="1Stort"/>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Stort">
    <w:name w:val="2Stort"/>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Stort">
    <w:name w:val="3Stort"/>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Stort">
    <w:name w:val="4Stort"/>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Stort">
    <w:name w:val="5Stort"/>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Stort">
    <w:name w:val="6Stort"/>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Stort">
    <w:name w:val="7Stort"/>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Stort">
    <w:name w:val="8Stort"/>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3">
    <w:name w:val="1AutoList3"/>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3">
    <w:name w:val="2AutoList3"/>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3">
    <w:name w:val="3AutoList3"/>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3">
    <w:name w:val="4AutoList3"/>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3">
    <w:name w:val="5AutoList3"/>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3">
    <w:name w:val="6AutoList3"/>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3">
    <w:name w:val="7AutoList3"/>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3">
    <w:name w:val="8AutoList3"/>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2">
    <w:name w:val="1AutoList2"/>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2">
    <w:name w:val="2AutoList2"/>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2">
    <w:name w:val="3AutoList2"/>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2">
    <w:name w:val="4AutoList2"/>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2">
    <w:name w:val="5AutoList2"/>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2">
    <w:name w:val="6AutoList2"/>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2">
    <w:name w:val="7AutoList2"/>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2">
    <w:name w:val="8AutoList2"/>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1">
    <w:name w:val="1AutoList1"/>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1">
    <w:name w:val="2AutoList1"/>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1">
    <w:name w:val="3AutoList1"/>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1">
    <w:name w:val="4AutoList1"/>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1">
    <w:name w:val="5AutoList1"/>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1">
    <w:name w:val="6AutoList1"/>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1">
    <w:name w:val="7AutoList1"/>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1">
    <w:name w:val="8AutoList1"/>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Bogstaver">
    <w:name w:val="1Bogstaver"/>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Bogstaver">
    <w:name w:val="2Bogstaver"/>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Bogstaver">
    <w:name w:val="3Bogstaver"/>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Bogstaver">
    <w:name w:val="4Bogstaver"/>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Bogstaver">
    <w:name w:val="5Bogstaver"/>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Bogstaver">
    <w:name w:val="6Bogstaver"/>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Bogstaver">
    <w:name w:val="7Bogstaver"/>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Bogstaver">
    <w:name w:val="8Bogstaver"/>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Overskrift11">
    <w:name w:val="Overskrift 11"/>
    <w:rsid w:val="005C3F8A"/>
    <w:pPr>
      <w:widowControl w:val="0"/>
      <w:autoSpaceDE w:val="0"/>
      <w:autoSpaceDN w:val="0"/>
      <w:adjustRightInd w:val="0"/>
      <w:spacing w:after="0" w:line="240" w:lineRule="auto"/>
    </w:pPr>
    <w:rPr>
      <w:rFonts w:ascii="Times" w:eastAsia="Times New Roman" w:hAnsi="Times" w:cs="Times"/>
      <w:sz w:val="28"/>
      <w:szCs w:val="28"/>
      <w:lang w:eastAsia="da-DK"/>
    </w:rPr>
  </w:style>
  <w:style w:type="paragraph" w:customStyle="1" w:styleId="BodyTextIn">
    <w:name w:val="Body Text In"/>
    <w:rsid w:val="005C3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rFonts w:ascii="Times" w:eastAsia="Times New Roman" w:hAnsi="Times" w:cs="Times"/>
      <w:sz w:val="24"/>
      <w:szCs w:val="24"/>
      <w:lang w:eastAsia="da-DK"/>
    </w:rPr>
  </w:style>
  <w:style w:type="character" w:styleId="Sidetal">
    <w:name w:val="page number"/>
    <w:basedOn w:val="Standardskrifttypeiafsnit"/>
    <w:rsid w:val="005C3F8A"/>
  </w:style>
  <w:style w:type="paragraph" w:styleId="Brdtekstindrykning2">
    <w:name w:val="Body Text Indent 2"/>
    <w:basedOn w:val="Normal"/>
    <w:link w:val="Brdtekstindrykning2Tegn"/>
    <w:rsid w:val="005C3F8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ind w:left="23" w:hanging="1440"/>
    </w:pPr>
    <w:rPr>
      <w:rFonts w:ascii="AGaramond" w:hAnsi="AGaramond"/>
      <w:sz w:val="22"/>
      <w:szCs w:val="22"/>
      <w:lang w:val="da-DK" w:eastAsia="da-DK"/>
    </w:rPr>
  </w:style>
  <w:style w:type="character" w:customStyle="1" w:styleId="Brdtekstindrykning2Tegn">
    <w:name w:val="Brødtekstindrykning 2 Tegn"/>
    <w:basedOn w:val="Standardskrifttypeiafsnit"/>
    <w:link w:val="Brdtekstindrykning2"/>
    <w:rsid w:val="005C3F8A"/>
    <w:rPr>
      <w:rFonts w:ascii="AGaramond" w:eastAsia="Times New Roman" w:hAnsi="AGaramond" w:cs="Times New Roman"/>
      <w:lang w:eastAsia="da-DK"/>
    </w:rPr>
  </w:style>
  <w:style w:type="paragraph" w:styleId="Brdtekstindrykning3">
    <w:name w:val="Body Text Indent 3"/>
    <w:basedOn w:val="Normal"/>
    <w:link w:val="Brdtekstindrykning3Tegn"/>
    <w:rsid w:val="005C3F8A"/>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ind w:left="705" w:hanging="705"/>
    </w:pPr>
    <w:rPr>
      <w:rFonts w:ascii="AGaramond" w:hAnsi="AGaramond"/>
      <w:sz w:val="22"/>
      <w:szCs w:val="22"/>
      <w:lang w:val="da-DK" w:eastAsia="da-DK"/>
    </w:rPr>
  </w:style>
  <w:style w:type="character" w:customStyle="1" w:styleId="Brdtekstindrykning3Tegn">
    <w:name w:val="Brødtekstindrykning 3 Tegn"/>
    <w:basedOn w:val="Standardskrifttypeiafsnit"/>
    <w:link w:val="Brdtekstindrykning3"/>
    <w:rsid w:val="005C3F8A"/>
    <w:rPr>
      <w:rFonts w:ascii="AGaramond" w:eastAsia="Times New Roman" w:hAnsi="AGaramond" w:cs="Times New Roman"/>
      <w:lang w:eastAsia="da-DK"/>
    </w:rPr>
  </w:style>
  <w:style w:type="paragraph" w:styleId="Undertitel">
    <w:name w:val="Subtitle"/>
    <w:basedOn w:val="Normal"/>
    <w:link w:val="UndertitelTegn"/>
    <w:qFormat/>
    <w:rsid w:val="005C3F8A"/>
    <w:rPr>
      <w:b/>
      <w:bCs/>
      <w:sz w:val="28"/>
      <w:lang w:val="da-DK" w:eastAsia="da-DK"/>
    </w:rPr>
  </w:style>
  <w:style w:type="character" w:customStyle="1" w:styleId="UndertitelTegn">
    <w:name w:val="Undertitel Tegn"/>
    <w:basedOn w:val="Standardskrifttypeiafsnit"/>
    <w:link w:val="Undertitel"/>
    <w:rsid w:val="005C3F8A"/>
    <w:rPr>
      <w:rFonts w:ascii="Times New Roman" w:eastAsia="Times New Roman" w:hAnsi="Times New Roman" w:cs="Times New Roman"/>
      <w:b/>
      <w:bCs/>
      <w:sz w:val="28"/>
      <w:szCs w:val="24"/>
      <w:lang w:eastAsia="da-DK"/>
    </w:rPr>
  </w:style>
  <w:style w:type="paragraph" w:customStyle="1" w:styleId="Level1">
    <w:name w:val="Level 1"/>
    <w:basedOn w:val="Normal"/>
    <w:rsid w:val="005C3F8A"/>
    <w:pPr>
      <w:widowControl w:val="0"/>
      <w:numPr>
        <w:numId w:val="15"/>
      </w:numPr>
      <w:autoSpaceDE w:val="0"/>
      <w:autoSpaceDN w:val="0"/>
      <w:adjustRightInd w:val="0"/>
      <w:outlineLvl w:val="0"/>
    </w:pPr>
    <w:rPr>
      <w:rFonts w:ascii="Mona Lisa Recut" w:hAnsi="Mona Lisa Recut"/>
      <w:lang w:val="en-US" w:eastAsia="da-DK"/>
    </w:rPr>
  </w:style>
  <w:style w:type="paragraph" w:customStyle="1" w:styleId="Level2">
    <w:name w:val="Level 2"/>
    <w:basedOn w:val="Normal"/>
    <w:rsid w:val="005C3F8A"/>
    <w:pPr>
      <w:widowControl w:val="0"/>
      <w:numPr>
        <w:numId w:val="25"/>
      </w:numPr>
      <w:autoSpaceDE w:val="0"/>
      <w:autoSpaceDN w:val="0"/>
      <w:adjustRightInd w:val="0"/>
      <w:ind w:left="2550" w:hanging="850"/>
    </w:pPr>
    <w:rPr>
      <w:rFonts w:ascii="Mona Lisa Recut" w:hAnsi="Mona Lisa Recut"/>
      <w:lang w:val="en-US" w:eastAsia="da-DK"/>
    </w:rPr>
  </w:style>
  <w:style w:type="paragraph" w:customStyle="1" w:styleId="2Nummer">
    <w:name w:val="2Nummer"/>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lang w:eastAsia="da-DK"/>
    </w:rPr>
  </w:style>
  <w:style w:type="paragraph" w:styleId="NormalWeb">
    <w:name w:val="Normal (Web)"/>
    <w:basedOn w:val="Normal"/>
    <w:rsid w:val="005C3F8A"/>
    <w:pPr>
      <w:spacing w:before="100" w:beforeAutospacing="1" w:after="100" w:afterAutospacing="1"/>
    </w:pPr>
    <w:rPr>
      <w:lang w:val="da-DK" w:eastAsia="da-DK"/>
    </w:rPr>
  </w:style>
  <w:style w:type="paragraph" w:customStyle="1" w:styleId="paragraftekst">
    <w:name w:val="paragraftekst"/>
    <w:basedOn w:val="Normal"/>
    <w:rsid w:val="005C3F8A"/>
    <w:pPr>
      <w:spacing w:before="240"/>
      <w:ind w:firstLine="170"/>
    </w:pPr>
    <w:rPr>
      <w:lang w:val="da-DK" w:eastAsia="da-DK"/>
    </w:rPr>
  </w:style>
  <w:style w:type="paragraph" w:customStyle="1" w:styleId="stk">
    <w:name w:val="stk"/>
    <w:basedOn w:val="Normal"/>
    <w:rsid w:val="005C3F8A"/>
    <w:pPr>
      <w:ind w:firstLine="170"/>
    </w:pPr>
    <w:rPr>
      <w:lang w:val="da-DK" w:eastAsia="da-DK"/>
    </w:rPr>
  </w:style>
  <w:style w:type="paragraph" w:styleId="Almindeligtekst">
    <w:name w:val="Plain Text"/>
    <w:basedOn w:val="Normal"/>
    <w:link w:val="AlmindeligtekstTegn"/>
    <w:uiPriority w:val="99"/>
    <w:unhideWhenUsed/>
    <w:rsid w:val="005C3F8A"/>
    <w:rPr>
      <w:rFonts w:ascii="Consolas" w:eastAsia="Calibri" w:hAnsi="Consolas"/>
      <w:sz w:val="21"/>
      <w:szCs w:val="21"/>
      <w:lang w:val="da-DK"/>
    </w:rPr>
  </w:style>
  <w:style w:type="character" w:customStyle="1" w:styleId="AlmindeligtekstTegn">
    <w:name w:val="Almindelig tekst Tegn"/>
    <w:basedOn w:val="Standardskrifttypeiafsnit"/>
    <w:link w:val="Almindeligtekst"/>
    <w:uiPriority w:val="99"/>
    <w:rsid w:val="005C3F8A"/>
    <w:rPr>
      <w:rFonts w:ascii="Consolas" w:eastAsia="Calibri" w:hAnsi="Consolas" w:cs="Times New Roman"/>
      <w:sz w:val="21"/>
      <w:szCs w:val="21"/>
    </w:rPr>
  </w:style>
  <w:style w:type="character" w:customStyle="1" w:styleId="apple-style-span">
    <w:name w:val="apple-style-span"/>
    <w:basedOn w:val="Standardskrifttypeiafsnit"/>
    <w:rsid w:val="005C3F8A"/>
  </w:style>
  <w:style w:type="paragraph" w:styleId="Korrektur">
    <w:name w:val="Revision"/>
    <w:hidden/>
    <w:rsid w:val="005C3F8A"/>
    <w:pPr>
      <w:spacing w:after="0" w:line="240" w:lineRule="auto"/>
    </w:pPr>
    <w:rPr>
      <w:rFonts w:ascii="Times New Roman" w:eastAsia="Times New Roman" w:hAnsi="Times New Roman" w:cs="Times New Roman"/>
      <w:sz w:val="24"/>
      <w:szCs w:val="24"/>
      <w:lang w:val="en-GB"/>
    </w:rPr>
  </w:style>
  <w:style w:type="paragraph" w:customStyle="1" w:styleId="Listeafsnit1">
    <w:name w:val="Listeafsnit1"/>
    <w:basedOn w:val="Normal"/>
    <w:uiPriority w:val="99"/>
    <w:rsid w:val="005C3F8A"/>
    <w:pPr>
      <w:spacing w:after="200" w:line="276" w:lineRule="auto"/>
      <w:ind w:left="720"/>
      <w:contextualSpacing/>
    </w:pPr>
    <w:rPr>
      <w:i/>
      <w:iCs/>
      <w:sz w:val="22"/>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5C3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5C3F8A"/>
    <w:pPr>
      <w:keepNext/>
      <w:outlineLvl w:val="1"/>
    </w:pPr>
    <w:rPr>
      <w:b/>
      <w:bCs/>
      <w:sz w:val="20"/>
    </w:rPr>
  </w:style>
  <w:style w:type="paragraph" w:styleId="Overskrift3">
    <w:name w:val="heading 3"/>
    <w:basedOn w:val="Normal"/>
    <w:next w:val="Normal"/>
    <w:link w:val="Overskrift3Tegn"/>
    <w:unhideWhenUsed/>
    <w:qFormat/>
    <w:rsid w:val="005C3F8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5C3F8A"/>
    <w:pPr>
      <w:keepNext/>
      <w:jc w:val="both"/>
      <w:outlineLvl w:val="3"/>
    </w:pPr>
    <w:rPr>
      <w:u w:val="single"/>
      <w:lang w:val="da-DK" w:eastAsia="da-DK"/>
    </w:rPr>
  </w:style>
  <w:style w:type="paragraph" w:styleId="Overskrift5">
    <w:name w:val="heading 5"/>
    <w:basedOn w:val="Normal"/>
    <w:next w:val="Normal"/>
    <w:link w:val="Overskrift5Tegn"/>
    <w:unhideWhenUsed/>
    <w:qFormat/>
    <w:rsid w:val="005C3F8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C3F8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C3F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C3F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C3F8A"/>
    <w:rPr>
      <w:rFonts w:asciiTheme="majorHAnsi" w:eastAsiaTheme="majorEastAsia" w:hAnsiTheme="majorHAnsi" w:cstheme="majorBidi"/>
      <w:b/>
      <w:bCs/>
      <w:color w:val="365F91" w:themeColor="accent1" w:themeShade="BF"/>
      <w:sz w:val="28"/>
      <w:szCs w:val="28"/>
      <w:lang w:val="en-GB"/>
    </w:rPr>
  </w:style>
  <w:style w:type="character" w:customStyle="1" w:styleId="Overskrift2Tegn">
    <w:name w:val="Overskrift 2 Tegn"/>
    <w:basedOn w:val="Standardskrifttypeiafsnit"/>
    <w:link w:val="Overskrift2"/>
    <w:rsid w:val="005C3F8A"/>
    <w:rPr>
      <w:rFonts w:ascii="Times New Roman" w:eastAsia="Times New Roman" w:hAnsi="Times New Roman" w:cs="Times New Roman"/>
      <w:b/>
      <w:bCs/>
      <w:sz w:val="20"/>
      <w:szCs w:val="24"/>
      <w:lang w:val="en-GB"/>
    </w:rPr>
  </w:style>
  <w:style w:type="character" w:customStyle="1" w:styleId="Overskrift3Tegn">
    <w:name w:val="Overskrift 3 Tegn"/>
    <w:basedOn w:val="Standardskrifttypeiafsnit"/>
    <w:link w:val="Overskrift3"/>
    <w:uiPriority w:val="99"/>
    <w:rsid w:val="005C3F8A"/>
    <w:rPr>
      <w:rFonts w:asciiTheme="majorHAnsi" w:eastAsiaTheme="majorEastAsia" w:hAnsiTheme="majorHAnsi" w:cstheme="majorBidi"/>
      <w:b/>
      <w:bCs/>
      <w:color w:val="4F81BD" w:themeColor="accent1"/>
      <w:sz w:val="24"/>
      <w:szCs w:val="24"/>
      <w:lang w:val="en-GB"/>
    </w:rPr>
  </w:style>
  <w:style w:type="character" w:customStyle="1" w:styleId="Overskrift4Tegn">
    <w:name w:val="Overskrift 4 Tegn"/>
    <w:basedOn w:val="Standardskrifttypeiafsnit"/>
    <w:link w:val="Overskrift4"/>
    <w:rsid w:val="005C3F8A"/>
    <w:rPr>
      <w:rFonts w:ascii="Times New Roman" w:eastAsia="Times New Roman" w:hAnsi="Times New Roman" w:cs="Times New Roman"/>
      <w:sz w:val="24"/>
      <w:szCs w:val="24"/>
      <w:u w:val="single"/>
      <w:lang w:eastAsia="da-DK"/>
    </w:rPr>
  </w:style>
  <w:style w:type="character" w:customStyle="1" w:styleId="Overskrift5Tegn">
    <w:name w:val="Overskrift 5 Tegn"/>
    <w:basedOn w:val="Standardskrifttypeiafsnit"/>
    <w:link w:val="Overskrift5"/>
    <w:rsid w:val="005C3F8A"/>
    <w:rPr>
      <w:rFonts w:asciiTheme="majorHAnsi" w:eastAsiaTheme="majorEastAsia" w:hAnsiTheme="majorHAnsi" w:cstheme="majorBidi"/>
      <w:color w:val="243F60" w:themeColor="accent1" w:themeShade="7F"/>
      <w:sz w:val="24"/>
      <w:szCs w:val="24"/>
      <w:lang w:val="en-GB"/>
    </w:rPr>
  </w:style>
  <w:style w:type="character" w:customStyle="1" w:styleId="Overskrift6Tegn">
    <w:name w:val="Overskrift 6 Tegn"/>
    <w:basedOn w:val="Standardskrifttypeiafsnit"/>
    <w:link w:val="Overskrift6"/>
    <w:uiPriority w:val="9"/>
    <w:semiHidden/>
    <w:rsid w:val="005C3F8A"/>
    <w:rPr>
      <w:rFonts w:asciiTheme="majorHAnsi" w:eastAsiaTheme="majorEastAsia" w:hAnsiTheme="majorHAnsi" w:cstheme="majorBidi"/>
      <w:i/>
      <w:iCs/>
      <w:color w:val="243F60" w:themeColor="accent1" w:themeShade="7F"/>
      <w:sz w:val="24"/>
      <w:szCs w:val="24"/>
      <w:lang w:val="en-GB"/>
    </w:rPr>
  </w:style>
  <w:style w:type="character" w:customStyle="1" w:styleId="Overskrift8Tegn">
    <w:name w:val="Overskrift 8 Tegn"/>
    <w:basedOn w:val="Standardskrifttypeiafsnit"/>
    <w:link w:val="Overskrift8"/>
    <w:uiPriority w:val="9"/>
    <w:semiHidden/>
    <w:rsid w:val="005C3F8A"/>
    <w:rPr>
      <w:rFonts w:asciiTheme="majorHAnsi" w:eastAsiaTheme="majorEastAsia" w:hAnsiTheme="majorHAnsi" w:cstheme="majorBidi"/>
      <w:color w:val="404040" w:themeColor="text1" w:themeTint="BF"/>
      <w:sz w:val="20"/>
      <w:szCs w:val="20"/>
      <w:lang w:val="en-GB"/>
    </w:rPr>
  </w:style>
  <w:style w:type="character" w:customStyle="1" w:styleId="Overskrift9Tegn">
    <w:name w:val="Overskrift 9 Tegn"/>
    <w:basedOn w:val="Standardskrifttypeiafsnit"/>
    <w:link w:val="Overskrift9"/>
    <w:uiPriority w:val="9"/>
    <w:semiHidden/>
    <w:rsid w:val="005C3F8A"/>
    <w:rPr>
      <w:rFonts w:asciiTheme="majorHAnsi" w:eastAsiaTheme="majorEastAsia" w:hAnsiTheme="majorHAnsi" w:cstheme="majorBidi"/>
      <w:i/>
      <w:iCs/>
      <w:color w:val="404040" w:themeColor="text1" w:themeTint="BF"/>
      <w:sz w:val="20"/>
      <w:szCs w:val="20"/>
      <w:lang w:val="en-GB"/>
    </w:rPr>
  </w:style>
  <w:style w:type="paragraph" w:styleId="Brdtekstindrykning">
    <w:name w:val="Body Text Indent"/>
    <w:basedOn w:val="Normal"/>
    <w:link w:val="BrdtekstindrykningTegn"/>
    <w:rsid w:val="005C3F8A"/>
    <w:pPr>
      <w:ind w:left="720" w:hanging="720"/>
    </w:pPr>
    <w:rPr>
      <w:sz w:val="20"/>
    </w:rPr>
  </w:style>
  <w:style w:type="character" w:customStyle="1" w:styleId="BrdtekstindrykningTegn">
    <w:name w:val="Brødtekstindrykning Tegn"/>
    <w:basedOn w:val="Standardskrifttypeiafsnit"/>
    <w:link w:val="Brdtekstindrykning"/>
    <w:rsid w:val="005C3F8A"/>
    <w:rPr>
      <w:rFonts w:ascii="Times New Roman" w:eastAsia="Times New Roman" w:hAnsi="Times New Roman" w:cs="Times New Roman"/>
      <w:sz w:val="20"/>
      <w:szCs w:val="24"/>
      <w:lang w:val="en-GB"/>
    </w:rPr>
  </w:style>
  <w:style w:type="table" w:styleId="Tabel-Gitter">
    <w:name w:val="Table Grid"/>
    <w:basedOn w:val="Tabel-Normal"/>
    <w:uiPriority w:val="59"/>
    <w:rsid w:val="005C3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99"/>
    <w:qFormat/>
    <w:rsid w:val="005C3F8A"/>
    <w:pPr>
      <w:ind w:left="720"/>
      <w:contextualSpacing/>
    </w:pPr>
  </w:style>
  <w:style w:type="paragraph" w:styleId="Sidehoved">
    <w:name w:val="header"/>
    <w:basedOn w:val="Normal"/>
    <w:link w:val="SidehovedTegn"/>
    <w:unhideWhenUsed/>
    <w:rsid w:val="005C3F8A"/>
    <w:pPr>
      <w:tabs>
        <w:tab w:val="center" w:pos="4819"/>
        <w:tab w:val="right" w:pos="9638"/>
      </w:tabs>
    </w:pPr>
  </w:style>
  <w:style w:type="character" w:customStyle="1" w:styleId="SidehovedTegn">
    <w:name w:val="Sidehoved Tegn"/>
    <w:basedOn w:val="Standardskrifttypeiafsnit"/>
    <w:link w:val="Sidehoved"/>
    <w:rsid w:val="005C3F8A"/>
    <w:rPr>
      <w:rFonts w:ascii="Times New Roman" w:eastAsia="Times New Roman" w:hAnsi="Times New Roman" w:cs="Times New Roman"/>
      <w:sz w:val="24"/>
      <w:szCs w:val="24"/>
      <w:lang w:val="en-GB"/>
    </w:rPr>
  </w:style>
  <w:style w:type="paragraph" w:styleId="Brdtekst">
    <w:name w:val="Body Text"/>
    <w:basedOn w:val="Normal"/>
    <w:link w:val="BrdtekstTegn"/>
    <w:uiPriority w:val="99"/>
    <w:unhideWhenUsed/>
    <w:rsid w:val="005C3F8A"/>
    <w:pPr>
      <w:spacing w:after="120"/>
    </w:pPr>
  </w:style>
  <w:style w:type="character" w:customStyle="1" w:styleId="BrdtekstTegn">
    <w:name w:val="Brødtekst Tegn"/>
    <w:basedOn w:val="Standardskrifttypeiafsnit"/>
    <w:link w:val="Brdtekst"/>
    <w:uiPriority w:val="99"/>
    <w:rsid w:val="005C3F8A"/>
    <w:rPr>
      <w:rFonts w:ascii="Times New Roman" w:eastAsia="Times New Roman" w:hAnsi="Times New Roman" w:cs="Times New Roman"/>
      <w:sz w:val="24"/>
      <w:szCs w:val="24"/>
      <w:lang w:val="en-GB"/>
    </w:rPr>
  </w:style>
  <w:style w:type="paragraph" w:styleId="Brdtekst3">
    <w:name w:val="Body Text 3"/>
    <w:basedOn w:val="Normal"/>
    <w:link w:val="Brdtekst3Tegn"/>
    <w:uiPriority w:val="99"/>
    <w:unhideWhenUsed/>
    <w:rsid w:val="005C3F8A"/>
    <w:pPr>
      <w:spacing w:after="120"/>
    </w:pPr>
    <w:rPr>
      <w:sz w:val="16"/>
      <w:szCs w:val="16"/>
    </w:rPr>
  </w:style>
  <w:style w:type="character" w:customStyle="1" w:styleId="Brdtekst3Tegn">
    <w:name w:val="Brødtekst 3 Tegn"/>
    <w:basedOn w:val="Standardskrifttypeiafsnit"/>
    <w:link w:val="Brdtekst3"/>
    <w:uiPriority w:val="99"/>
    <w:rsid w:val="005C3F8A"/>
    <w:rPr>
      <w:rFonts w:ascii="Times New Roman" w:eastAsia="Times New Roman" w:hAnsi="Times New Roman" w:cs="Times New Roman"/>
      <w:sz w:val="16"/>
      <w:szCs w:val="16"/>
      <w:lang w:val="en-GB"/>
    </w:rPr>
  </w:style>
  <w:style w:type="paragraph" w:styleId="Sidefod">
    <w:name w:val="footer"/>
    <w:basedOn w:val="Normal"/>
    <w:link w:val="SidefodTegn"/>
    <w:unhideWhenUsed/>
    <w:rsid w:val="005C3F8A"/>
    <w:pPr>
      <w:tabs>
        <w:tab w:val="center" w:pos="4819"/>
        <w:tab w:val="right" w:pos="9638"/>
      </w:tabs>
    </w:pPr>
  </w:style>
  <w:style w:type="character" w:customStyle="1" w:styleId="SidefodTegn">
    <w:name w:val="Sidefod Tegn"/>
    <w:basedOn w:val="Standardskrifttypeiafsnit"/>
    <w:link w:val="Sidefod"/>
    <w:rsid w:val="005C3F8A"/>
    <w:rPr>
      <w:rFonts w:ascii="Times New Roman" w:eastAsia="Times New Roman" w:hAnsi="Times New Roman" w:cs="Times New Roman"/>
      <w:sz w:val="24"/>
      <w:szCs w:val="24"/>
      <w:lang w:val="en-GB"/>
    </w:rPr>
  </w:style>
  <w:style w:type="paragraph" w:customStyle="1" w:styleId="Default">
    <w:name w:val="Default"/>
    <w:rsid w:val="005C3F8A"/>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semiHidden/>
    <w:unhideWhenUsed/>
    <w:rsid w:val="005C3F8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5C3F8A"/>
    <w:rPr>
      <w:rFonts w:ascii="Tahoma" w:eastAsia="Times New Roman" w:hAnsi="Tahoma" w:cs="Tahoma"/>
      <w:sz w:val="16"/>
      <w:szCs w:val="16"/>
      <w:lang w:val="en-GB"/>
    </w:rPr>
  </w:style>
  <w:style w:type="character" w:styleId="Strk">
    <w:name w:val="Strong"/>
    <w:basedOn w:val="Standardskrifttypeiafsnit"/>
    <w:uiPriority w:val="22"/>
    <w:qFormat/>
    <w:rsid w:val="005C3F8A"/>
    <w:rPr>
      <w:b/>
      <w:bCs/>
    </w:rPr>
  </w:style>
  <w:style w:type="character" w:styleId="Fremhv">
    <w:name w:val="Emphasis"/>
    <w:basedOn w:val="Standardskrifttypeiafsnit"/>
    <w:uiPriority w:val="20"/>
    <w:qFormat/>
    <w:rsid w:val="005C3F8A"/>
    <w:rPr>
      <w:i/>
      <w:iCs/>
    </w:rPr>
  </w:style>
  <w:style w:type="character" w:styleId="Kommentarhenvisning">
    <w:name w:val="annotation reference"/>
    <w:basedOn w:val="Standardskrifttypeiafsnit"/>
    <w:uiPriority w:val="99"/>
    <w:semiHidden/>
    <w:unhideWhenUsed/>
    <w:rsid w:val="005C3F8A"/>
    <w:rPr>
      <w:sz w:val="18"/>
      <w:szCs w:val="18"/>
    </w:rPr>
  </w:style>
  <w:style w:type="paragraph" w:styleId="Kommentartekst">
    <w:name w:val="annotation text"/>
    <w:basedOn w:val="Normal"/>
    <w:link w:val="KommentartekstTegn"/>
    <w:uiPriority w:val="99"/>
    <w:unhideWhenUsed/>
    <w:rsid w:val="005C3F8A"/>
  </w:style>
  <w:style w:type="character" w:customStyle="1" w:styleId="KommentartekstTegn">
    <w:name w:val="Kommentartekst Tegn"/>
    <w:basedOn w:val="Standardskrifttypeiafsnit"/>
    <w:link w:val="Kommentartekst"/>
    <w:uiPriority w:val="99"/>
    <w:rsid w:val="005C3F8A"/>
    <w:rPr>
      <w:rFonts w:ascii="Times New Roman" w:eastAsia="Times New Roman" w:hAnsi="Times New Roman" w:cs="Times New Roman"/>
      <w:sz w:val="24"/>
      <w:szCs w:val="24"/>
      <w:lang w:val="en-GB"/>
    </w:rPr>
  </w:style>
  <w:style w:type="paragraph" w:styleId="Kommentaremne">
    <w:name w:val="annotation subject"/>
    <w:basedOn w:val="Kommentartekst"/>
    <w:next w:val="Kommentartekst"/>
    <w:link w:val="KommentaremneTegn"/>
    <w:uiPriority w:val="99"/>
    <w:semiHidden/>
    <w:unhideWhenUsed/>
    <w:rsid w:val="005C3F8A"/>
    <w:rPr>
      <w:b/>
      <w:bCs/>
      <w:sz w:val="20"/>
      <w:szCs w:val="20"/>
    </w:rPr>
  </w:style>
  <w:style w:type="character" w:customStyle="1" w:styleId="KommentaremneTegn">
    <w:name w:val="Kommentaremne Tegn"/>
    <w:basedOn w:val="KommentartekstTegn"/>
    <w:link w:val="Kommentaremne"/>
    <w:uiPriority w:val="99"/>
    <w:semiHidden/>
    <w:rsid w:val="005C3F8A"/>
    <w:rPr>
      <w:rFonts w:ascii="Times New Roman" w:eastAsia="Times New Roman" w:hAnsi="Times New Roman" w:cs="Times New Roman"/>
      <w:b/>
      <w:bCs/>
      <w:sz w:val="20"/>
      <w:szCs w:val="20"/>
      <w:lang w:val="en-GB"/>
    </w:rPr>
  </w:style>
  <w:style w:type="character" w:styleId="Hyperlink">
    <w:name w:val="Hyperlink"/>
    <w:basedOn w:val="Standardskrifttypeiafsnit"/>
    <w:uiPriority w:val="99"/>
    <w:rsid w:val="005C3F8A"/>
    <w:rPr>
      <w:color w:val="0000FF"/>
      <w:u w:val="single"/>
    </w:rPr>
  </w:style>
  <w:style w:type="paragraph" w:customStyle="1" w:styleId="Indryk">
    <w:name w:val="Indryk"/>
    <w:basedOn w:val="Normal"/>
    <w:rsid w:val="005C3F8A"/>
    <w:pPr>
      <w:numPr>
        <w:numId w:val="9"/>
      </w:numPr>
      <w:spacing w:before="120" w:after="120" w:line="280" w:lineRule="atLeast"/>
    </w:pPr>
    <w:rPr>
      <w:rFonts w:ascii="Times" w:hAnsi="Times"/>
      <w:sz w:val="22"/>
      <w:szCs w:val="20"/>
      <w:lang w:val="da-DK" w:eastAsia="da-DK"/>
    </w:rPr>
  </w:style>
  <w:style w:type="table" w:styleId="Mediumskygge2">
    <w:name w:val="Medium Shading 2"/>
    <w:basedOn w:val="Tabel-Normal"/>
    <w:uiPriority w:val="64"/>
    <w:rsid w:val="005C3F8A"/>
    <w:pPr>
      <w:spacing w:after="0" w:line="240" w:lineRule="auto"/>
    </w:pPr>
    <w:rPr>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gtHyperlink">
    <w:name w:val="FollowedHyperlink"/>
    <w:basedOn w:val="Standardskrifttypeiafsnit"/>
    <w:rsid w:val="005C3F8A"/>
    <w:rPr>
      <w:color w:val="800080" w:themeColor="followedHyperlink"/>
      <w:u w:val="single"/>
    </w:rPr>
  </w:style>
  <w:style w:type="paragraph" w:customStyle="1" w:styleId="1AutoList5">
    <w:name w:val="1AutoList5"/>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5">
    <w:name w:val="2AutoList5"/>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5">
    <w:name w:val="3AutoList5"/>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5">
    <w:name w:val="4AutoList5"/>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5">
    <w:name w:val="5AutoList5"/>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5">
    <w:name w:val="6AutoList5"/>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5">
    <w:name w:val="7AutoList5"/>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5">
    <w:name w:val="8AutoList5"/>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6">
    <w:name w:val="1AutoList6"/>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6">
    <w:name w:val="2AutoList6"/>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6">
    <w:name w:val="3AutoList6"/>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6">
    <w:name w:val="4AutoList6"/>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6">
    <w:name w:val="5AutoList6"/>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6">
    <w:name w:val="6AutoList6"/>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6">
    <w:name w:val="7AutoList6"/>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6">
    <w:name w:val="8AutoList6"/>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Stort">
    <w:name w:val="1Stort"/>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Stort">
    <w:name w:val="2Stort"/>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Stort">
    <w:name w:val="3Stort"/>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Stort">
    <w:name w:val="4Stort"/>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Stort">
    <w:name w:val="5Stort"/>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Stort">
    <w:name w:val="6Stort"/>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Stort">
    <w:name w:val="7Stort"/>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Stort">
    <w:name w:val="8Stort"/>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3">
    <w:name w:val="1AutoList3"/>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3">
    <w:name w:val="2AutoList3"/>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3">
    <w:name w:val="3AutoList3"/>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3">
    <w:name w:val="4AutoList3"/>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3">
    <w:name w:val="5AutoList3"/>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3">
    <w:name w:val="6AutoList3"/>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3">
    <w:name w:val="7AutoList3"/>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3">
    <w:name w:val="8AutoList3"/>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2">
    <w:name w:val="1AutoList2"/>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2">
    <w:name w:val="2AutoList2"/>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2">
    <w:name w:val="3AutoList2"/>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2">
    <w:name w:val="4AutoList2"/>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2">
    <w:name w:val="5AutoList2"/>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2">
    <w:name w:val="6AutoList2"/>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2">
    <w:name w:val="7AutoList2"/>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2">
    <w:name w:val="8AutoList2"/>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AutoList1">
    <w:name w:val="1AutoList1"/>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AutoList1">
    <w:name w:val="2AutoList1"/>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AutoList1">
    <w:name w:val="3AutoList1"/>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AutoList1">
    <w:name w:val="4AutoList1"/>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AutoList1">
    <w:name w:val="5AutoList1"/>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AutoList1">
    <w:name w:val="6AutoList1"/>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AutoList1">
    <w:name w:val="7AutoList1"/>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AutoList1">
    <w:name w:val="8AutoList1"/>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1Bogstaver">
    <w:name w:val="1Bogstaver"/>
    <w:rsid w:val="005C3F8A"/>
    <w:pPr>
      <w:widowControl w:val="0"/>
      <w:tabs>
        <w:tab w:val="left" w:pos="720"/>
      </w:tabs>
      <w:autoSpaceDE w:val="0"/>
      <w:autoSpaceDN w:val="0"/>
      <w:adjustRightInd w:val="0"/>
      <w:spacing w:after="0" w:line="240" w:lineRule="auto"/>
      <w:ind w:left="720" w:hanging="720"/>
      <w:jc w:val="both"/>
    </w:pPr>
    <w:rPr>
      <w:rFonts w:ascii="Times New Roman Almindelig" w:eastAsia="Times New Roman" w:hAnsi="Times New Roman Almindelig" w:cs="Times New Roman"/>
      <w:sz w:val="24"/>
      <w:szCs w:val="24"/>
      <w:lang w:eastAsia="da-DK"/>
    </w:rPr>
  </w:style>
  <w:style w:type="paragraph" w:customStyle="1" w:styleId="2Bogstaver">
    <w:name w:val="2Bogstaver"/>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Almindelig" w:eastAsia="Times New Roman" w:hAnsi="Times New Roman Almindelig" w:cs="Times New Roman"/>
      <w:sz w:val="24"/>
      <w:szCs w:val="24"/>
      <w:lang w:eastAsia="da-DK"/>
    </w:rPr>
  </w:style>
  <w:style w:type="paragraph" w:customStyle="1" w:styleId="3Bogstaver">
    <w:name w:val="3Bogstaver"/>
    <w:rsid w:val="005C3F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Almindelig" w:eastAsia="Times New Roman" w:hAnsi="Times New Roman Almindelig" w:cs="Times New Roman"/>
      <w:sz w:val="24"/>
      <w:szCs w:val="24"/>
      <w:lang w:eastAsia="da-DK"/>
    </w:rPr>
  </w:style>
  <w:style w:type="paragraph" w:customStyle="1" w:styleId="4Bogstaver">
    <w:name w:val="4Bogstaver"/>
    <w:rsid w:val="005C3F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Almindelig" w:eastAsia="Times New Roman" w:hAnsi="Times New Roman Almindelig" w:cs="Times New Roman"/>
      <w:sz w:val="24"/>
      <w:szCs w:val="24"/>
      <w:lang w:eastAsia="da-DK"/>
    </w:rPr>
  </w:style>
  <w:style w:type="paragraph" w:customStyle="1" w:styleId="5Bogstaver">
    <w:name w:val="5Bogstaver"/>
    <w:rsid w:val="005C3F8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Almindelig" w:eastAsia="Times New Roman" w:hAnsi="Times New Roman Almindelig" w:cs="Times New Roman"/>
      <w:sz w:val="24"/>
      <w:szCs w:val="24"/>
      <w:lang w:eastAsia="da-DK"/>
    </w:rPr>
  </w:style>
  <w:style w:type="paragraph" w:customStyle="1" w:styleId="6Bogstaver">
    <w:name w:val="6Bogstaver"/>
    <w:rsid w:val="005C3F8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Almindelig" w:eastAsia="Times New Roman" w:hAnsi="Times New Roman Almindelig" w:cs="Times New Roman"/>
      <w:sz w:val="24"/>
      <w:szCs w:val="24"/>
      <w:lang w:eastAsia="da-DK"/>
    </w:rPr>
  </w:style>
  <w:style w:type="paragraph" w:customStyle="1" w:styleId="7Bogstaver">
    <w:name w:val="7Bogstaver"/>
    <w:rsid w:val="005C3F8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Almindelig" w:eastAsia="Times New Roman" w:hAnsi="Times New Roman Almindelig" w:cs="Times New Roman"/>
      <w:sz w:val="24"/>
      <w:szCs w:val="24"/>
      <w:lang w:eastAsia="da-DK"/>
    </w:rPr>
  </w:style>
  <w:style w:type="paragraph" w:customStyle="1" w:styleId="8Bogstaver">
    <w:name w:val="8Bogstaver"/>
    <w:rsid w:val="005C3F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Almindelig" w:eastAsia="Times New Roman" w:hAnsi="Times New Roman Almindelig" w:cs="Times New Roman"/>
      <w:sz w:val="24"/>
      <w:szCs w:val="24"/>
      <w:lang w:eastAsia="da-DK"/>
    </w:rPr>
  </w:style>
  <w:style w:type="paragraph" w:customStyle="1" w:styleId="Overskrift11">
    <w:name w:val="Overskrift 11"/>
    <w:rsid w:val="005C3F8A"/>
    <w:pPr>
      <w:widowControl w:val="0"/>
      <w:autoSpaceDE w:val="0"/>
      <w:autoSpaceDN w:val="0"/>
      <w:adjustRightInd w:val="0"/>
      <w:spacing w:after="0" w:line="240" w:lineRule="auto"/>
    </w:pPr>
    <w:rPr>
      <w:rFonts w:ascii="Times" w:eastAsia="Times New Roman" w:hAnsi="Times" w:cs="Times"/>
      <w:sz w:val="28"/>
      <w:szCs w:val="28"/>
      <w:lang w:eastAsia="da-DK"/>
    </w:rPr>
  </w:style>
  <w:style w:type="paragraph" w:customStyle="1" w:styleId="BodyTextIn">
    <w:name w:val="Body Text In"/>
    <w:rsid w:val="005C3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rFonts w:ascii="Times" w:eastAsia="Times New Roman" w:hAnsi="Times" w:cs="Times"/>
      <w:sz w:val="24"/>
      <w:szCs w:val="24"/>
      <w:lang w:eastAsia="da-DK"/>
    </w:rPr>
  </w:style>
  <w:style w:type="character" w:styleId="Sidetal">
    <w:name w:val="page number"/>
    <w:basedOn w:val="Standardskrifttypeiafsnit"/>
    <w:rsid w:val="005C3F8A"/>
  </w:style>
  <w:style w:type="paragraph" w:styleId="Brdtekstindrykning2">
    <w:name w:val="Body Text Indent 2"/>
    <w:basedOn w:val="Normal"/>
    <w:link w:val="Brdtekstindrykning2Tegn"/>
    <w:rsid w:val="005C3F8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ind w:left="23" w:hanging="1440"/>
    </w:pPr>
    <w:rPr>
      <w:rFonts w:ascii="AGaramond" w:hAnsi="AGaramond"/>
      <w:sz w:val="22"/>
      <w:szCs w:val="22"/>
      <w:lang w:val="da-DK" w:eastAsia="da-DK"/>
    </w:rPr>
  </w:style>
  <w:style w:type="character" w:customStyle="1" w:styleId="Brdtekstindrykning2Tegn">
    <w:name w:val="Brødtekstindrykning 2 Tegn"/>
    <w:basedOn w:val="Standardskrifttypeiafsnit"/>
    <w:link w:val="Brdtekstindrykning2"/>
    <w:rsid w:val="005C3F8A"/>
    <w:rPr>
      <w:rFonts w:ascii="AGaramond" w:eastAsia="Times New Roman" w:hAnsi="AGaramond" w:cs="Times New Roman"/>
      <w:lang w:eastAsia="da-DK"/>
    </w:rPr>
  </w:style>
  <w:style w:type="paragraph" w:styleId="Brdtekstindrykning3">
    <w:name w:val="Body Text Indent 3"/>
    <w:basedOn w:val="Normal"/>
    <w:link w:val="Brdtekstindrykning3Tegn"/>
    <w:rsid w:val="005C3F8A"/>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ind w:left="705" w:hanging="705"/>
    </w:pPr>
    <w:rPr>
      <w:rFonts w:ascii="AGaramond" w:hAnsi="AGaramond"/>
      <w:sz w:val="22"/>
      <w:szCs w:val="22"/>
      <w:lang w:val="da-DK" w:eastAsia="da-DK"/>
    </w:rPr>
  </w:style>
  <w:style w:type="character" w:customStyle="1" w:styleId="Brdtekstindrykning3Tegn">
    <w:name w:val="Brødtekstindrykning 3 Tegn"/>
    <w:basedOn w:val="Standardskrifttypeiafsnit"/>
    <w:link w:val="Brdtekstindrykning3"/>
    <w:rsid w:val="005C3F8A"/>
    <w:rPr>
      <w:rFonts w:ascii="AGaramond" w:eastAsia="Times New Roman" w:hAnsi="AGaramond" w:cs="Times New Roman"/>
      <w:lang w:eastAsia="da-DK"/>
    </w:rPr>
  </w:style>
  <w:style w:type="paragraph" w:styleId="Undertitel">
    <w:name w:val="Subtitle"/>
    <w:basedOn w:val="Normal"/>
    <w:link w:val="UndertitelTegn"/>
    <w:qFormat/>
    <w:rsid w:val="005C3F8A"/>
    <w:rPr>
      <w:b/>
      <w:bCs/>
      <w:sz w:val="28"/>
      <w:lang w:val="da-DK" w:eastAsia="da-DK"/>
    </w:rPr>
  </w:style>
  <w:style w:type="character" w:customStyle="1" w:styleId="UndertitelTegn">
    <w:name w:val="Undertitel Tegn"/>
    <w:basedOn w:val="Standardskrifttypeiafsnit"/>
    <w:link w:val="Undertitel"/>
    <w:rsid w:val="005C3F8A"/>
    <w:rPr>
      <w:rFonts w:ascii="Times New Roman" w:eastAsia="Times New Roman" w:hAnsi="Times New Roman" w:cs="Times New Roman"/>
      <w:b/>
      <w:bCs/>
      <w:sz w:val="28"/>
      <w:szCs w:val="24"/>
      <w:lang w:eastAsia="da-DK"/>
    </w:rPr>
  </w:style>
  <w:style w:type="paragraph" w:customStyle="1" w:styleId="Level1">
    <w:name w:val="Level 1"/>
    <w:basedOn w:val="Normal"/>
    <w:rsid w:val="005C3F8A"/>
    <w:pPr>
      <w:widowControl w:val="0"/>
      <w:numPr>
        <w:numId w:val="15"/>
      </w:numPr>
      <w:autoSpaceDE w:val="0"/>
      <w:autoSpaceDN w:val="0"/>
      <w:adjustRightInd w:val="0"/>
      <w:outlineLvl w:val="0"/>
    </w:pPr>
    <w:rPr>
      <w:rFonts w:ascii="Mona Lisa Recut" w:hAnsi="Mona Lisa Recut"/>
      <w:lang w:val="en-US" w:eastAsia="da-DK"/>
    </w:rPr>
  </w:style>
  <w:style w:type="paragraph" w:customStyle="1" w:styleId="Level2">
    <w:name w:val="Level 2"/>
    <w:basedOn w:val="Normal"/>
    <w:rsid w:val="005C3F8A"/>
    <w:pPr>
      <w:widowControl w:val="0"/>
      <w:numPr>
        <w:numId w:val="25"/>
      </w:numPr>
      <w:autoSpaceDE w:val="0"/>
      <w:autoSpaceDN w:val="0"/>
      <w:adjustRightInd w:val="0"/>
      <w:ind w:left="2550" w:hanging="850"/>
    </w:pPr>
    <w:rPr>
      <w:rFonts w:ascii="Mona Lisa Recut" w:hAnsi="Mona Lisa Recut"/>
      <w:lang w:val="en-US" w:eastAsia="da-DK"/>
    </w:rPr>
  </w:style>
  <w:style w:type="paragraph" w:customStyle="1" w:styleId="2Nummer">
    <w:name w:val="2Nummer"/>
    <w:rsid w:val="005C3F8A"/>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lang w:eastAsia="da-DK"/>
    </w:rPr>
  </w:style>
  <w:style w:type="paragraph" w:styleId="NormalWeb">
    <w:name w:val="Normal (Web)"/>
    <w:basedOn w:val="Normal"/>
    <w:rsid w:val="005C3F8A"/>
    <w:pPr>
      <w:spacing w:before="100" w:beforeAutospacing="1" w:after="100" w:afterAutospacing="1"/>
    </w:pPr>
    <w:rPr>
      <w:lang w:val="da-DK" w:eastAsia="da-DK"/>
    </w:rPr>
  </w:style>
  <w:style w:type="paragraph" w:customStyle="1" w:styleId="paragraftekst">
    <w:name w:val="paragraftekst"/>
    <w:basedOn w:val="Normal"/>
    <w:rsid w:val="005C3F8A"/>
    <w:pPr>
      <w:spacing w:before="240"/>
      <w:ind w:firstLine="170"/>
    </w:pPr>
    <w:rPr>
      <w:lang w:val="da-DK" w:eastAsia="da-DK"/>
    </w:rPr>
  </w:style>
  <w:style w:type="paragraph" w:customStyle="1" w:styleId="stk">
    <w:name w:val="stk"/>
    <w:basedOn w:val="Normal"/>
    <w:rsid w:val="005C3F8A"/>
    <w:pPr>
      <w:ind w:firstLine="170"/>
    </w:pPr>
    <w:rPr>
      <w:lang w:val="da-DK" w:eastAsia="da-DK"/>
    </w:rPr>
  </w:style>
  <w:style w:type="paragraph" w:styleId="Almindeligtekst">
    <w:name w:val="Plain Text"/>
    <w:basedOn w:val="Normal"/>
    <w:link w:val="AlmindeligtekstTegn"/>
    <w:uiPriority w:val="99"/>
    <w:unhideWhenUsed/>
    <w:rsid w:val="005C3F8A"/>
    <w:rPr>
      <w:rFonts w:ascii="Consolas" w:eastAsia="Calibri" w:hAnsi="Consolas"/>
      <w:sz w:val="21"/>
      <w:szCs w:val="21"/>
      <w:lang w:val="da-DK"/>
    </w:rPr>
  </w:style>
  <w:style w:type="character" w:customStyle="1" w:styleId="AlmindeligtekstTegn">
    <w:name w:val="Almindelig tekst Tegn"/>
    <w:basedOn w:val="Standardskrifttypeiafsnit"/>
    <w:link w:val="Almindeligtekst"/>
    <w:uiPriority w:val="99"/>
    <w:rsid w:val="005C3F8A"/>
    <w:rPr>
      <w:rFonts w:ascii="Consolas" w:eastAsia="Calibri" w:hAnsi="Consolas" w:cs="Times New Roman"/>
      <w:sz w:val="21"/>
      <w:szCs w:val="21"/>
    </w:rPr>
  </w:style>
  <w:style w:type="character" w:customStyle="1" w:styleId="apple-style-span">
    <w:name w:val="apple-style-span"/>
    <w:basedOn w:val="Standardskrifttypeiafsnit"/>
    <w:rsid w:val="005C3F8A"/>
  </w:style>
  <w:style w:type="paragraph" w:styleId="Korrektur">
    <w:name w:val="Revision"/>
    <w:hidden/>
    <w:rsid w:val="005C3F8A"/>
    <w:pPr>
      <w:spacing w:after="0" w:line="240" w:lineRule="auto"/>
    </w:pPr>
    <w:rPr>
      <w:rFonts w:ascii="Times New Roman" w:eastAsia="Times New Roman" w:hAnsi="Times New Roman" w:cs="Times New Roman"/>
      <w:sz w:val="24"/>
      <w:szCs w:val="24"/>
      <w:lang w:val="en-GB"/>
    </w:rPr>
  </w:style>
  <w:style w:type="paragraph" w:customStyle="1" w:styleId="Listeafsnit1">
    <w:name w:val="Listeafsnit1"/>
    <w:basedOn w:val="Normal"/>
    <w:uiPriority w:val="99"/>
    <w:rsid w:val="005C3F8A"/>
    <w:pPr>
      <w:spacing w:after="200" w:line="276" w:lineRule="auto"/>
      <w:ind w:left="720"/>
      <w:contextualSpacing/>
    </w:pPr>
    <w:rPr>
      <w:i/>
      <w:iCs/>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du.dk/Information_til/Studerende_ved_SDU/Eksamen/generelt_om_eksame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du.dk/Information_til/Studerende_ved_SDU/Eksamen/generelt_om_eksa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du.dk/Information_til/Studerende_ved_SDU/Eksamen/generelt_om_eksamen" TargetMode="External"/><Relationship Id="rId4" Type="http://schemas.openxmlformats.org/officeDocument/2006/relationships/settings" Target="settings.xml"/><Relationship Id="rId9" Type="http://schemas.openxmlformats.org/officeDocument/2006/relationships/image" Target="cid:3327602100_71231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3327602100_712318"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11446</Words>
  <Characters>69826</Characters>
  <Application>Microsoft Office Word</Application>
  <DocSecurity>0</DocSecurity>
  <Lines>581</Lines>
  <Paragraphs>162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81110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Gad</dc:creator>
  <cp:lastModifiedBy>Helle Gad</cp:lastModifiedBy>
  <cp:revision>2</cp:revision>
  <cp:lastPrinted>2013-12-16T16:59:00Z</cp:lastPrinted>
  <dcterms:created xsi:type="dcterms:W3CDTF">2015-01-15T10:02:00Z</dcterms:created>
  <dcterms:modified xsi:type="dcterms:W3CDTF">2015-01-15T10:02:00Z</dcterms:modified>
</cp:coreProperties>
</file>