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868C" w14:textId="14373CD9" w:rsidR="002D5562" w:rsidRPr="00A35311" w:rsidRDefault="00E26AB5" w:rsidP="00E26AB5">
      <w:pPr>
        <w:pStyle w:val="Overskrift1"/>
      </w:pPr>
      <w:r>
        <w:tab/>
      </w:r>
      <w:r>
        <w:tab/>
      </w:r>
      <w:r w:rsidR="003E7687" w:rsidRPr="00A35311">
        <w:rPr>
          <w:sz w:val="28"/>
        </w:rPr>
        <w:t>Samarbejdsaftale</w:t>
      </w:r>
    </w:p>
    <w:p w14:paraId="2C417F1A" w14:textId="77777777" w:rsidR="007D7968" w:rsidRPr="00A35311" w:rsidRDefault="007D7968" w:rsidP="007D7968"/>
    <w:p w14:paraId="67B5E4E8" w14:textId="77777777" w:rsidR="007D7968" w:rsidRPr="00A35311" w:rsidRDefault="007D7968" w:rsidP="007D7968"/>
    <w:p w14:paraId="481B77AA" w14:textId="77777777" w:rsidR="00E26AB5" w:rsidRPr="00A35311" w:rsidRDefault="00E26AB5" w:rsidP="00E26AB5"/>
    <w:p w14:paraId="60CA975D" w14:textId="77777777" w:rsidR="00E26AB5" w:rsidRPr="00A35311" w:rsidRDefault="00E26AB5" w:rsidP="00E26AB5"/>
    <w:p w14:paraId="571DA61F" w14:textId="77777777" w:rsidR="00E26AB5" w:rsidRPr="00A35311" w:rsidRDefault="00E26AB5" w:rsidP="00E26AB5"/>
    <w:p w14:paraId="277ADD36" w14:textId="0B39C222" w:rsidR="00E26AB5" w:rsidRPr="00A35311" w:rsidRDefault="00A35311" w:rsidP="00E40166">
      <w:pPr>
        <w:jc w:val="both"/>
        <w:rPr>
          <w:sz w:val="20"/>
          <w:szCs w:val="20"/>
        </w:rPr>
      </w:pPr>
      <w:r w:rsidRPr="00A35311">
        <w:rPr>
          <w:sz w:val="20"/>
          <w:szCs w:val="20"/>
        </w:rPr>
        <w:t>Denne samarbejdsaftale</w:t>
      </w:r>
      <w:r w:rsidR="00D852C0">
        <w:rPr>
          <w:sz w:val="20"/>
          <w:szCs w:val="20"/>
        </w:rPr>
        <w:t xml:space="preserve"> (Aftalen)</w:t>
      </w:r>
      <w:r w:rsidRPr="00A35311">
        <w:rPr>
          <w:sz w:val="20"/>
          <w:szCs w:val="20"/>
        </w:rPr>
        <w:t xml:space="preserve"> er indgået mellem</w:t>
      </w:r>
      <w:r w:rsidR="00E26AB5" w:rsidRPr="00A35311">
        <w:rPr>
          <w:sz w:val="20"/>
          <w:szCs w:val="20"/>
        </w:rPr>
        <w:t>:</w:t>
      </w:r>
    </w:p>
    <w:p w14:paraId="2F853450" w14:textId="77777777" w:rsidR="00E26AB5" w:rsidRPr="00A35311" w:rsidRDefault="00E26AB5" w:rsidP="00E40166">
      <w:pPr>
        <w:jc w:val="both"/>
        <w:rPr>
          <w:sz w:val="20"/>
          <w:szCs w:val="20"/>
        </w:rPr>
      </w:pPr>
    </w:p>
    <w:p w14:paraId="2434B6C8" w14:textId="77777777" w:rsidR="007D7968" w:rsidRPr="00A35311" w:rsidRDefault="007D7968" w:rsidP="00E40166">
      <w:pPr>
        <w:jc w:val="both"/>
        <w:rPr>
          <w:sz w:val="20"/>
          <w:szCs w:val="20"/>
        </w:rPr>
      </w:pPr>
    </w:p>
    <w:p w14:paraId="1554E8B5" w14:textId="77777777" w:rsidR="007D7968" w:rsidRPr="00A35311" w:rsidRDefault="007D7968" w:rsidP="00E40166">
      <w:pPr>
        <w:jc w:val="both"/>
        <w:rPr>
          <w:sz w:val="20"/>
          <w:szCs w:val="20"/>
        </w:rPr>
      </w:pPr>
    </w:p>
    <w:p w14:paraId="75701741" w14:textId="586FD0E8" w:rsidR="00E26AB5" w:rsidRPr="00D6015D" w:rsidRDefault="00E40166" w:rsidP="00E40166">
      <w:pPr>
        <w:jc w:val="both"/>
        <w:rPr>
          <w:b/>
          <w:sz w:val="20"/>
          <w:szCs w:val="20"/>
        </w:rPr>
      </w:pPr>
      <w:r w:rsidRPr="00A35311">
        <w:rPr>
          <w:sz w:val="20"/>
          <w:szCs w:val="20"/>
        </w:rPr>
        <w:tab/>
      </w:r>
      <w:r w:rsidR="00E26AB5" w:rsidRPr="00D6015D">
        <w:rPr>
          <w:b/>
          <w:sz w:val="20"/>
          <w:szCs w:val="20"/>
        </w:rPr>
        <w:t>SDU, Syddansk Universitet</w:t>
      </w:r>
      <w:r w:rsidR="00D41DB3">
        <w:rPr>
          <w:b/>
          <w:sz w:val="20"/>
          <w:szCs w:val="20"/>
        </w:rPr>
        <w:t xml:space="preserve"> (SDU)</w:t>
      </w:r>
    </w:p>
    <w:p w14:paraId="68391EF5" w14:textId="6E0C586B" w:rsidR="00E40166" w:rsidRPr="00D6015D" w:rsidRDefault="00A35311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  <w:t>Institut for</w:t>
      </w:r>
      <w:r w:rsidR="00E40166" w:rsidRPr="00D6015D">
        <w:rPr>
          <w:sz w:val="20"/>
          <w:szCs w:val="20"/>
        </w:rPr>
        <w:t xml:space="preserve"> </w:t>
      </w:r>
      <w:r w:rsidR="00A806AB">
        <w:rPr>
          <w:sz w:val="20"/>
          <w:szCs w:val="20"/>
        </w:rPr>
        <w:t>[</w:t>
      </w:r>
      <w:r w:rsidR="00A806AB" w:rsidRPr="00A806AB">
        <w:rPr>
          <w:sz w:val="20"/>
          <w:szCs w:val="20"/>
          <w:highlight w:val="yellow"/>
        </w:rPr>
        <w:t>indsæt</w:t>
      </w:r>
      <w:r w:rsidR="00A806AB">
        <w:rPr>
          <w:sz w:val="20"/>
          <w:szCs w:val="20"/>
        </w:rPr>
        <w:t>]</w:t>
      </w:r>
    </w:p>
    <w:p w14:paraId="72659111" w14:textId="77777777" w:rsidR="00E26AB5" w:rsidRPr="00D6015D" w:rsidRDefault="00E26AB5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  <w:t>Campusvej 55</w:t>
      </w:r>
    </w:p>
    <w:p w14:paraId="3D7B20E1" w14:textId="77777777" w:rsidR="00E26AB5" w:rsidRPr="00D6015D" w:rsidRDefault="00E26AB5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  <w:t>5230 Odense M</w:t>
      </w:r>
    </w:p>
    <w:p w14:paraId="37A91A33" w14:textId="57D17964" w:rsidR="00E26AB5" w:rsidRPr="00D6015D" w:rsidRDefault="00E26AB5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</w:r>
      <w:proofErr w:type="gramStart"/>
      <w:r w:rsidR="00A35311" w:rsidRPr="00D6015D">
        <w:rPr>
          <w:sz w:val="20"/>
          <w:szCs w:val="20"/>
        </w:rPr>
        <w:t>Cvr-nr</w:t>
      </w:r>
      <w:r w:rsidR="001D1886" w:rsidRPr="00D6015D">
        <w:rPr>
          <w:sz w:val="20"/>
          <w:szCs w:val="20"/>
        </w:rPr>
        <w:t>.</w:t>
      </w:r>
      <w:r w:rsidRPr="00D6015D">
        <w:rPr>
          <w:sz w:val="20"/>
          <w:szCs w:val="20"/>
        </w:rPr>
        <w:t>.</w:t>
      </w:r>
      <w:proofErr w:type="gramEnd"/>
      <w:r w:rsidRPr="00D6015D">
        <w:rPr>
          <w:sz w:val="20"/>
          <w:szCs w:val="20"/>
        </w:rPr>
        <w:t xml:space="preserve"> 29283958</w:t>
      </w:r>
    </w:p>
    <w:p w14:paraId="6D5EF4C9" w14:textId="77777777" w:rsidR="00E26AB5" w:rsidRPr="00D6015D" w:rsidRDefault="001D1886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</w:r>
      <w:r w:rsidRPr="00D6015D">
        <w:rPr>
          <w:sz w:val="20"/>
          <w:szCs w:val="20"/>
        </w:rPr>
        <w:tab/>
      </w:r>
    </w:p>
    <w:p w14:paraId="6EE1B030" w14:textId="77777777" w:rsidR="00E26AB5" w:rsidRPr="00D6015D" w:rsidRDefault="00E26AB5" w:rsidP="00E40166">
      <w:pPr>
        <w:jc w:val="both"/>
        <w:rPr>
          <w:sz w:val="20"/>
          <w:szCs w:val="20"/>
        </w:rPr>
      </w:pPr>
    </w:p>
    <w:p w14:paraId="6CE4B958" w14:textId="1DE01674" w:rsidR="00E26AB5" w:rsidRPr="00A35311" w:rsidRDefault="00E40166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</w:r>
      <w:r w:rsidR="00A35311" w:rsidRPr="00A35311">
        <w:rPr>
          <w:sz w:val="20"/>
          <w:szCs w:val="20"/>
        </w:rPr>
        <w:t>og</w:t>
      </w:r>
    </w:p>
    <w:p w14:paraId="1DA749F9" w14:textId="77777777" w:rsidR="00E26AB5" w:rsidRPr="00A35311" w:rsidRDefault="00E26AB5" w:rsidP="00E40166">
      <w:pPr>
        <w:jc w:val="both"/>
        <w:rPr>
          <w:sz w:val="20"/>
          <w:szCs w:val="20"/>
        </w:rPr>
      </w:pPr>
    </w:p>
    <w:p w14:paraId="35CDA99A" w14:textId="77777777" w:rsidR="00E26AB5" w:rsidRPr="00A35311" w:rsidRDefault="00E26AB5" w:rsidP="00E40166">
      <w:pPr>
        <w:jc w:val="both"/>
        <w:rPr>
          <w:sz w:val="20"/>
          <w:szCs w:val="20"/>
        </w:rPr>
      </w:pPr>
    </w:p>
    <w:p w14:paraId="2DF0521D" w14:textId="535D7F67" w:rsidR="00E26AB5" w:rsidRPr="00E114E1" w:rsidRDefault="00E40166" w:rsidP="00E40166">
      <w:pPr>
        <w:jc w:val="both"/>
        <w:rPr>
          <w:b/>
          <w:sz w:val="20"/>
          <w:szCs w:val="20"/>
        </w:rPr>
      </w:pPr>
      <w:r w:rsidRPr="00A35311">
        <w:rPr>
          <w:sz w:val="20"/>
          <w:szCs w:val="20"/>
        </w:rPr>
        <w:tab/>
      </w:r>
      <w:r w:rsidR="00532CF4" w:rsidRPr="00532CF4">
        <w:rPr>
          <w:b/>
          <w:sz w:val="20"/>
          <w:szCs w:val="20"/>
          <w:highlight w:val="yellow"/>
        </w:rPr>
        <w:t>[Indsæt]</w:t>
      </w:r>
      <w:r w:rsidR="00D41DB3" w:rsidRPr="00E114E1">
        <w:rPr>
          <w:b/>
          <w:sz w:val="20"/>
          <w:szCs w:val="20"/>
        </w:rPr>
        <w:t xml:space="preserve"> (Selskabet)</w:t>
      </w:r>
    </w:p>
    <w:p w14:paraId="778ADBDA" w14:textId="62B3360D" w:rsidR="00E26AB5" w:rsidRPr="00A35311" w:rsidRDefault="00E40166" w:rsidP="00E40166">
      <w:pPr>
        <w:jc w:val="both"/>
        <w:rPr>
          <w:sz w:val="20"/>
          <w:szCs w:val="20"/>
        </w:rPr>
      </w:pPr>
      <w:r w:rsidRPr="00E114E1">
        <w:rPr>
          <w:sz w:val="20"/>
          <w:szCs w:val="20"/>
        </w:rPr>
        <w:tab/>
      </w:r>
      <w:r w:rsidR="00A35311" w:rsidRPr="00A35311">
        <w:rPr>
          <w:sz w:val="20"/>
          <w:szCs w:val="20"/>
          <w:highlight w:val="yellow"/>
        </w:rPr>
        <w:t>[Indsæt adresse</w:t>
      </w:r>
      <w:r w:rsidRPr="00A35311">
        <w:rPr>
          <w:sz w:val="20"/>
          <w:szCs w:val="20"/>
          <w:highlight w:val="yellow"/>
        </w:rPr>
        <w:t>]</w:t>
      </w:r>
    </w:p>
    <w:p w14:paraId="252138AD" w14:textId="36643A0F" w:rsidR="00E26AB5" w:rsidRPr="00A35311" w:rsidRDefault="00E40166" w:rsidP="00E40166">
      <w:pPr>
        <w:jc w:val="both"/>
        <w:rPr>
          <w:sz w:val="20"/>
          <w:szCs w:val="20"/>
        </w:rPr>
      </w:pPr>
      <w:r w:rsidRPr="00A35311">
        <w:rPr>
          <w:sz w:val="20"/>
          <w:szCs w:val="20"/>
        </w:rPr>
        <w:tab/>
      </w:r>
      <w:r w:rsidR="00A35311" w:rsidRPr="00A35311">
        <w:rPr>
          <w:sz w:val="20"/>
          <w:szCs w:val="20"/>
          <w:highlight w:val="yellow"/>
        </w:rPr>
        <w:t>[Indsæt post nummer</w:t>
      </w:r>
      <w:r w:rsidRPr="00A35311">
        <w:rPr>
          <w:sz w:val="20"/>
          <w:szCs w:val="20"/>
          <w:highlight w:val="yellow"/>
        </w:rPr>
        <w:t>]</w:t>
      </w:r>
    </w:p>
    <w:p w14:paraId="06880FB4" w14:textId="6C740894" w:rsidR="00E26AB5" w:rsidRDefault="001D1886" w:rsidP="00E40166">
      <w:pPr>
        <w:jc w:val="both"/>
        <w:rPr>
          <w:sz w:val="20"/>
          <w:szCs w:val="20"/>
        </w:rPr>
      </w:pPr>
      <w:r w:rsidRPr="00A35311">
        <w:rPr>
          <w:sz w:val="20"/>
          <w:szCs w:val="20"/>
        </w:rPr>
        <w:tab/>
      </w:r>
      <w:r w:rsidR="00E40166" w:rsidRPr="00D6015D">
        <w:rPr>
          <w:sz w:val="20"/>
          <w:szCs w:val="20"/>
        </w:rPr>
        <w:t>C</w:t>
      </w:r>
      <w:r w:rsidRPr="00D6015D">
        <w:rPr>
          <w:sz w:val="20"/>
          <w:szCs w:val="20"/>
        </w:rPr>
        <w:t>vr-nr.</w:t>
      </w:r>
      <w:r w:rsidR="00E40166" w:rsidRPr="00D6015D">
        <w:rPr>
          <w:sz w:val="20"/>
          <w:szCs w:val="20"/>
        </w:rPr>
        <w:t xml:space="preserve"> </w:t>
      </w:r>
      <w:r w:rsidR="00A35311" w:rsidRPr="00D6015D">
        <w:rPr>
          <w:sz w:val="20"/>
          <w:szCs w:val="20"/>
          <w:highlight w:val="yellow"/>
        </w:rPr>
        <w:t>[Indsæt</w:t>
      </w:r>
      <w:r w:rsidR="00E40166" w:rsidRPr="00D6015D">
        <w:rPr>
          <w:sz w:val="20"/>
          <w:szCs w:val="20"/>
          <w:highlight w:val="yellow"/>
        </w:rPr>
        <w:t>]</w:t>
      </w:r>
    </w:p>
    <w:p w14:paraId="3A7A12D2" w14:textId="7830E245" w:rsidR="00D41DB3" w:rsidRDefault="00D41DB3" w:rsidP="00E40166">
      <w:pPr>
        <w:jc w:val="both"/>
        <w:rPr>
          <w:sz w:val="20"/>
          <w:szCs w:val="20"/>
        </w:rPr>
      </w:pPr>
    </w:p>
    <w:p w14:paraId="0665650F" w14:textId="7AE2AAD1" w:rsidR="00D41DB3" w:rsidRDefault="00D41DB3" w:rsidP="00E40166">
      <w:pPr>
        <w:jc w:val="both"/>
        <w:rPr>
          <w:sz w:val="20"/>
          <w:szCs w:val="20"/>
        </w:rPr>
      </w:pPr>
    </w:p>
    <w:p w14:paraId="64C000DF" w14:textId="253244E2" w:rsidR="00D41DB3" w:rsidRDefault="00435BFD" w:rsidP="00E4016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og</w:t>
      </w:r>
    </w:p>
    <w:p w14:paraId="728101F3" w14:textId="77777777" w:rsidR="00435BFD" w:rsidRDefault="00435BFD" w:rsidP="00E40166">
      <w:pPr>
        <w:jc w:val="both"/>
        <w:rPr>
          <w:sz w:val="20"/>
          <w:szCs w:val="20"/>
        </w:rPr>
      </w:pPr>
    </w:p>
    <w:p w14:paraId="347529A0" w14:textId="1FB5B877" w:rsidR="00D41DB3" w:rsidRPr="00D6015D" w:rsidRDefault="0005128B" w:rsidP="00E4016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9506B">
        <w:rPr>
          <w:b/>
          <w:bCs/>
          <w:sz w:val="20"/>
          <w:szCs w:val="20"/>
          <w:highlight w:val="yellow"/>
        </w:rPr>
        <w:t>[</w:t>
      </w:r>
      <w:r w:rsidR="00D41DB3" w:rsidRPr="00D9506B">
        <w:rPr>
          <w:b/>
          <w:bCs/>
          <w:sz w:val="20"/>
          <w:szCs w:val="20"/>
          <w:highlight w:val="yellow"/>
        </w:rPr>
        <w:t>indsæt</w:t>
      </w:r>
      <w:r w:rsidRPr="00D9506B">
        <w:rPr>
          <w:b/>
          <w:bCs/>
          <w:sz w:val="20"/>
          <w:szCs w:val="20"/>
          <w:highlight w:val="yellow"/>
        </w:rPr>
        <w:t xml:space="preserve"> navn på den studerende]</w:t>
      </w:r>
      <w:r w:rsidR="00D41DB3">
        <w:rPr>
          <w:sz w:val="20"/>
          <w:szCs w:val="20"/>
        </w:rPr>
        <w:t xml:space="preserve"> </w:t>
      </w:r>
      <w:r w:rsidR="00D41DB3" w:rsidRPr="0005128B">
        <w:rPr>
          <w:b/>
          <w:sz w:val="20"/>
          <w:szCs w:val="20"/>
        </w:rPr>
        <w:t xml:space="preserve">(Den </w:t>
      </w:r>
      <w:r w:rsidR="00F72365">
        <w:rPr>
          <w:b/>
          <w:sz w:val="20"/>
          <w:szCs w:val="20"/>
        </w:rPr>
        <w:t>S</w:t>
      </w:r>
      <w:r w:rsidR="00D41DB3" w:rsidRPr="0005128B">
        <w:rPr>
          <w:b/>
          <w:sz w:val="20"/>
          <w:szCs w:val="20"/>
        </w:rPr>
        <w:t>tuderende)</w:t>
      </w:r>
    </w:p>
    <w:p w14:paraId="7C951613" w14:textId="70470DB5" w:rsidR="00D07454" w:rsidRPr="00D6015D" w:rsidRDefault="00683DE9" w:rsidP="00E4016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83DE9">
        <w:rPr>
          <w:sz w:val="20"/>
          <w:szCs w:val="20"/>
          <w:highlight w:val="yellow"/>
        </w:rPr>
        <w:t>[indsæt adresse]</w:t>
      </w:r>
    </w:p>
    <w:p w14:paraId="374D04EA" w14:textId="20C266A4" w:rsidR="00D07454" w:rsidRPr="00D6015D" w:rsidRDefault="00D07454" w:rsidP="00E40166">
      <w:pPr>
        <w:jc w:val="both"/>
        <w:rPr>
          <w:sz w:val="20"/>
          <w:szCs w:val="20"/>
        </w:rPr>
      </w:pPr>
    </w:p>
    <w:p w14:paraId="5CE86F0D" w14:textId="4C05D8C5" w:rsidR="00D07454" w:rsidRDefault="00D07454" w:rsidP="00E40166">
      <w:pPr>
        <w:jc w:val="both"/>
        <w:rPr>
          <w:sz w:val="20"/>
          <w:szCs w:val="20"/>
        </w:rPr>
      </w:pPr>
      <w:r w:rsidRPr="00D07454">
        <w:rPr>
          <w:sz w:val="20"/>
          <w:szCs w:val="20"/>
        </w:rPr>
        <w:t>Hver for sig benævnt (Part) og samlet benævnt (Parterne)</w:t>
      </w:r>
      <w:r>
        <w:rPr>
          <w:sz w:val="20"/>
          <w:szCs w:val="20"/>
        </w:rPr>
        <w:t>.</w:t>
      </w:r>
    </w:p>
    <w:p w14:paraId="1759E439" w14:textId="446C87D3" w:rsidR="00D07454" w:rsidRDefault="00D07454" w:rsidP="00E40166">
      <w:pPr>
        <w:jc w:val="both"/>
        <w:rPr>
          <w:sz w:val="20"/>
          <w:szCs w:val="20"/>
        </w:rPr>
      </w:pPr>
    </w:p>
    <w:p w14:paraId="12A36FB7" w14:textId="77777777" w:rsidR="00705F3B" w:rsidRDefault="00705F3B" w:rsidP="00E40166">
      <w:pPr>
        <w:jc w:val="both"/>
        <w:rPr>
          <w:sz w:val="20"/>
          <w:szCs w:val="20"/>
        </w:rPr>
      </w:pPr>
    </w:p>
    <w:p w14:paraId="68BEFD0B" w14:textId="07BCA2C3" w:rsidR="00D07454" w:rsidRPr="00705F3B" w:rsidRDefault="00911172" w:rsidP="00FF7F3F">
      <w:pPr>
        <w:pStyle w:val="Listeafsnit"/>
        <w:numPr>
          <w:ilvl w:val="0"/>
          <w:numId w:val="25"/>
        </w:numPr>
        <w:ind w:hanging="436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Formål</w:t>
      </w:r>
    </w:p>
    <w:p w14:paraId="6B75D4AC" w14:textId="77777777" w:rsidR="00705F3B" w:rsidRDefault="00705F3B" w:rsidP="00911172">
      <w:pPr>
        <w:ind w:left="720"/>
        <w:jc w:val="both"/>
        <w:rPr>
          <w:sz w:val="20"/>
          <w:szCs w:val="20"/>
        </w:rPr>
      </w:pPr>
    </w:p>
    <w:p w14:paraId="1D66AD99" w14:textId="2008C478" w:rsidR="00D07454" w:rsidRDefault="00705F3B" w:rsidP="00705F3B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="00911172">
        <w:rPr>
          <w:sz w:val="20"/>
          <w:szCs w:val="20"/>
        </w:rPr>
        <w:t xml:space="preserve">Denne </w:t>
      </w:r>
      <w:r w:rsidR="00D852C0">
        <w:rPr>
          <w:sz w:val="20"/>
          <w:szCs w:val="20"/>
        </w:rPr>
        <w:t>A</w:t>
      </w:r>
      <w:r w:rsidR="00911172">
        <w:rPr>
          <w:sz w:val="20"/>
          <w:szCs w:val="20"/>
        </w:rPr>
        <w:t>ft</w:t>
      </w:r>
      <w:r w:rsidR="00D41DB3">
        <w:rPr>
          <w:sz w:val="20"/>
          <w:szCs w:val="20"/>
        </w:rPr>
        <w:t>ale er indgået for, at sikre</w:t>
      </w:r>
      <w:r w:rsidR="00911172">
        <w:rPr>
          <w:sz w:val="20"/>
          <w:szCs w:val="20"/>
        </w:rPr>
        <w:t xml:space="preserve"> parternes samarbejde angående: </w:t>
      </w:r>
      <w:r w:rsidR="00F72365" w:rsidRPr="00F93E29">
        <w:rPr>
          <w:sz w:val="20"/>
          <w:szCs w:val="20"/>
          <w:highlight w:val="yellow"/>
        </w:rPr>
        <w:t xml:space="preserve">[Indsæt </w:t>
      </w:r>
      <w:r w:rsidR="00911172" w:rsidRPr="00F93E29">
        <w:rPr>
          <w:sz w:val="20"/>
          <w:szCs w:val="20"/>
          <w:highlight w:val="yellow"/>
        </w:rPr>
        <w:t>projektnavn og kort beskrivelse</w:t>
      </w:r>
      <w:r w:rsidR="00F72365" w:rsidRPr="00F93E29">
        <w:rPr>
          <w:sz w:val="20"/>
          <w:szCs w:val="20"/>
          <w:highlight w:val="yellow"/>
        </w:rPr>
        <w:t>]</w:t>
      </w:r>
      <w:r w:rsidR="00F72365">
        <w:rPr>
          <w:sz w:val="20"/>
          <w:szCs w:val="20"/>
        </w:rPr>
        <w:t xml:space="preserve"> (Projektet)</w:t>
      </w:r>
    </w:p>
    <w:p w14:paraId="6D407B42" w14:textId="77777777" w:rsidR="00911172" w:rsidRDefault="00911172" w:rsidP="00911172">
      <w:pPr>
        <w:ind w:firstLine="720"/>
        <w:jc w:val="both"/>
        <w:rPr>
          <w:sz w:val="20"/>
          <w:szCs w:val="20"/>
        </w:rPr>
      </w:pPr>
    </w:p>
    <w:p w14:paraId="7FA65DB6" w14:textId="39DF77AD" w:rsidR="00911172" w:rsidRDefault="00705F3B" w:rsidP="00705F3B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>
        <w:rPr>
          <w:sz w:val="20"/>
          <w:szCs w:val="20"/>
        </w:rPr>
        <w:tab/>
      </w:r>
      <w:r w:rsidR="00D41DB3">
        <w:rPr>
          <w:sz w:val="20"/>
          <w:szCs w:val="20"/>
        </w:rPr>
        <w:t>Aftalen</w:t>
      </w:r>
      <w:r w:rsidR="00501985">
        <w:rPr>
          <w:sz w:val="20"/>
          <w:szCs w:val="20"/>
        </w:rPr>
        <w:t xml:space="preserve"> er en trepartsaftale</w:t>
      </w:r>
      <w:r w:rsidR="00546B92">
        <w:rPr>
          <w:sz w:val="20"/>
          <w:szCs w:val="20"/>
        </w:rPr>
        <w:t>. H</w:t>
      </w:r>
      <w:r w:rsidR="0005128B">
        <w:rPr>
          <w:sz w:val="20"/>
          <w:szCs w:val="20"/>
        </w:rPr>
        <w:t>ver part er kun ansvarlig for</w:t>
      </w:r>
      <w:r w:rsidR="00911172">
        <w:rPr>
          <w:sz w:val="20"/>
          <w:szCs w:val="20"/>
        </w:rPr>
        <w:t xml:space="preserve"> de forpligtelser</w:t>
      </w:r>
      <w:r w:rsidR="0005128B">
        <w:rPr>
          <w:sz w:val="20"/>
          <w:szCs w:val="20"/>
        </w:rPr>
        <w:t>,</w:t>
      </w:r>
      <w:r w:rsidR="00911172">
        <w:rPr>
          <w:sz w:val="20"/>
          <w:szCs w:val="20"/>
        </w:rPr>
        <w:t xml:space="preserve"> som </w:t>
      </w:r>
      <w:r w:rsidR="00D41DB3">
        <w:rPr>
          <w:sz w:val="20"/>
          <w:szCs w:val="20"/>
        </w:rPr>
        <w:t>den pågældende Part har</w:t>
      </w:r>
      <w:r w:rsidR="00546B92">
        <w:rPr>
          <w:sz w:val="20"/>
          <w:szCs w:val="20"/>
        </w:rPr>
        <w:t>. I</w:t>
      </w:r>
      <w:r w:rsidR="00D41DB3">
        <w:rPr>
          <w:sz w:val="20"/>
          <w:szCs w:val="20"/>
        </w:rPr>
        <w:t>ngen Part er ansvarlig for en anden P</w:t>
      </w:r>
      <w:r w:rsidR="00911172">
        <w:rPr>
          <w:sz w:val="20"/>
          <w:szCs w:val="20"/>
        </w:rPr>
        <w:t xml:space="preserve">arts handlinger eller undladelser. </w:t>
      </w:r>
    </w:p>
    <w:p w14:paraId="2E5F3048" w14:textId="77777777" w:rsidR="00705F3B" w:rsidRDefault="00705F3B" w:rsidP="00911172">
      <w:pPr>
        <w:jc w:val="both"/>
        <w:rPr>
          <w:sz w:val="20"/>
          <w:szCs w:val="20"/>
        </w:rPr>
      </w:pPr>
    </w:p>
    <w:p w14:paraId="4C18F7D8" w14:textId="61FB1639" w:rsidR="00911172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 </w:t>
      </w:r>
      <w:r>
        <w:rPr>
          <w:sz w:val="20"/>
          <w:szCs w:val="20"/>
        </w:rPr>
        <w:tab/>
      </w:r>
      <w:proofErr w:type="spellStart"/>
      <w:r w:rsidR="00911172">
        <w:rPr>
          <w:sz w:val="20"/>
          <w:szCs w:val="20"/>
        </w:rPr>
        <w:t>SDU´s</w:t>
      </w:r>
      <w:proofErr w:type="spellEnd"/>
      <w:r w:rsidR="00911172">
        <w:rPr>
          <w:sz w:val="20"/>
          <w:szCs w:val="20"/>
        </w:rPr>
        <w:t xml:space="preserve"> vejleder</w:t>
      </w:r>
      <w:r w:rsidR="00C054AF">
        <w:rPr>
          <w:sz w:val="20"/>
          <w:szCs w:val="20"/>
        </w:rPr>
        <w:t xml:space="preserve"> for D</w:t>
      </w:r>
      <w:r w:rsidR="002A702C">
        <w:rPr>
          <w:sz w:val="20"/>
          <w:szCs w:val="20"/>
        </w:rPr>
        <w:t xml:space="preserve">en </w:t>
      </w:r>
      <w:r w:rsidR="00F72365">
        <w:rPr>
          <w:sz w:val="20"/>
          <w:szCs w:val="20"/>
        </w:rPr>
        <w:t>S</w:t>
      </w:r>
      <w:r w:rsidR="002A702C">
        <w:rPr>
          <w:sz w:val="20"/>
          <w:szCs w:val="20"/>
        </w:rPr>
        <w:t>tuderende</w:t>
      </w:r>
      <w:r w:rsidR="00911172">
        <w:rPr>
          <w:sz w:val="20"/>
          <w:szCs w:val="20"/>
        </w:rPr>
        <w:t xml:space="preserve"> på projekte</w:t>
      </w:r>
      <w:r w:rsidR="0005128B">
        <w:rPr>
          <w:sz w:val="20"/>
          <w:szCs w:val="20"/>
        </w:rPr>
        <w:t>t</w:t>
      </w:r>
      <w:r w:rsidR="002A702C">
        <w:rPr>
          <w:sz w:val="20"/>
          <w:szCs w:val="20"/>
        </w:rPr>
        <w:t xml:space="preserve"> er</w:t>
      </w:r>
      <w:r w:rsidR="0005128B">
        <w:rPr>
          <w:sz w:val="20"/>
          <w:szCs w:val="20"/>
        </w:rPr>
        <w:t xml:space="preserve"> </w:t>
      </w:r>
      <w:r w:rsidR="0005128B" w:rsidRPr="0005128B">
        <w:rPr>
          <w:sz w:val="20"/>
          <w:szCs w:val="20"/>
          <w:highlight w:val="yellow"/>
        </w:rPr>
        <w:t>[indsæt navn]</w:t>
      </w:r>
      <w:r w:rsidR="00911172">
        <w:rPr>
          <w:sz w:val="20"/>
          <w:szCs w:val="20"/>
        </w:rPr>
        <w:t>.</w:t>
      </w:r>
    </w:p>
    <w:p w14:paraId="2DF8C899" w14:textId="77777777" w:rsidR="00F93823" w:rsidRDefault="00F93823" w:rsidP="00911172">
      <w:pPr>
        <w:jc w:val="both"/>
        <w:rPr>
          <w:sz w:val="20"/>
          <w:szCs w:val="20"/>
        </w:rPr>
      </w:pPr>
    </w:p>
    <w:p w14:paraId="426FDA6F" w14:textId="27B9D0A3" w:rsidR="00705F3B" w:rsidRDefault="00911172" w:rsidP="009111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Selskabets vejleder</w:t>
      </w:r>
      <w:r w:rsidR="00C054AF">
        <w:rPr>
          <w:sz w:val="20"/>
          <w:szCs w:val="20"/>
        </w:rPr>
        <w:t xml:space="preserve"> for D</w:t>
      </w:r>
      <w:r w:rsidR="002A702C">
        <w:rPr>
          <w:sz w:val="20"/>
          <w:szCs w:val="20"/>
        </w:rPr>
        <w:t xml:space="preserve">en </w:t>
      </w:r>
      <w:r w:rsidR="00F72365">
        <w:rPr>
          <w:sz w:val="20"/>
          <w:szCs w:val="20"/>
        </w:rPr>
        <w:t>S</w:t>
      </w:r>
      <w:r w:rsidR="002A702C">
        <w:rPr>
          <w:sz w:val="20"/>
          <w:szCs w:val="20"/>
        </w:rPr>
        <w:t>tuderende</w:t>
      </w:r>
      <w:r>
        <w:rPr>
          <w:sz w:val="20"/>
          <w:szCs w:val="20"/>
        </w:rPr>
        <w:t xml:space="preserve"> på projektet er </w:t>
      </w:r>
      <w:r w:rsidR="0005128B" w:rsidRPr="0005128B">
        <w:rPr>
          <w:sz w:val="20"/>
          <w:szCs w:val="20"/>
          <w:highlight w:val="yellow"/>
        </w:rPr>
        <w:t>[</w:t>
      </w:r>
      <w:r w:rsidRPr="0005128B">
        <w:rPr>
          <w:sz w:val="20"/>
          <w:szCs w:val="20"/>
          <w:highlight w:val="yellow"/>
        </w:rPr>
        <w:t>indsæt</w:t>
      </w:r>
      <w:r w:rsidR="0005128B" w:rsidRPr="0005128B">
        <w:rPr>
          <w:sz w:val="20"/>
          <w:szCs w:val="20"/>
          <w:highlight w:val="yellow"/>
        </w:rPr>
        <w:t xml:space="preserve"> navn]</w:t>
      </w:r>
      <w:r>
        <w:rPr>
          <w:sz w:val="20"/>
          <w:szCs w:val="20"/>
        </w:rPr>
        <w:t>.</w:t>
      </w:r>
    </w:p>
    <w:p w14:paraId="1E85B2DE" w14:textId="0A2BA43A" w:rsidR="00E877EB" w:rsidRDefault="00E877EB" w:rsidP="00911172">
      <w:pPr>
        <w:jc w:val="both"/>
        <w:rPr>
          <w:sz w:val="20"/>
          <w:szCs w:val="20"/>
        </w:rPr>
      </w:pPr>
    </w:p>
    <w:p w14:paraId="4747F3AD" w14:textId="77777777" w:rsidR="00E877EB" w:rsidRDefault="00E877EB" w:rsidP="00911172">
      <w:pPr>
        <w:jc w:val="both"/>
        <w:rPr>
          <w:sz w:val="20"/>
          <w:szCs w:val="20"/>
        </w:rPr>
      </w:pPr>
    </w:p>
    <w:p w14:paraId="70B97B5C" w14:textId="32194295" w:rsidR="002A702C" w:rsidRPr="00705F3B" w:rsidRDefault="002A702C" w:rsidP="00D852C0">
      <w:pPr>
        <w:pStyle w:val="Listeafsnit"/>
        <w:numPr>
          <w:ilvl w:val="0"/>
          <w:numId w:val="24"/>
        </w:numPr>
        <w:ind w:hanging="436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Hemmeligholdelse</w:t>
      </w:r>
    </w:p>
    <w:p w14:paraId="29BE25CC" w14:textId="31DAFA0B" w:rsidR="002A702C" w:rsidRDefault="002A702C" w:rsidP="002A702C">
      <w:pPr>
        <w:jc w:val="both"/>
        <w:rPr>
          <w:sz w:val="20"/>
          <w:szCs w:val="20"/>
        </w:rPr>
      </w:pPr>
    </w:p>
    <w:p w14:paraId="38B7532F" w14:textId="3F5A551C" w:rsidR="002A702C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>
        <w:rPr>
          <w:sz w:val="20"/>
          <w:szCs w:val="20"/>
        </w:rPr>
        <w:tab/>
      </w:r>
      <w:r w:rsidR="002A702C">
        <w:rPr>
          <w:sz w:val="20"/>
          <w:szCs w:val="20"/>
        </w:rPr>
        <w:t xml:space="preserve">Den </w:t>
      </w:r>
      <w:r w:rsidR="00F72365">
        <w:rPr>
          <w:sz w:val="20"/>
          <w:szCs w:val="20"/>
        </w:rPr>
        <w:t>S</w:t>
      </w:r>
      <w:r w:rsidR="002A702C">
        <w:rPr>
          <w:sz w:val="20"/>
          <w:szCs w:val="20"/>
        </w:rPr>
        <w:t>tuderende og SDU forpligter sig, hver for sig, til at holde alle tekniske, kommercielle og andre informationer</w:t>
      </w:r>
      <w:r w:rsidR="00224424">
        <w:rPr>
          <w:sz w:val="20"/>
          <w:szCs w:val="20"/>
        </w:rPr>
        <w:t xml:space="preserve"> (Fortrolig Information)</w:t>
      </w:r>
      <w:r w:rsidR="00694E75">
        <w:rPr>
          <w:sz w:val="20"/>
          <w:szCs w:val="20"/>
        </w:rPr>
        <w:t xml:space="preserve"> som</w:t>
      </w:r>
      <w:r w:rsidR="002A702C">
        <w:rPr>
          <w:sz w:val="20"/>
          <w:szCs w:val="20"/>
        </w:rPr>
        <w:t xml:space="preserve"> vedrører</w:t>
      </w:r>
      <w:r w:rsidR="00694E75">
        <w:rPr>
          <w:sz w:val="20"/>
          <w:szCs w:val="20"/>
        </w:rPr>
        <w:t xml:space="preserve"> Selskabet og som Den </w:t>
      </w:r>
      <w:r w:rsidR="00F72365">
        <w:rPr>
          <w:sz w:val="20"/>
          <w:szCs w:val="20"/>
        </w:rPr>
        <w:t>S</w:t>
      </w:r>
      <w:r w:rsidR="00694E75">
        <w:rPr>
          <w:sz w:val="20"/>
          <w:szCs w:val="20"/>
        </w:rPr>
        <w:t>tuderende og/eller SDU er blevet gjort bekendt med ifm</w:t>
      </w:r>
      <w:r w:rsidR="0005128B">
        <w:rPr>
          <w:sz w:val="20"/>
          <w:szCs w:val="20"/>
        </w:rPr>
        <w:t>.</w:t>
      </w:r>
      <w:r w:rsidR="00F72365">
        <w:rPr>
          <w:sz w:val="20"/>
          <w:szCs w:val="20"/>
        </w:rPr>
        <w:t xml:space="preserve"> Projektet</w:t>
      </w:r>
      <w:r w:rsidR="00694E75">
        <w:rPr>
          <w:sz w:val="20"/>
          <w:szCs w:val="20"/>
        </w:rPr>
        <w:t xml:space="preserve">, hemmeligt. Dette gælder uanset hvordan Den </w:t>
      </w:r>
      <w:r w:rsidR="00F72365">
        <w:rPr>
          <w:sz w:val="20"/>
          <w:szCs w:val="20"/>
        </w:rPr>
        <w:t>S</w:t>
      </w:r>
      <w:r w:rsidR="00694E75">
        <w:rPr>
          <w:sz w:val="20"/>
          <w:szCs w:val="20"/>
        </w:rPr>
        <w:t>tuderende eller SDU er kommet i besiddelse af informationerne.</w:t>
      </w:r>
    </w:p>
    <w:p w14:paraId="1D82255B" w14:textId="24DFC537" w:rsidR="00694E75" w:rsidRDefault="00694E75" w:rsidP="002A702C">
      <w:pPr>
        <w:ind w:left="720"/>
        <w:jc w:val="both"/>
        <w:rPr>
          <w:sz w:val="20"/>
          <w:szCs w:val="20"/>
        </w:rPr>
      </w:pPr>
    </w:p>
    <w:p w14:paraId="379D8874" w14:textId="077FEC0A" w:rsidR="00694E75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>
        <w:rPr>
          <w:sz w:val="20"/>
          <w:szCs w:val="20"/>
        </w:rPr>
        <w:tab/>
      </w:r>
      <w:r w:rsidR="00694E75">
        <w:rPr>
          <w:sz w:val="20"/>
          <w:szCs w:val="20"/>
        </w:rPr>
        <w:t>Selskabet forpligter sig til, så vidt muligt</w:t>
      </w:r>
      <w:r w:rsidR="0005128B">
        <w:rPr>
          <w:sz w:val="20"/>
          <w:szCs w:val="20"/>
        </w:rPr>
        <w:t>,</w:t>
      </w:r>
      <w:r w:rsidR="00694E75">
        <w:rPr>
          <w:sz w:val="20"/>
          <w:szCs w:val="20"/>
        </w:rPr>
        <w:t xml:space="preserve"> at oplyse</w:t>
      </w:r>
      <w:r w:rsidR="0005128B">
        <w:rPr>
          <w:sz w:val="20"/>
          <w:szCs w:val="20"/>
        </w:rPr>
        <w:t>,</w:t>
      </w:r>
      <w:r w:rsidR="00694E75">
        <w:rPr>
          <w:sz w:val="20"/>
          <w:szCs w:val="20"/>
        </w:rPr>
        <w:t xml:space="preserve"> hvilke informationer der er hemmelige.</w:t>
      </w:r>
    </w:p>
    <w:p w14:paraId="49C4E5C1" w14:textId="21AF00EC" w:rsidR="00694E75" w:rsidRDefault="00694E75" w:rsidP="002A702C">
      <w:pPr>
        <w:ind w:left="720"/>
        <w:jc w:val="both"/>
        <w:rPr>
          <w:sz w:val="20"/>
          <w:szCs w:val="20"/>
        </w:rPr>
      </w:pPr>
    </w:p>
    <w:p w14:paraId="51C30F1D" w14:textId="29C6AB65" w:rsidR="00694E75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>
        <w:rPr>
          <w:sz w:val="20"/>
          <w:szCs w:val="20"/>
        </w:rPr>
        <w:tab/>
      </w:r>
      <w:r w:rsidR="00694E75">
        <w:rPr>
          <w:sz w:val="20"/>
          <w:szCs w:val="20"/>
        </w:rPr>
        <w:t>Den Studerende og SDU må alene anvende informationern</w:t>
      </w:r>
      <w:r w:rsidR="00C054AF">
        <w:rPr>
          <w:sz w:val="20"/>
          <w:szCs w:val="20"/>
        </w:rPr>
        <w:t>e i forbindelse med Projektet</w:t>
      </w:r>
      <w:r w:rsidR="00546B92">
        <w:rPr>
          <w:sz w:val="20"/>
          <w:szCs w:val="20"/>
        </w:rPr>
        <w:t>.</w:t>
      </w:r>
      <w:r w:rsidR="00694E75">
        <w:rPr>
          <w:sz w:val="20"/>
          <w:szCs w:val="20"/>
        </w:rPr>
        <w:t xml:space="preserve"> Den studerende må dog altid videregive informationerne til </w:t>
      </w:r>
      <w:proofErr w:type="spellStart"/>
      <w:r w:rsidR="00694E75">
        <w:rPr>
          <w:sz w:val="20"/>
          <w:szCs w:val="20"/>
        </w:rPr>
        <w:t>SDU´s</w:t>
      </w:r>
      <w:proofErr w:type="spellEnd"/>
      <w:r w:rsidR="00694E75">
        <w:rPr>
          <w:sz w:val="20"/>
          <w:szCs w:val="20"/>
        </w:rPr>
        <w:t xml:space="preserve"> vejleder. </w:t>
      </w:r>
    </w:p>
    <w:p w14:paraId="7A8E9B70" w14:textId="4BEE1E7C" w:rsidR="00694E75" w:rsidRDefault="00694E75" w:rsidP="002A702C">
      <w:pPr>
        <w:ind w:left="720"/>
        <w:jc w:val="both"/>
        <w:rPr>
          <w:sz w:val="20"/>
          <w:szCs w:val="20"/>
        </w:rPr>
      </w:pPr>
    </w:p>
    <w:p w14:paraId="7CED3884" w14:textId="75EA7AA6" w:rsidR="00A20B42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>
        <w:rPr>
          <w:sz w:val="20"/>
          <w:szCs w:val="20"/>
        </w:rPr>
        <w:tab/>
      </w:r>
      <w:r w:rsidR="00EC2FA8">
        <w:rPr>
          <w:sz w:val="20"/>
          <w:szCs w:val="20"/>
        </w:rPr>
        <w:t>Den Studerende og SDU er alene berettiget til at</w:t>
      </w:r>
      <w:r w:rsidR="00694E75">
        <w:rPr>
          <w:sz w:val="20"/>
          <w:szCs w:val="20"/>
        </w:rPr>
        <w:t xml:space="preserve"> videregive informationerne</w:t>
      </w:r>
      <w:r w:rsidR="00EC2FA8">
        <w:rPr>
          <w:sz w:val="20"/>
          <w:szCs w:val="20"/>
        </w:rPr>
        <w:t xml:space="preserve"> til andre, såfremt</w:t>
      </w:r>
      <w:r w:rsidR="00694E75">
        <w:rPr>
          <w:sz w:val="20"/>
          <w:szCs w:val="20"/>
        </w:rPr>
        <w:t xml:space="preserve"> Selskabet har givet sin forudgående skriftlige accept</w:t>
      </w:r>
      <w:r w:rsidR="00F72365">
        <w:rPr>
          <w:sz w:val="20"/>
          <w:szCs w:val="20"/>
        </w:rPr>
        <w:t xml:space="preserve"> hertil</w:t>
      </w:r>
      <w:r w:rsidR="00694E75">
        <w:rPr>
          <w:sz w:val="20"/>
          <w:szCs w:val="20"/>
        </w:rPr>
        <w:t>.</w:t>
      </w:r>
      <w:r w:rsidR="00EC2FA8">
        <w:rPr>
          <w:sz w:val="20"/>
          <w:szCs w:val="20"/>
        </w:rPr>
        <w:t xml:space="preserve"> Dog er SDU altid berettiget til at overgive det endelige projekt til censorer</w:t>
      </w:r>
      <w:r w:rsidR="00F72365">
        <w:rPr>
          <w:sz w:val="20"/>
          <w:szCs w:val="20"/>
        </w:rPr>
        <w:t>,</w:t>
      </w:r>
      <w:r w:rsidR="00EC2FA8">
        <w:rPr>
          <w:sz w:val="20"/>
          <w:szCs w:val="20"/>
        </w:rPr>
        <w:t xml:space="preserve"> og til medlemmer af eksamens-klagenævn og -ankenævn oprettet iht</w:t>
      </w:r>
      <w:r w:rsidR="0005128B">
        <w:rPr>
          <w:sz w:val="20"/>
          <w:szCs w:val="20"/>
        </w:rPr>
        <w:t>.</w:t>
      </w:r>
      <w:r w:rsidR="00EC2FA8">
        <w:rPr>
          <w:sz w:val="20"/>
          <w:szCs w:val="20"/>
        </w:rPr>
        <w:t xml:space="preserve"> den til enhver tid gældende eksamensbekendtgørelse. </w:t>
      </w:r>
    </w:p>
    <w:p w14:paraId="558C2189" w14:textId="77777777" w:rsidR="00A20B42" w:rsidRDefault="00A20B42" w:rsidP="002A702C">
      <w:pPr>
        <w:ind w:left="720"/>
        <w:jc w:val="both"/>
        <w:rPr>
          <w:sz w:val="20"/>
          <w:szCs w:val="20"/>
        </w:rPr>
      </w:pPr>
    </w:p>
    <w:p w14:paraId="3AADF53A" w14:textId="4BD6136D" w:rsidR="00A20B42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>
        <w:rPr>
          <w:sz w:val="20"/>
          <w:szCs w:val="20"/>
        </w:rPr>
        <w:tab/>
      </w:r>
      <w:r w:rsidR="00A20B42">
        <w:rPr>
          <w:sz w:val="20"/>
          <w:szCs w:val="20"/>
        </w:rPr>
        <w:t>Forpligtelsen til at hemmeligholde gælder ikke for informationer</w:t>
      </w:r>
      <w:r w:rsidR="0005128B">
        <w:rPr>
          <w:sz w:val="20"/>
          <w:szCs w:val="20"/>
        </w:rPr>
        <w:t>:</w:t>
      </w:r>
    </w:p>
    <w:p w14:paraId="09144C33" w14:textId="3BF6B005" w:rsidR="00694E75" w:rsidRDefault="00A20B42" w:rsidP="00A20B42">
      <w:pPr>
        <w:pStyle w:val="Listeafsni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Der var offentligt tilgængelige på modtagelsestidspunktet, eller efterfølgende blev offentligt tilgængelig (</w:t>
      </w:r>
      <w:proofErr w:type="gramStart"/>
      <w:r>
        <w:rPr>
          <w:sz w:val="20"/>
          <w:szCs w:val="20"/>
        </w:rPr>
        <w:t>med mindre</w:t>
      </w:r>
      <w:proofErr w:type="gramEnd"/>
      <w:r>
        <w:rPr>
          <w:sz w:val="20"/>
          <w:szCs w:val="20"/>
        </w:rPr>
        <w:t xml:space="preserve"> det</w:t>
      </w:r>
      <w:r w:rsidR="00224424">
        <w:rPr>
          <w:sz w:val="20"/>
          <w:szCs w:val="20"/>
        </w:rPr>
        <w:t>te</w:t>
      </w:r>
      <w:r>
        <w:rPr>
          <w:sz w:val="20"/>
          <w:szCs w:val="20"/>
        </w:rPr>
        <w:t xml:space="preserve"> skyldes en tilsidesættelse af fortrolighedsforpligtelsen).</w:t>
      </w:r>
    </w:p>
    <w:p w14:paraId="37ADB1E4" w14:textId="4D3321C2" w:rsidR="00A20B42" w:rsidRDefault="00224424" w:rsidP="00A20B42">
      <w:pPr>
        <w:pStyle w:val="Listeafsni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Som </w:t>
      </w:r>
      <w:r w:rsidR="00A20B42">
        <w:rPr>
          <w:sz w:val="20"/>
          <w:szCs w:val="20"/>
        </w:rPr>
        <w:t xml:space="preserve">en </w:t>
      </w:r>
      <w:r w:rsidR="0005128B">
        <w:rPr>
          <w:sz w:val="20"/>
          <w:szCs w:val="20"/>
        </w:rPr>
        <w:t>P</w:t>
      </w:r>
      <w:r w:rsidR="00A20B42">
        <w:rPr>
          <w:sz w:val="20"/>
          <w:szCs w:val="20"/>
        </w:rPr>
        <w:t xml:space="preserve">art har udviklet </w:t>
      </w:r>
      <w:r>
        <w:rPr>
          <w:sz w:val="20"/>
          <w:szCs w:val="20"/>
        </w:rPr>
        <w:t xml:space="preserve">efterfølgende </w:t>
      </w:r>
      <w:r w:rsidR="00A20B42">
        <w:rPr>
          <w:sz w:val="20"/>
          <w:szCs w:val="20"/>
        </w:rPr>
        <w:t xml:space="preserve">uafhængigt af </w:t>
      </w:r>
      <w:r>
        <w:rPr>
          <w:sz w:val="20"/>
          <w:szCs w:val="20"/>
        </w:rPr>
        <w:t>den modtagende Fortrolige I</w:t>
      </w:r>
      <w:r w:rsidR="00A20B42">
        <w:rPr>
          <w:sz w:val="20"/>
          <w:szCs w:val="20"/>
        </w:rPr>
        <w:t xml:space="preserve">nformation fra </w:t>
      </w:r>
      <w:r w:rsidR="00E931A8">
        <w:rPr>
          <w:sz w:val="20"/>
          <w:szCs w:val="20"/>
        </w:rPr>
        <w:t>S</w:t>
      </w:r>
      <w:r w:rsidR="00A20B42">
        <w:rPr>
          <w:sz w:val="20"/>
          <w:szCs w:val="20"/>
        </w:rPr>
        <w:t>elskabet.</w:t>
      </w:r>
    </w:p>
    <w:p w14:paraId="2134F71D" w14:textId="49068286" w:rsidR="00D078FA" w:rsidRDefault="00D078FA" w:rsidP="00A20B42">
      <w:pPr>
        <w:pStyle w:val="Listeafsni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Som en Part på lovlig vis har modtaget fra tredjemand, der var i retmæssig besiddelse, samt berettiget til videregivelse heraf.</w:t>
      </w:r>
    </w:p>
    <w:p w14:paraId="628E6474" w14:textId="07BC93C8" w:rsidR="00A20B42" w:rsidRDefault="007B683D" w:rsidP="00A20B42">
      <w:pPr>
        <w:pStyle w:val="Listeafsni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Som </w:t>
      </w:r>
      <w:r w:rsidR="00A20B42">
        <w:rPr>
          <w:sz w:val="20"/>
          <w:szCs w:val="20"/>
        </w:rPr>
        <w:t xml:space="preserve">en </w:t>
      </w:r>
      <w:r w:rsidR="0005128B">
        <w:rPr>
          <w:sz w:val="20"/>
          <w:szCs w:val="20"/>
        </w:rPr>
        <w:t>P</w:t>
      </w:r>
      <w:r w:rsidR="00A20B42">
        <w:rPr>
          <w:sz w:val="20"/>
          <w:szCs w:val="20"/>
        </w:rPr>
        <w:t>art er forpligtet til at udlever</w:t>
      </w:r>
      <w:r w:rsidR="0005128B">
        <w:rPr>
          <w:sz w:val="20"/>
          <w:szCs w:val="20"/>
        </w:rPr>
        <w:t>e</w:t>
      </w:r>
      <w:r>
        <w:rPr>
          <w:sz w:val="20"/>
          <w:szCs w:val="20"/>
        </w:rPr>
        <w:t>,</w:t>
      </w:r>
      <w:r w:rsidR="00A20B42">
        <w:rPr>
          <w:sz w:val="20"/>
          <w:szCs w:val="20"/>
        </w:rPr>
        <w:t xml:space="preserve"> som følge af lov eller</w:t>
      </w:r>
      <w:r>
        <w:rPr>
          <w:sz w:val="20"/>
          <w:szCs w:val="20"/>
        </w:rPr>
        <w:t xml:space="preserve"> retsafgørelse.</w:t>
      </w:r>
      <w:r w:rsidR="00C054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tilfælde af sådan videregivelse af Fortrolig Information </w:t>
      </w:r>
      <w:r w:rsidR="00C054AF">
        <w:rPr>
          <w:sz w:val="20"/>
          <w:szCs w:val="20"/>
        </w:rPr>
        <w:t>skal S</w:t>
      </w:r>
      <w:r w:rsidR="00A20B42">
        <w:rPr>
          <w:sz w:val="20"/>
          <w:szCs w:val="20"/>
        </w:rPr>
        <w:t xml:space="preserve">elskabet omgående </w:t>
      </w:r>
      <w:r>
        <w:rPr>
          <w:sz w:val="20"/>
          <w:szCs w:val="20"/>
        </w:rPr>
        <w:t xml:space="preserve">skriftligt </w:t>
      </w:r>
      <w:r w:rsidR="00A20B42">
        <w:rPr>
          <w:sz w:val="20"/>
          <w:szCs w:val="20"/>
        </w:rPr>
        <w:t xml:space="preserve">underrettes. </w:t>
      </w:r>
    </w:p>
    <w:p w14:paraId="319E722E" w14:textId="64AE3545" w:rsidR="00D6015D" w:rsidRDefault="00D6015D" w:rsidP="00D6015D">
      <w:pPr>
        <w:jc w:val="both"/>
        <w:rPr>
          <w:sz w:val="20"/>
          <w:szCs w:val="20"/>
        </w:rPr>
      </w:pPr>
    </w:p>
    <w:p w14:paraId="7C9CE765" w14:textId="1EE8FADE" w:rsidR="00D6015D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>
        <w:rPr>
          <w:sz w:val="20"/>
          <w:szCs w:val="20"/>
        </w:rPr>
        <w:tab/>
      </w:r>
      <w:r w:rsidRPr="00701D92">
        <w:rPr>
          <w:sz w:val="20"/>
          <w:szCs w:val="20"/>
        </w:rPr>
        <w:t xml:space="preserve">I tilfælde af uenighed om pligten til hemmeligholdelse har den Part, der vil påberåbe sig en bestemmelse i </w:t>
      </w:r>
      <w:r>
        <w:rPr>
          <w:sz w:val="20"/>
          <w:szCs w:val="20"/>
        </w:rPr>
        <w:t>pkt. 2.5</w:t>
      </w:r>
      <w:r w:rsidRPr="00701D92">
        <w:rPr>
          <w:sz w:val="20"/>
          <w:szCs w:val="20"/>
        </w:rPr>
        <w:t>, bevisbyrden.</w:t>
      </w:r>
    </w:p>
    <w:p w14:paraId="258717C5" w14:textId="0A8C6610" w:rsidR="00701D92" w:rsidRDefault="00701D92" w:rsidP="00D6015D">
      <w:pPr>
        <w:jc w:val="both"/>
        <w:rPr>
          <w:sz w:val="20"/>
          <w:szCs w:val="20"/>
        </w:rPr>
      </w:pPr>
    </w:p>
    <w:p w14:paraId="47343094" w14:textId="77777777" w:rsidR="00705F3B" w:rsidRDefault="00705F3B" w:rsidP="00D6015D">
      <w:pPr>
        <w:jc w:val="both"/>
        <w:rPr>
          <w:sz w:val="20"/>
          <w:szCs w:val="20"/>
        </w:rPr>
      </w:pPr>
    </w:p>
    <w:p w14:paraId="285DD9DF" w14:textId="503FA443" w:rsidR="00D6015D" w:rsidRPr="00705F3B" w:rsidRDefault="00D6015D" w:rsidP="00D852C0">
      <w:pPr>
        <w:pStyle w:val="Listeafsnit"/>
        <w:numPr>
          <w:ilvl w:val="0"/>
          <w:numId w:val="23"/>
        </w:numPr>
        <w:ind w:hanging="436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Rapport</w:t>
      </w:r>
    </w:p>
    <w:p w14:paraId="19B0C0E6" w14:textId="77777777" w:rsidR="002A5F26" w:rsidRDefault="002A5F26" w:rsidP="002A5F26">
      <w:pPr>
        <w:pStyle w:val="Listeafsnit"/>
        <w:jc w:val="both"/>
        <w:rPr>
          <w:sz w:val="20"/>
          <w:szCs w:val="20"/>
        </w:rPr>
      </w:pPr>
    </w:p>
    <w:p w14:paraId="723828EE" w14:textId="08110FBD" w:rsidR="00D6015D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>
        <w:rPr>
          <w:sz w:val="20"/>
          <w:szCs w:val="20"/>
        </w:rPr>
        <w:tab/>
      </w:r>
      <w:r w:rsidR="00D6015D">
        <w:rPr>
          <w:sz w:val="20"/>
          <w:szCs w:val="20"/>
        </w:rPr>
        <w:t>Selskabet anerkender, a</w:t>
      </w:r>
      <w:r w:rsidR="00C054AF">
        <w:rPr>
          <w:sz w:val="20"/>
          <w:szCs w:val="20"/>
        </w:rPr>
        <w:t xml:space="preserve">t en del af dette samarbejde omfatter </w:t>
      </w:r>
      <w:r w:rsidR="00D6015D">
        <w:rPr>
          <w:sz w:val="20"/>
          <w:szCs w:val="20"/>
        </w:rPr>
        <w:t>udfærdigelse af en rapport</w:t>
      </w:r>
      <w:r w:rsidR="00E931A8">
        <w:rPr>
          <w:sz w:val="20"/>
          <w:szCs w:val="20"/>
        </w:rPr>
        <w:t>,</w:t>
      </w:r>
      <w:r w:rsidR="00D6015D">
        <w:rPr>
          <w:sz w:val="20"/>
          <w:szCs w:val="20"/>
        </w:rPr>
        <w:t xml:space="preserve"> som kan indeholde </w:t>
      </w:r>
      <w:r w:rsidR="007B683D">
        <w:rPr>
          <w:sz w:val="20"/>
          <w:szCs w:val="20"/>
        </w:rPr>
        <w:t>F</w:t>
      </w:r>
      <w:r w:rsidR="00D6015D">
        <w:rPr>
          <w:sz w:val="20"/>
          <w:szCs w:val="20"/>
        </w:rPr>
        <w:t>ortrolig</w:t>
      </w:r>
      <w:r w:rsidR="007B683D">
        <w:rPr>
          <w:sz w:val="20"/>
          <w:szCs w:val="20"/>
        </w:rPr>
        <w:t xml:space="preserve"> Information</w:t>
      </w:r>
      <w:r w:rsidR="00D6015D">
        <w:rPr>
          <w:sz w:val="20"/>
          <w:szCs w:val="20"/>
        </w:rPr>
        <w:t>.</w:t>
      </w:r>
    </w:p>
    <w:p w14:paraId="0F052805" w14:textId="77777777" w:rsidR="00D6015D" w:rsidRDefault="00D6015D" w:rsidP="00D852C0">
      <w:pPr>
        <w:jc w:val="both"/>
        <w:rPr>
          <w:sz w:val="20"/>
          <w:szCs w:val="20"/>
        </w:rPr>
      </w:pPr>
    </w:p>
    <w:p w14:paraId="7A507836" w14:textId="79AA4B6C" w:rsidR="00D6015D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r>
        <w:rPr>
          <w:sz w:val="20"/>
          <w:szCs w:val="20"/>
        </w:rPr>
        <w:tab/>
      </w:r>
      <w:r w:rsidR="00C054AF">
        <w:rPr>
          <w:sz w:val="20"/>
          <w:szCs w:val="20"/>
        </w:rPr>
        <w:t>Endvidere acceptere</w:t>
      </w:r>
      <w:r w:rsidR="00E931A8">
        <w:rPr>
          <w:sz w:val="20"/>
          <w:szCs w:val="20"/>
        </w:rPr>
        <w:t>r</w:t>
      </w:r>
      <w:r w:rsidR="00C054AF">
        <w:rPr>
          <w:sz w:val="20"/>
          <w:szCs w:val="20"/>
        </w:rPr>
        <w:t xml:space="preserve"> Selskabet, at r</w:t>
      </w:r>
      <w:r w:rsidR="00D6015D">
        <w:rPr>
          <w:sz w:val="20"/>
          <w:szCs w:val="20"/>
        </w:rPr>
        <w:t>apporten kan offentliggøres og indholdet ikke er underlagt nogen form for fortrolighed</w:t>
      </w:r>
      <w:r w:rsidR="00E931A8">
        <w:rPr>
          <w:sz w:val="20"/>
          <w:szCs w:val="20"/>
        </w:rPr>
        <w:t>,</w:t>
      </w:r>
      <w:r w:rsidR="00D6015D">
        <w:rPr>
          <w:sz w:val="20"/>
          <w:szCs w:val="20"/>
        </w:rPr>
        <w:t xml:space="preserve"> såfremt der afholdes en offentlig eksamen.</w:t>
      </w:r>
    </w:p>
    <w:p w14:paraId="7E2D9ED6" w14:textId="37336776" w:rsidR="00D6015D" w:rsidRDefault="00D6015D" w:rsidP="00D852C0">
      <w:pPr>
        <w:jc w:val="both"/>
        <w:rPr>
          <w:sz w:val="20"/>
          <w:szCs w:val="20"/>
        </w:rPr>
      </w:pPr>
    </w:p>
    <w:p w14:paraId="4A14ED1D" w14:textId="5D727FF1" w:rsidR="00D6015D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</w:t>
      </w:r>
      <w:r>
        <w:rPr>
          <w:sz w:val="20"/>
          <w:szCs w:val="20"/>
        </w:rPr>
        <w:tab/>
      </w:r>
      <w:r w:rsidR="00D6015D">
        <w:rPr>
          <w:sz w:val="20"/>
          <w:szCs w:val="20"/>
        </w:rPr>
        <w:t xml:space="preserve">Når Den </w:t>
      </w:r>
      <w:r w:rsidR="007B683D">
        <w:rPr>
          <w:sz w:val="20"/>
          <w:szCs w:val="20"/>
        </w:rPr>
        <w:t>S</w:t>
      </w:r>
      <w:r w:rsidR="00D6015D">
        <w:rPr>
          <w:sz w:val="20"/>
          <w:szCs w:val="20"/>
        </w:rPr>
        <w:t>tuderende har færdiggjort sin rapport skal han</w:t>
      </w:r>
      <w:r w:rsidR="00E931A8">
        <w:rPr>
          <w:sz w:val="20"/>
          <w:szCs w:val="20"/>
        </w:rPr>
        <w:t>/hun</w:t>
      </w:r>
      <w:r w:rsidR="00D6015D">
        <w:rPr>
          <w:sz w:val="20"/>
          <w:szCs w:val="20"/>
        </w:rPr>
        <w:t xml:space="preserve"> uden ugrundet oph</w:t>
      </w:r>
      <w:r w:rsidR="00C054AF">
        <w:rPr>
          <w:sz w:val="20"/>
          <w:szCs w:val="20"/>
        </w:rPr>
        <w:t>old fremsende et eksemplar til Selskabets vejleder</w:t>
      </w:r>
      <w:r w:rsidR="00F632D3">
        <w:rPr>
          <w:sz w:val="20"/>
          <w:szCs w:val="20"/>
        </w:rPr>
        <w:t>.</w:t>
      </w:r>
      <w:r w:rsidR="00C054AF">
        <w:rPr>
          <w:sz w:val="20"/>
          <w:szCs w:val="20"/>
        </w:rPr>
        <w:t xml:space="preserve"> S</w:t>
      </w:r>
      <w:r w:rsidR="00D6015D">
        <w:rPr>
          <w:sz w:val="20"/>
          <w:szCs w:val="20"/>
        </w:rPr>
        <w:t>e</w:t>
      </w:r>
      <w:r w:rsidR="00C054AF">
        <w:rPr>
          <w:sz w:val="20"/>
          <w:szCs w:val="20"/>
        </w:rPr>
        <w:t>lskabet har herefter 7 kalender</w:t>
      </w:r>
      <w:r w:rsidR="00D6015D">
        <w:rPr>
          <w:sz w:val="20"/>
          <w:szCs w:val="20"/>
        </w:rPr>
        <w:t xml:space="preserve">dage til </w:t>
      </w:r>
      <w:r w:rsidR="00D6015D">
        <w:rPr>
          <w:sz w:val="20"/>
          <w:szCs w:val="20"/>
        </w:rPr>
        <w:lastRenderedPageBreak/>
        <w:t>at m</w:t>
      </w:r>
      <w:r w:rsidR="00C054AF">
        <w:rPr>
          <w:sz w:val="20"/>
          <w:szCs w:val="20"/>
        </w:rPr>
        <w:t>eddele</w:t>
      </w:r>
      <w:r w:rsidR="00E931A8">
        <w:rPr>
          <w:sz w:val="20"/>
          <w:szCs w:val="20"/>
        </w:rPr>
        <w:t>,</w:t>
      </w:r>
      <w:r w:rsidR="00C054AF">
        <w:rPr>
          <w:sz w:val="20"/>
          <w:szCs w:val="20"/>
        </w:rPr>
        <w:t xml:space="preserve"> om de mener der er dele af</w:t>
      </w:r>
      <w:r w:rsidR="00D6015D">
        <w:rPr>
          <w:sz w:val="20"/>
          <w:szCs w:val="20"/>
        </w:rPr>
        <w:t xml:space="preserve"> rapporten som bevirker, at Selskabet ønsker, at rapporten behandles hel eller delvist fortroligt</w:t>
      </w:r>
      <w:r w:rsidR="00E931A8">
        <w:rPr>
          <w:sz w:val="20"/>
          <w:szCs w:val="20"/>
        </w:rPr>
        <w:t>.</w:t>
      </w:r>
      <w:r w:rsidR="00D6015D">
        <w:rPr>
          <w:sz w:val="20"/>
          <w:szCs w:val="20"/>
        </w:rPr>
        <w:t xml:space="preserve"> </w:t>
      </w:r>
      <w:r w:rsidR="00E931A8">
        <w:rPr>
          <w:sz w:val="20"/>
          <w:szCs w:val="20"/>
        </w:rPr>
        <w:t>E</w:t>
      </w:r>
      <w:r w:rsidR="00D6015D">
        <w:rPr>
          <w:sz w:val="20"/>
          <w:szCs w:val="20"/>
        </w:rPr>
        <w:t>n sådan meddele</w:t>
      </w:r>
      <w:r w:rsidR="00E931A8">
        <w:rPr>
          <w:sz w:val="20"/>
          <w:szCs w:val="20"/>
        </w:rPr>
        <w:t>l</w:t>
      </w:r>
      <w:r w:rsidR="00D6015D">
        <w:rPr>
          <w:sz w:val="20"/>
          <w:szCs w:val="20"/>
        </w:rPr>
        <w:t>s</w:t>
      </w:r>
      <w:r w:rsidR="00E931A8">
        <w:rPr>
          <w:sz w:val="20"/>
          <w:szCs w:val="20"/>
        </w:rPr>
        <w:t>e</w:t>
      </w:r>
      <w:r w:rsidR="00D6015D">
        <w:rPr>
          <w:sz w:val="20"/>
          <w:szCs w:val="20"/>
        </w:rPr>
        <w:t xml:space="preserve"> skal sendes skriftligt inden fristens</w:t>
      </w:r>
      <w:r w:rsidR="00F632D3">
        <w:rPr>
          <w:sz w:val="20"/>
          <w:szCs w:val="20"/>
        </w:rPr>
        <w:t xml:space="preserve"> </w:t>
      </w:r>
      <w:r w:rsidR="00D6015D">
        <w:rPr>
          <w:sz w:val="20"/>
          <w:szCs w:val="20"/>
        </w:rPr>
        <w:t>udløb både til De</w:t>
      </w:r>
      <w:r w:rsidR="002A5F26">
        <w:rPr>
          <w:sz w:val="20"/>
          <w:szCs w:val="20"/>
        </w:rPr>
        <w:t xml:space="preserve">n </w:t>
      </w:r>
      <w:r w:rsidR="00F632D3">
        <w:rPr>
          <w:sz w:val="20"/>
          <w:szCs w:val="20"/>
        </w:rPr>
        <w:t>S</w:t>
      </w:r>
      <w:r w:rsidR="002A5F26">
        <w:rPr>
          <w:sz w:val="20"/>
          <w:szCs w:val="20"/>
        </w:rPr>
        <w:t xml:space="preserve">tuderende og </w:t>
      </w:r>
      <w:proofErr w:type="spellStart"/>
      <w:r w:rsidR="002A5F26">
        <w:rPr>
          <w:sz w:val="20"/>
          <w:szCs w:val="20"/>
        </w:rPr>
        <w:t>SDU`s</w:t>
      </w:r>
      <w:proofErr w:type="spellEnd"/>
      <w:r w:rsidR="002A5F26">
        <w:rPr>
          <w:sz w:val="20"/>
          <w:szCs w:val="20"/>
        </w:rPr>
        <w:t xml:space="preserve"> vejleder; med en klar og tydelig markering af</w:t>
      </w:r>
      <w:r w:rsidR="006447FC">
        <w:rPr>
          <w:sz w:val="20"/>
          <w:szCs w:val="20"/>
        </w:rPr>
        <w:t>,</w:t>
      </w:r>
      <w:r w:rsidR="002A5F26">
        <w:rPr>
          <w:sz w:val="20"/>
          <w:szCs w:val="20"/>
        </w:rPr>
        <w:t xml:space="preserve"> hvilke afsnit Selskabet ikke kan acceptere offentliggøres</w:t>
      </w:r>
      <w:r w:rsidR="006447FC">
        <w:rPr>
          <w:sz w:val="20"/>
          <w:szCs w:val="20"/>
        </w:rPr>
        <w:t>.</w:t>
      </w:r>
      <w:r w:rsidR="002A5F26">
        <w:rPr>
          <w:sz w:val="20"/>
          <w:szCs w:val="20"/>
        </w:rPr>
        <w:t xml:space="preserve"> </w:t>
      </w:r>
      <w:r w:rsidR="006447FC">
        <w:rPr>
          <w:sz w:val="20"/>
          <w:szCs w:val="20"/>
        </w:rPr>
        <w:t>P</w:t>
      </w:r>
      <w:r w:rsidR="002A5F26">
        <w:rPr>
          <w:sz w:val="20"/>
          <w:szCs w:val="20"/>
        </w:rPr>
        <w:t>arterne må herefter drøfte om det er muligt at ændre rapporten eller holde dele af rapporten fortrolig</w:t>
      </w:r>
      <w:r w:rsidR="006447FC">
        <w:rPr>
          <w:sz w:val="20"/>
          <w:szCs w:val="20"/>
        </w:rPr>
        <w:t>.</w:t>
      </w:r>
    </w:p>
    <w:p w14:paraId="46452FB6" w14:textId="2FCBC315" w:rsidR="002A5F26" w:rsidRDefault="002A5F26" w:rsidP="00FF7F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Såfremt det ikke er mulig</w:t>
      </w:r>
      <w:r w:rsidR="00003A8F">
        <w:rPr>
          <w:sz w:val="20"/>
          <w:szCs w:val="20"/>
        </w:rPr>
        <w:t>t</w:t>
      </w:r>
      <w:r w:rsidR="00C054AF">
        <w:rPr>
          <w:sz w:val="20"/>
          <w:szCs w:val="20"/>
        </w:rPr>
        <w:t>,</w:t>
      </w:r>
      <w:r>
        <w:rPr>
          <w:sz w:val="20"/>
          <w:szCs w:val="20"/>
        </w:rPr>
        <w:t xml:space="preserve"> kan </w:t>
      </w:r>
      <w:r w:rsidR="00F632D3">
        <w:rPr>
          <w:sz w:val="20"/>
          <w:szCs w:val="20"/>
        </w:rPr>
        <w:t>S</w:t>
      </w:r>
      <w:r>
        <w:rPr>
          <w:sz w:val="20"/>
          <w:szCs w:val="20"/>
        </w:rPr>
        <w:t>elskabet anmode om</w:t>
      </w:r>
      <w:r w:rsidR="006447FC">
        <w:rPr>
          <w:sz w:val="20"/>
          <w:szCs w:val="20"/>
        </w:rPr>
        <w:t>,</w:t>
      </w:r>
      <w:r>
        <w:rPr>
          <w:sz w:val="20"/>
          <w:szCs w:val="20"/>
        </w:rPr>
        <w:t xml:space="preserve"> at der afholdes en lukket eksamen jf</w:t>
      </w:r>
      <w:r w:rsidR="006447FC">
        <w:rPr>
          <w:sz w:val="20"/>
          <w:szCs w:val="20"/>
        </w:rPr>
        <w:t>.</w:t>
      </w:r>
      <w:r>
        <w:rPr>
          <w:sz w:val="20"/>
          <w:szCs w:val="20"/>
        </w:rPr>
        <w:t xml:space="preserve"> pkt</w:t>
      </w:r>
      <w:r w:rsidR="006447FC">
        <w:rPr>
          <w:sz w:val="20"/>
          <w:szCs w:val="20"/>
        </w:rPr>
        <w:t>.</w:t>
      </w:r>
      <w:r>
        <w:rPr>
          <w:sz w:val="20"/>
          <w:szCs w:val="20"/>
        </w:rPr>
        <w:t xml:space="preserve"> 4. </w:t>
      </w:r>
    </w:p>
    <w:p w14:paraId="6666D493" w14:textId="11F5F97A" w:rsidR="002A5F26" w:rsidRDefault="002A5F26" w:rsidP="00D6015D">
      <w:pPr>
        <w:ind w:left="720"/>
        <w:jc w:val="both"/>
        <w:rPr>
          <w:sz w:val="20"/>
          <w:szCs w:val="20"/>
        </w:rPr>
      </w:pPr>
    </w:p>
    <w:p w14:paraId="460BE62D" w14:textId="77777777" w:rsidR="00D852C0" w:rsidRDefault="00D852C0" w:rsidP="00D852C0">
      <w:pPr>
        <w:rPr>
          <w:sz w:val="20"/>
          <w:szCs w:val="20"/>
        </w:rPr>
      </w:pPr>
    </w:p>
    <w:p w14:paraId="1FA9BC8F" w14:textId="353BE617" w:rsidR="002A5F26" w:rsidRPr="00705F3B" w:rsidRDefault="00D852C0" w:rsidP="00705F3B">
      <w:pPr>
        <w:ind w:left="709" w:hanging="425"/>
        <w:rPr>
          <w:b/>
        </w:rPr>
      </w:pPr>
      <w:r w:rsidRPr="00705F3B">
        <w:rPr>
          <w:b/>
        </w:rPr>
        <w:t>4</w:t>
      </w:r>
      <w:r w:rsidR="00FF7F3F" w:rsidRPr="00705F3B">
        <w:rPr>
          <w:b/>
        </w:rPr>
        <w:tab/>
      </w:r>
      <w:r w:rsidR="002A5F26" w:rsidRPr="00705F3B">
        <w:rPr>
          <w:b/>
        </w:rPr>
        <w:t>Eksamen</w:t>
      </w:r>
    </w:p>
    <w:p w14:paraId="2578CCF7" w14:textId="265BD42F" w:rsidR="002A5F26" w:rsidRDefault="002A5F26" w:rsidP="002A5F26">
      <w:pPr>
        <w:jc w:val="both"/>
        <w:rPr>
          <w:sz w:val="20"/>
          <w:szCs w:val="20"/>
        </w:rPr>
      </w:pPr>
    </w:p>
    <w:p w14:paraId="2BE7C83F" w14:textId="44B22958" w:rsidR="002A5F26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 </w:t>
      </w:r>
      <w:r>
        <w:rPr>
          <w:sz w:val="20"/>
          <w:szCs w:val="20"/>
        </w:rPr>
        <w:tab/>
      </w:r>
      <w:r w:rsidR="002A5F26">
        <w:rPr>
          <w:sz w:val="20"/>
          <w:szCs w:val="20"/>
        </w:rPr>
        <w:t>Eksamen følger den til enhver tid gældende eksamensbekendtgørelse, hvilket bevirker, at eksamen som altovervejende hovedregel er offentlig</w:t>
      </w:r>
      <w:r w:rsidR="005C12B8">
        <w:rPr>
          <w:sz w:val="20"/>
          <w:szCs w:val="20"/>
        </w:rPr>
        <w:t>.</w:t>
      </w:r>
      <w:r w:rsidR="002A5F26">
        <w:rPr>
          <w:sz w:val="20"/>
          <w:szCs w:val="20"/>
        </w:rPr>
        <w:t xml:space="preserve"> SDU har dog mulighed for at bestemme</w:t>
      </w:r>
      <w:r w:rsidR="005C12B8">
        <w:rPr>
          <w:sz w:val="20"/>
          <w:szCs w:val="20"/>
        </w:rPr>
        <w:t>,</w:t>
      </w:r>
      <w:r w:rsidR="002A5F26">
        <w:rPr>
          <w:sz w:val="20"/>
          <w:szCs w:val="20"/>
        </w:rPr>
        <w:t xml:space="preserve"> at eksamen afholdes som en lukket eksamen</w:t>
      </w:r>
      <w:r w:rsidR="005C12B8">
        <w:rPr>
          <w:sz w:val="20"/>
          <w:szCs w:val="20"/>
        </w:rPr>
        <w:t>,</w:t>
      </w:r>
      <w:r w:rsidR="002A5F26">
        <w:rPr>
          <w:sz w:val="20"/>
          <w:szCs w:val="20"/>
        </w:rPr>
        <w:t xml:space="preserve"> såfremt der er væsentlige grunde der taler herfor. Såfremt </w:t>
      </w:r>
      <w:r w:rsidR="005C12B8">
        <w:rPr>
          <w:sz w:val="20"/>
          <w:szCs w:val="20"/>
        </w:rPr>
        <w:t>S</w:t>
      </w:r>
      <w:r w:rsidR="002A5F26">
        <w:rPr>
          <w:sz w:val="20"/>
          <w:szCs w:val="20"/>
        </w:rPr>
        <w:t>elskabet anmode</w:t>
      </w:r>
      <w:r w:rsidR="00B3305C">
        <w:rPr>
          <w:sz w:val="20"/>
          <w:szCs w:val="20"/>
        </w:rPr>
        <w:t>r</w:t>
      </w:r>
      <w:r w:rsidR="002A5F26">
        <w:rPr>
          <w:sz w:val="20"/>
          <w:szCs w:val="20"/>
        </w:rPr>
        <w:t xml:space="preserve"> om en lukket eksamen</w:t>
      </w:r>
      <w:r w:rsidR="005C12B8">
        <w:rPr>
          <w:sz w:val="20"/>
          <w:szCs w:val="20"/>
        </w:rPr>
        <w:t>,</w:t>
      </w:r>
      <w:r w:rsidR="002A5F26">
        <w:rPr>
          <w:sz w:val="20"/>
          <w:szCs w:val="20"/>
        </w:rPr>
        <w:t xml:space="preserve"> skal </w:t>
      </w:r>
      <w:r w:rsidR="005C12B8">
        <w:rPr>
          <w:sz w:val="20"/>
          <w:szCs w:val="20"/>
        </w:rPr>
        <w:t>S</w:t>
      </w:r>
      <w:r w:rsidR="002A5F26">
        <w:rPr>
          <w:sz w:val="20"/>
          <w:szCs w:val="20"/>
        </w:rPr>
        <w:t>elskabet indenfor ovennævnte fris</w:t>
      </w:r>
      <w:r w:rsidR="00C054AF">
        <w:rPr>
          <w:sz w:val="20"/>
          <w:szCs w:val="20"/>
        </w:rPr>
        <w:t>t</w:t>
      </w:r>
      <w:r w:rsidR="002A5F26">
        <w:rPr>
          <w:sz w:val="20"/>
          <w:szCs w:val="20"/>
        </w:rPr>
        <w:t xml:space="preserve"> fremsende begrundet begæring til SDU herom.</w:t>
      </w:r>
    </w:p>
    <w:p w14:paraId="2C65E599" w14:textId="2D64184A" w:rsidR="002A5F26" w:rsidRDefault="002A5F26" w:rsidP="00FF7F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Såfremt der afholdes lukket eksamen</w:t>
      </w:r>
      <w:r w:rsidR="005C12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C12B8">
        <w:rPr>
          <w:sz w:val="20"/>
          <w:szCs w:val="20"/>
        </w:rPr>
        <w:t>vil</w:t>
      </w:r>
      <w:r>
        <w:rPr>
          <w:sz w:val="20"/>
          <w:szCs w:val="20"/>
        </w:rPr>
        <w:t xml:space="preserve"> rapporten ikke </w:t>
      </w:r>
      <w:r w:rsidR="005C12B8">
        <w:rPr>
          <w:sz w:val="20"/>
          <w:szCs w:val="20"/>
        </w:rPr>
        <w:t xml:space="preserve">være </w:t>
      </w:r>
      <w:r>
        <w:rPr>
          <w:sz w:val="20"/>
          <w:szCs w:val="20"/>
        </w:rPr>
        <w:t>offentligt tilgængelig</w:t>
      </w:r>
      <w:r w:rsidR="00D41DB3">
        <w:rPr>
          <w:sz w:val="20"/>
          <w:szCs w:val="20"/>
        </w:rPr>
        <w:t>.</w:t>
      </w:r>
    </w:p>
    <w:p w14:paraId="2F7C8BD6" w14:textId="580D6AF4" w:rsidR="00D41DB3" w:rsidRDefault="00D41DB3" w:rsidP="002A5F26">
      <w:pPr>
        <w:ind w:firstLine="780"/>
        <w:jc w:val="both"/>
        <w:rPr>
          <w:sz w:val="20"/>
          <w:szCs w:val="20"/>
        </w:rPr>
      </w:pPr>
    </w:p>
    <w:p w14:paraId="38D3D531" w14:textId="77777777" w:rsidR="00D852C0" w:rsidRDefault="00D852C0" w:rsidP="00D41DB3">
      <w:pPr>
        <w:jc w:val="both"/>
        <w:rPr>
          <w:sz w:val="20"/>
          <w:szCs w:val="20"/>
        </w:rPr>
      </w:pPr>
    </w:p>
    <w:p w14:paraId="6F014986" w14:textId="59BC6125" w:rsidR="00D41DB3" w:rsidRPr="00705F3B" w:rsidRDefault="00D852C0" w:rsidP="00D852C0">
      <w:pPr>
        <w:ind w:left="709" w:hanging="425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5</w:t>
      </w:r>
      <w:r w:rsidRPr="00705F3B">
        <w:rPr>
          <w:b/>
          <w:sz w:val="20"/>
          <w:szCs w:val="20"/>
        </w:rPr>
        <w:tab/>
      </w:r>
      <w:r w:rsidR="00D41DB3" w:rsidRPr="00705F3B">
        <w:rPr>
          <w:b/>
          <w:sz w:val="20"/>
          <w:szCs w:val="20"/>
        </w:rPr>
        <w:t>Information om samarbejdet</w:t>
      </w:r>
    </w:p>
    <w:p w14:paraId="7CC0A9A1" w14:textId="063878F5" w:rsidR="00D41DB3" w:rsidRDefault="00D41DB3" w:rsidP="00D41DB3">
      <w:pPr>
        <w:jc w:val="both"/>
        <w:rPr>
          <w:sz w:val="20"/>
          <w:szCs w:val="20"/>
        </w:rPr>
      </w:pPr>
    </w:p>
    <w:p w14:paraId="4B0CF8B6" w14:textId="6B8B50B9" w:rsidR="00D41DB3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5.1</w:t>
      </w:r>
      <w:r>
        <w:rPr>
          <w:sz w:val="20"/>
          <w:szCs w:val="20"/>
        </w:rPr>
        <w:tab/>
      </w:r>
      <w:r w:rsidR="00D41DB3">
        <w:rPr>
          <w:sz w:val="20"/>
          <w:szCs w:val="20"/>
        </w:rPr>
        <w:t>Alle parter har ret til offentligt at info</w:t>
      </w:r>
      <w:r w:rsidR="00C054AF">
        <w:rPr>
          <w:sz w:val="20"/>
          <w:szCs w:val="20"/>
        </w:rPr>
        <w:t>rmere om samarbejdet</w:t>
      </w:r>
      <w:r w:rsidR="00892630">
        <w:rPr>
          <w:sz w:val="20"/>
          <w:szCs w:val="20"/>
        </w:rPr>
        <w:t>,</w:t>
      </w:r>
      <w:r w:rsidR="00C054AF">
        <w:rPr>
          <w:sz w:val="20"/>
          <w:szCs w:val="20"/>
        </w:rPr>
        <w:t xml:space="preserve"> herunder P</w:t>
      </w:r>
      <w:r w:rsidR="00D41DB3">
        <w:rPr>
          <w:sz w:val="20"/>
          <w:szCs w:val="20"/>
        </w:rPr>
        <w:t xml:space="preserve">rojektets navn og </w:t>
      </w:r>
    </w:p>
    <w:p w14:paraId="3F84FF09" w14:textId="7404A905" w:rsidR="00D41DB3" w:rsidRDefault="005C12B8" w:rsidP="00FF7F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D41DB3">
        <w:rPr>
          <w:sz w:val="20"/>
          <w:szCs w:val="20"/>
        </w:rPr>
        <w:t>ormål</w:t>
      </w:r>
      <w:r>
        <w:rPr>
          <w:sz w:val="20"/>
          <w:szCs w:val="20"/>
        </w:rPr>
        <w:t>,</w:t>
      </w:r>
      <w:r w:rsidR="00D41DB3">
        <w:rPr>
          <w:sz w:val="20"/>
          <w:szCs w:val="20"/>
        </w:rPr>
        <w:t xml:space="preserve"> samt </w:t>
      </w:r>
      <w:r>
        <w:rPr>
          <w:sz w:val="20"/>
          <w:szCs w:val="20"/>
        </w:rPr>
        <w:t>P</w:t>
      </w:r>
      <w:r w:rsidR="00D41DB3">
        <w:rPr>
          <w:sz w:val="20"/>
          <w:szCs w:val="20"/>
        </w:rPr>
        <w:t xml:space="preserve">arternes navne. </w:t>
      </w:r>
    </w:p>
    <w:p w14:paraId="0AD62EF5" w14:textId="6D8E0B92" w:rsidR="00D41DB3" w:rsidRDefault="00D41DB3" w:rsidP="00D41DB3">
      <w:pPr>
        <w:ind w:left="780"/>
        <w:jc w:val="both"/>
        <w:rPr>
          <w:sz w:val="20"/>
          <w:szCs w:val="20"/>
        </w:rPr>
      </w:pPr>
    </w:p>
    <w:p w14:paraId="7D5ED573" w14:textId="77777777" w:rsidR="00D852C0" w:rsidRDefault="00D852C0" w:rsidP="00D41DB3">
      <w:pPr>
        <w:ind w:left="780"/>
        <w:jc w:val="both"/>
        <w:rPr>
          <w:sz w:val="20"/>
          <w:szCs w:val="20"/>
        </w:rPr>
      </w:pPr>
    </w:p>
    <w:p w14:paraId="47CEEAC2" w14:textId="48D1D518" w:rsidR="00D41DB3" w:rsidRPr="00705F3B" w:rsidRDefault="00D852C0" w:rsidP="00FF7F3F">
      <w:pPr>
        <w:ind w:left="709" w:hanging="425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6</w:t>
      </w:r>
      <w:r w:rsidRPr="00705F3B">
        <w:rPr>
          <w:b/>
          <w:sz w:val="20"/>
          <w:szCs w:val="20"/>
        </w:rPr>
        <w:tab/>
        <w:t>Ændringer af Aftalen</w:t>
      </w:r>
    </w:p>
    <w:p w14:paraId="2A5849E0" w14:textId="77777777" w:rsidR="00D852C0" w:rsidRDefault="00D852C0" w:rsidP="00D852C0">
      <w:pPr>
        <w:ind w:left="851" w:hanging="567"/>
        <w:jc w:val="both"/>
        <w:rPr>
          <w:sz w:val="20"/>
          <w:szCs w:val="20"/>
        </w:rPr>
      </w:pPr>
    </w:p>
    <w:p w14:paraId="0982F97C" w14:textId="0CB82A38" w:rsidR="00D852C0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 </w:t>
      </w:r>
      <w:r>
        <w:rPr>
          <w:sz w:val="20"/>
          <w:szCs w:val="20"/>
        </w:rPr>
        <w:tab/>
      </w:r>
      <w:r w:rsidR="00D852C0" w:rsidRPr="00D852C0">
        <w:rPr>
          <w:sz w:val="20"/>
          <w:szCs w:val="20"/>
        </w:rPr>
        <w:t>Ændringer af Aftalen skal være skriftli</w:t>
      </w:r>
      <w:r w:rsidR="00D852C0">
        <w:rPr>
          <w:sz w:val="20"/>
          <w:szCs w:val="20"/>
        </w:rPr>
        <w:t>ge og underskrevet af alle</w:t>
      </w:r>
      <w:r w:rsidR="00D852C0" w:rsidRPr="00D852C0">
        <w:rPr>
          <w:sz w:val="20"/>
          <w:szCs w:val="20"/>
        </w:rPr>
        <w:t xml:space="preserve"> Parter</w:t>
      </w:r>
      <w:r w:rsidR="009B1E31">
        <w:rPr>
          <w:sz w:val="20"/>
          <w:szCs w:val="20"/>
        </w:rPr>
        <w:t>ne</w:t>
      </w:r>
      <w:r w:rsidR="00D852C0" w:rsidRPr="00D852C0">
        <w:rPr>
          <w:sz w:val="20"/>
          <w:szCs w:val="20"/>
        </w:rPr>
        <w:t>.</w:t>
      </w:r>
    </w:p>
    <w:p w14:paraId="293A028B" w14:textId="77777777" w:rsidR="00D852C0" w:rsidRDefault="00D852C0" w:rsidP="00D41DB3">
      <w:pPr>
        <w:ind w:left="780"/>
        <w:jc w:val="both"/>
        <w:rPr>
          <w:sz w:val="20"/>
          <w:szCs w:val="20"/>
        </w:rPr>
      </w:pPr>
    </w:p>
    <w:p w14:paraId="6B051F4B" w14:textId="77777777" w:rsidR="00D852C0" w:rsidRDefault="00D852C0" w:rsidP="00D41DB3">
      <w:pPr>
        <w:jc w:val="both"/>
        <w:rPr>
          <w:sz w:val="20"/>
          <w:szCs w:val="20"/>
        </w:rPr>
      </w:pPr>
    </w:p>
    <w:p w14:paraId="6CDB47DD" w14:textId="71D5125C" w:rsidR="00D41DB3" w:rsidRPr="00705F3B" w:rsidRDefault="00D852C0" w:rsidP="00FF7F3F">
      <w:pPr>
        <w:ind w:left="709" w:hanging="425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7</w:t>
      </w:r>
      <w:r w:rsidRPr="00705F3B">
        <w:rPr>
          <w:b/>
          <w:sz w:val="20"/>
          <w:szCs w:val="20"/>
        </w:rPr>
        <w:tab/>
      </w:r>
      <w:r w:rsidR="00D41DB3" w:rsidRPr="00705F3B">
        <w:rPr>
          <w:b/>
          <w:sz w:val="20"/>
          <w:szCs w:val="20"/>
        </w:rPr>
        <w:t>Ikrafttræden og ophør</w:t>
      </w:r>
    </w:p>
    <w:p w14:paraId="25DC8AEB" w14:textId="77777777" w:rsidR="00FF7F3F" w:rsidRDefault="00FF7F3F" w:rsidP="00D41DB3">
      <w:pPr>
        <w:jc w:val="both"/>
        <w:rPr>
          <w:sz w:val="20"/>
          <w:szCs w:val="20"/>
        </w:rPr>
      </w:pPr>
    </w:p>
    <w:p w14:paraId="757DCA57" w14:textId="7AB78DDC" w:rsidR="00D41DB3" w:rsidRPr="00D41DB3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 </w:t>
      </w:r>
      <w:r>
        <w:rPr>
          <w:sz w:val="20"/>
          <w:szCs w:val="20"/>
        </w:rPr>
        <w:tab/>
      </w:r>
      <w:r w:rsidR="00D41DB3" w:rsidRPr="00D41DB3">
        <w:rPr>
          <w:sz w:val="20"/>
          <w:szCs w:val="20"/>
        </w:rPr>
        <w:t xml:space="preserve">Denne </w:t>
      </w:r>
      <w:r w:rsidR="00D852C0">
        <w:rPr>
          <w:sz w:val="20"/>
          <w:szCs w:val="20"/>
        </w:rPr>
        <w:t>A</w:t>
      </w:r>
      <w:r w:rsidR="00D41DB3" w:rsidRPr="00D41DB3">
        <w:rPr>
          <w:sz w:val="20"/>
          <w:szCs w:val="20"/>
        </w:rPr>
        <w:t xml:space="preserve">ftale træder </w:t>
      </w:r>
      <w:r w:rsidR="005C12B8">
        <w:rPr>
          <w:sz w:val="20"/>
          <w:szCs w:val="20"/>
        </w:rPr>
        <w:t>i</w:t>
      </w:r>
      <w:r w:rsidR="00D41DB3" w:rsidRPr="00D41DB3">
        <w:rPr>
          <w:sz w:val="20"/>
          <w:szCs w:val="20"/>
        </w:rPr>
        <w:t xml:space="preserve"> kraft ved </w:t>
      </w:r>
      <w:r w:rsidR="005C12B8">
        <w:rPr>
          <w:sz w:val="20"/>
          <w:szCs w:val="20"/>
        </w:rPr>
        <w:t>P</w:t>
      </w:r>
      <w:r w:rsidR="00D41DB3" w:rsidRPr="00D41DB3">
        <w:rPr>
          <w:sz w:val="20"/>
          <w:szCs w:val="20"/>
        </w:rPr>
        <w:t>arterne</w:t>
      </w:r>
      <w:r w:rsidR="005C12B8">
        <w:rPr>
          <w:sz w:val="20"/>
          <w:szCs w:val="20"/>
        </w:rPr>
        <w:t>s</w:t>
      </w:r>
      <w:r w:rsidR="00D41DB3" w:rsidRPr="00D41DB3">
        <w:rPr>
          <w:sz w:val="20"/>
          <w:szCs w:val="20"/>
        </w:rPr>
        <w:t xml:space="preserve"> underskrift.</w:t>
      </w:r>
    </w:p>
    <w:p w14:paraId="73AAF1D1" w14:textId="77777777" w:rsidR="00FF7F3F" w:rsidRDefault="00FF7F3F" w:rsidP="00FF7F3F">
      <w:pPr>
        <w:jc w:val="both"/>
        <w:rPr>
          <w:sz w:val="20"/>
          <w:szCs w:val="20"/>
        </w:rPr>
      </w:pPr>
    </w:p>
    <w:p w14:paraId="100375FD" w14:textId="1DB4EE5B" w:rsidR="00D41DB3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</w:t>
      </w:r>
      <w:r>
        <w:rPr>
          <w:sz w:val="20"/>
          <w:szCs w:val="20"/>
        </w:rPr>
        <w:tab/>
      </w:r>
      <w:r w:rsidR="00D41DB3">
        <w:rPr>
          <w:sz w:val="20"/>
          <w:szCs w:val="20"/>
        </w:rPr>
        <w:t>Aftalen ophøre</w:t>
      </w:r>
      <w:r w:rsidR="005C12B8">
        <w:rPr>
          <w:sz w:val="20"/>
          <w:szCs w:val="20"/>
        </w:rPr>
        <w:t>r</w:t>
      </w:r>
      <w:r w:rsidR="00224E8C">
        <w:rPr>
          <w:sz w:val="20"/>
          <w:szCs w:val="20"/>
        </w:rPr>
        <w:t>,</w:t>
      </w:r>
      <w:r w:rsidR="00D41DB3">
        <w:rPr>
          <w:sz w:val="20"/>
          <w:szCs w:val="20"/>
        </w:rPr>
        <w:t xml:space="preserve"> når endelig eksamen er afhold</w:t>
      </w:r>
      <w:r w:rsidR="00546B92">
        <w:rPr>
          <w:sz w:val="20"/>
          <w:szCs w:val="20"/>
        </w:rPr>
        <w:t>t. H</w:t>
      </w:r>
      <w:r w:rsidR="00D41DB3">
        <w:rPr>
          <w:sz w:val="20"/>
          <w:szCs w:val="20"/>
        </w:rPr>
        <w:t>emmeligholdelsesbestemmelsen ophøre</w:t>
      </w:r>
      <w:r w:rsidR="005C12B8">
        <w:rPr>
          <w:sz w:val="20"/>
          <w:szCs w:val="20"/>
        </w:rPr>
        <w:t>r</w:t>
      </w:r>
      <w:r w:rsidR="00D41DB3">
        <w:rPr>
          <w:sz w:val="20"/>
          <w:szCs w:val="20"/>
        </w:rPr>
        <w:t xml:space="preserve"> dog først 5 år efter underskrift af </w:t>
      </w:r>
      <w:r w:rsidR="00D852C0">
        <w:rPr>
          <w:sz w:val="20"/>
          <w:szCs w:val="20"/>
        </w:rPr>
        <w:t>A</w:t>
      </w:r>
      <w:r w:rsidR="00D41DB3">
        <w:rPr>
          <w:sz w:val="20"/>
          <w:szCs w:val="20"/>
        </w:rPr>
        <w:t xml:space="preserve">ftalen. </w:t>
      </w:r>
    </w:p>
    <w:p w14:paraId="5711C4B5" w14:textId="5FB4310A" w:rsidR="00D41DB3" w:rsidRDefault="00D41DB3" w:rsidP="00D41DB3">
      <w:pPr>
        <w:ind w:left="885"/>
        <w:jc w:val="both"/>
        <w:rPr>
          <w:sz w:val="20"/>
          <w:szCs w:val="20"/>
        </w:rPr>
      </w:pPr>
    </w:p>
    <w:p w14:paraId="66954D8A" w14:textId="77777777" w:rsidR="00D852C0" w:rsidRDefault="00D852C0" w:rsidP="00D41DB3">
      <w:pPr>
        <w:jc w:val="both"/>
        <w:rPr>
          <w:sz w:val="20"/>
          <w:szCs w:val="20"/>
        </w:rPr>
      </w:pPr>
    </w:p>
    <w:p w14:paraId="6055D06B" w14:textId="5A5BD1F2" w:rsidR="00D41DB3" w:rsidRPr="00705F3B" w:rsidRDefault="00D852C0" w:rsidP="00FF7F3F">
      <w:pPr>
        <w:ind w:left="709" w:hanging="425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8</w:t>
      </w:r>
      <w:r w:rsidRPr="00705F3B">
        <w:rPr>
          <w:b/>
          <w:sz w:val="20"/>
          <w:szCs w:val="20"/>
        </w:rPr>
        <w:tab/>
      </w:r>
      <w:r w:rsidR="00D41DB3" w:rsidRPr="00705F3B">
        <w:rPr>
          <w:b/>
          <w:sz w:val="20"/>
          <w:szCs w:val="20"/>
        </w:rPr>
        <w:t>Lovvalg og værneting</w:t>
      </w:r>
    </w:p>
    <w:p w14:paraId="077899E5" w14:textId="38B4A6C8" w:rsidR="00D41DB3" w:rsidRPr="00705F3B" w:rsidRDefault="00D41DB3" w:rsidP="00D41DB3">
      <w:pPr>
        <w:jc w:val="both"/>
        <w:rPr>
          <w:sz w:val="20"/>
          <w:szCs w:val="20"/>
        </w:rPr>
      </w:pPr>
    </w:p>
    <w:p w14:paraId="056F102A" w14:textId="0F920C68" w:rsidR="00D41DB3" w:rsidRPr="00D41DB3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 </w:t>
      </w:r>
      <w:r>
        <w:rPr>
          <w:sz w:val="20"/>
          <w:szCs w:val="20"/>
        </w:rPr>
        <w:tab/>
      </w:r>
      <w:r w:rsidR="00D41DB3" w:rsidRPr="00D41DB3">
        <w:rPr>
          <w:sz w:val="20"/>
          <w:szCs w:val="20"/>
        </w:rPr>
        <w:t xml:space="preserve">Tvister der ikke kan afgøres i mindelighed, afgøres efter dansk ret ved retten </w:t>
      </w:r>
      <w:r w:rsidR="00C054AF">
        <w:rPr>
          <w:sz w:val="20"/>
          <w:szCs w:val="20"/>
        </w:rPr>
        <w:t>i</w:t>
      </w:r>
      <w:r w:rsidR="00D41DB3" w:rsidRPr="00D41DB3">
        <w:rPr>
          <w:sz w:val="20"/>
          <w:szCs w:val="20"/>
        </w:rPr>
        <w:t xml:space="preserve"> </w:t>
      </w:r>
      <w:r w:rsidR="00C054AF">
        <w:rPr>
          <w:sz w:val="20"/>
          <w:szCs w:val="20"/>
        </w:rPr>
        <w:t>Odense som</w:t>
      </w:r>
      <w:r w:rsidR="00D41DB3">
        <w:rPr>
          <w:sz w:val="20"/>
          <w:szCs w:val="20"/>
        </w:rPr>
        <w:t xml:space="preserve"> </w:t>
      </w:r>
      <w:r w:rsidR="00C054AF">
        <w:rPr>
          <w:sz w:val="20"/>
          <w:szCs w:val="20"/>
        </w:rPr>
        <w:t>1. instans.</w:t>
      </w:r>
    </w:p>
    <w:p w14:paraId="3EAF32CD" w14:textId="623CAE60" w:rsidR="00D41DB3" w:rsidRPr="00D41DB3" w:rsidRDefault="00D41DB3" w:rsidP="00D41DB3">
      <w:pPr>
        <w:jc w:val="both"/>
        <w:rPr>
          <w:sz w:val="20"/>
          <w:szCs w:val="20"/>
        </w:rPr>
      </w:pPr>
    </w:p>
    <w:p w14:paraId="4CFA72CA" w14:textId="5C339F24" w:rsidR="00D41DB3" w:rsidRPr="00D41DB3" w:rsidRDefault="00D41DB3" w:rsidP="00D41DB3">
      <w:pPr>
        <w:jc w:val="both"/>
        <w:rPr>
          <w:sz w:val="20"/>
          <w:szCs w:val="20"/>
        </w:rPr>
      </w:pPr>
      <w:r w:rsidRPr="00D41DB3">
        <w:rPr>
          <w:sz w:val="20"/>
          <w:szCs w:val="20"/>
        </w:rPr>
        <w:t xml:space="preserve">               </w:t>
      </w:r>
    </w:p>
    <w:p w14:paraId="1EEF461E" w14:textId="7D944B53" w:rsidR="00911172" w:rsidRDefault="00911172" w:rsidP="00E40166">
      <w:pPr>
        <w:jc w:val="both"/>
        <w:rPr>
          <w:sz w:val="20"/>
          <w:szCs w:val="20"/>
        </w:rPr>
      </w:pPr>
    </w:p>
    <w:p w14:paraId="3D1A97AE" w14:textId="44F97BE3" w:rsidR="007A1785" w:rsidRDefault="007A1785" w:rsidP="00E40166">
      <w:pPr>
        <w:jc w:val="both"/>
        <w:rPr>
          <w:sz w:val="20"/>
          <w:szCs w:val="20"/>
        </w:rPr>
      </w:pPr>
    </w:p>
    <w:p w14:paraId="3212922D" w14:textId="1378F543" w:rsidR="007A1785" w:rsidRDefault="007A1785" w:rsidP="00E40166">
      <w:pPr>
        <w:jc w:val="both"/>
        <w:rPr>
          <w:sz w:val="20"/>
          <w:szCs w:val="20"/>
        </w:rPr>
      </w:pPr>
    </w:p>
    <w:p w14:paraId="2265D166" w14:textId="655CA2C8" w:rsidR="007A1785" w:rsidRDefault="007A1785" w:rsidP="00E40166">
      <w:pPr>
        <w:jc w:val="both"/>
        <w:rPr>
          <w:sz w:val="20"/>
          <w:szCs w:val="20"/>
        </w:rPr>
      </w:pPr>
    </w:p>
    <w:p w14:paraId="2DDDC73F" w14:textId="0B665F52" w:rsidR="007A1785" w:rsidRDefault="007A1785" w:rsidP="00E40166">
      <w:pPr>
        <w:jc w:val="both"/>
        <w:rPr>
          <w:sz w:val="20"/>
          <w:szCs w:val="20"/>
        </w:rPr>
      </w:pPr>
    </w:p>
    <w:p w14:paraId="4640AC7C" w14:textId="55BF319B" w:rsidR="00E26AB5" w:rsidRPr="00705F3B" w:rsidRDefault="00C054AF" w:rsidP="00E40166">
      <w:pPr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 xml:space="preserve">    </w:t>
      </w:r>
      <w:r w:rsidR="00705F3B" w:rsidRPr="00705F3B">
        <w:rPr>
          <w:b/>
          <w:sz w:val="20"/>
          <w:szCs w:val="20"/>
        </w:rPr>
        <w:t>9</w:t>
      </w:r>
      <w:r w:rsidRPr="00705F3B">
        <w:rPr>
          <w:b/>
          <w:sz w:val="20"/>
          <w:szCs w:val="20"/>
        </w:rPr>
        <w:t>.    Underskrifter</w:t>
      </w:r>
    </w:p>
    <w:p w14:paraId="140AFA7E" w14:textId="106C0864" w:rsidR="00F92424" w:rsidRPr="00D41DB3" w:rsidRDefault="003E7687" w:rsidP="003E7687">
      <w:pPr>
        <w:jc w:val="both"/>
        <w:rPr>
          <w:sz w:val="20"/>
          <w:szCs w:val="20"/>
        </w:rPr>
      </w:pPr>
      <w:r w:rsidRPr="00D41DB3">
        <w:rPr>
          <w:sz w:val="20"/>
          <w:szCs w:val="20"/>
        </w:rPr>
        <w:t xml:space="preserve"> </w:t>
      </w:r>
    </w:p>
    <w:p w14:paraId="043862D5" w14:textId="77777777" w:rsidR="002B4084" w:rsidRPr="00D41DB3" w:rsidRDefault="002B4084" w:rsidP="002B4084">
      <w:pPr>
        <w:jc w:val="both"/>
        <w:rPr>
          <w:sz w:val="20"/>
          <w:szCs w:val="20"/>
        </w:rPr>
      </w:pPr>
    </w:p>
    <w:p w14:paraId="02343B8E" w14:textId="0AD714B5" w:rsidR="002B4084" w:rsidRPr="00D41DB3" w:rsidRDefault="002B4084" w:rsidP="00E73E92">
      <w:pPr>
        <w:ind w:left="284"/>
        <w:jc w:val="both"/>
        <w:rPr>
          <w:sz w:val="20"/>
          <w:szCs w:val="20"/>
        </w:rPr>
      </w:pPr>
      <w:r w:rsidRPr="00D41DB3">
        <w:rPr>
          <w:sz w:val="20"/>
          <w:szCs w:val="20"/>
        </w:rPr>
        <w:t>For SDU, Syddansk Universitet</w:t>
      </w:r>
      <w:r w:rsidRPr="00D41DB3">
        <w:rPr>
          <w:sz w:val="20"/>
          <w:szCs w:val="20"/>
        </w:rPr>
        <w:tab/>
      </w:r>
      <w:r w:rsidRPr="00D41DB3">
        <w:rPr>
          <w:sz w:val="20"/>
          <w:szCs w:val="20"/>
        </w:rPr>
        <w:tab/>
        <w:t xml:space="preserve">For </w:t>
      </w:r>
      <w:r w:rsidR="00D41DB3" w:rsidRPr="00D41DB3">
        <w:rPr>
          <w:sz w:val="20"/>
          <w:szCs w:val="20"/>
          <w:highlight w:val="yellow"/>
        </w:rPr>
        <w:t>[selskabets navn</w:t>
      </w:r>
      <w:r w:rsidRPr="00D41DB3">
        <w:rPr>
          <w:sz w:val="20"/>
          <w:szCs w:val="20"/>
          <w:highlight w:val="yellow"/>
        </w:rPr>
        <w:t>]</w:t>
      </w:r>
    </w:p>
    <w:p w14:paraId="28DD7694" w14:textId="77777777" w:rsidR="002B4084" w:rsidRPr="00D41DB3" w:rsidRDefault="002B4084" w:rsidP="00E73E92">
      <w:pPr>
        <w:ind w:left="284"/>
        <w:jc w:val="both"/>
        <w:rPr>
          <w:sz w:val="20"/>
          <w:szCs w:val="20"/>
        </w:rPr>
      </w:pPr>
    </w:p>
    <w:p w14:paraId="531AC3E3" w14:textId="5E6123D9" w:rsidR="002B4084" w:rsidRPr="00C054AF" w:rsidRDefault="00D41DB3" w:rsidP="00E73E92">
      <w:pPr>
        <w:ind w:left="284"/>
        <w:jc w:val="both"/>
        <w:rPr>
          <w:sz w:val="20"/>
          <w:szCs w:val="20"/>
        </w:rPr>
      </w:pPr>
      <w:r w:rsidRPr="00C054AF">
        <w:rPr>
          <w:sz w:val="20"/>
          <w:szCs w:val="20"/>
        </w:rPr>
        <w:t>Dato</w:t>
      </w:r>
      <w:r w:rsidR="002B4084" w:rsidRPr="00C054AF">
        <w:rPr>
          <w:sz w:val="20"/>
          <w:szCs w:val="20"/>
        </w:rPr>
        <w:t>:</w:t>
      </w:r>
      <w:r w:rsidR="002B4084" w:rsidRPr="00C054AF">
        <w:rPr>
          <w:sz w:val="20"/>
          <w:szCs w:val="20"/>
        </w:rPr>
        <w:tab/>
      </w:r>
      <w:r w:rsidR="002B4084" w:rsidRPr="00C054AF">
        <w:rPr>
          <w:sz w:val="20"/>
          <w:szCs w:val="20"/>
        </w:rPr>
        <w:tab/>
      </w:r>
      <w:r w:rsidR="002B4084" w:rsidRPr="00C054AF">
        <w:rPr>
          <w:sz w:val="20"/>
          <w:szCs w:val="20"/>
        </w:rPr>
        <w:tab/>
      </w:r>
      <w:r w:rsidR="002B4084" w:rsidRPr="00C054AF">
        <w:rPr>
          <w:sz w:val="20"/>
          <w:szCs w:val="20"/>
        </w:rPr>
        <w:tab/>
      </w:r>
      <w:r w:rsidRPr="00C054AF">
        <w:rPr>
          <w:sz w:val="20"/>
          <w:szCs w:val="20"/>
        </w:rPr>
        <w:t>Dato</w:t>
      </w:r>
      <w:r w:rsidR="002B4084" w:rsidRPr="00C054AF">
        <w:rPr>
          <w:sz w:val="20"/>
          <w:szCs w:val="20"/>
        </w:rPr>
        <w:t>:</w:t>
      </w:r>
    </w:p>
    <w:p w14:paraId="44D9CE2E" w14:textId="77777777" w:rsidR="002B4084" w:rsidRPr="00C054AF" w:rsidRDefault="002B4084" w:rsidP="00E73E92">
      <w:pPr>
        <w:ind w:left="284"/>
        <w:jc w:val="both"/>
        <w:rPr>
          <w:sz w:val="20"/>
          <w:szCs w:val="20"/>
        </w:rPr>
      </w:pPr>
    </w:p>
    <w:p w14:paraId="72C79812" w14:textId="77777777" w:rsidR="002B4084" w:rsidRPr="00C054AF" w:rsidRDefault="002B4084" w:rsidP="00E73E92">
      <w:pPr>
        <w:ind w:left="284"/>
        <w:jc w:val="both"/>
        <w:rPr>
          <w:sz w:val="20"/>
          <w:szCs w:val="20"/>
        </w:rPr>
      </w:pPr>
    </w:p>
    <w:p w14:paraId="46FBD334" w14:textId="77777777" w:rsidR="00705F3B" w:rsidRDefault="00705F3B" w:rsidP="00E73E92">
      <w:pPr>
        <w:ind w:left="284"/>
        <w:jc w:val="both"/>
        <w:rPr>
          <w:sz w:val="20"/>
          <w:szCs w:val="20"/>
        </w:rPr>
      </w:pPr>
    </w:p>
    <w:p w14:paraId="6E21D0D0" w14:textId="2F0DFEFC" w:rsidR="002B4084" w:rsidRPr="0005128B" w:rsidRDefault="002B4084" w:rsidP="00E73E92">
      <w:pPr>
        <w:ind w:left="284"/>
        <w:jc w:val="both"/>
        <w:rPr>
          <w:sz w:val="20"/>
          <w:szCs w:val="20"/>
        </w:rPr>
      </w:pPr>
      <w:r w:rsidRPr="00C054AF">
        <w:rPr>
          <w:sz w:val="20"/>
          <w:szCs w:val="20"/>
        </w:rPr>
        <w:t>____________________________</w:t>
      </w:r>
      <w:r w:rsidRPr="00C054AF">
        <w:rPr>
          <w:sz w:val="20"/>
          <w:szCs w:val="20"/>
        </w:rPr>
        <w:tab/>
      </w:r>
      <w:r w:rsidRPr="00C054AF">
        <w:rPr>
          <w:sz w:val="20"/>
          <w:szCs w:val="20"/>
        </w:rPr>
        <w:tab/>
        <w:t>_____</w:t>
      </w:r>
      <w:r w:rsidRPr="0005128B">
        <w:rPr>
          <w:sz w:val="20"/>
          <w:szCs w:val="20"/>
        </w:rPr>
        <w:t>_______________________</w:t>
      </w:r>
    </w:p>
    <w:p w14:paraId="2254B985" w14:textId="0593DFC0" w:rsidR="002B4084" w:rsidRPr="00D41DB3" w:rsidRDefault="00D41DB3" w:rsidP="00E73E92">
      <w:pPr>
        <w:ind w:left="284"/>
        <w:jc w:val="both"/>
        <w:rPr>
          <w:sz w:val="20"/>
          <w:szCs w:val="20"/>
        </w:rPr>
      </w:pPr>
      <w:r w:rsidRPr="00D41DB3">
        <w:rPr>
          <w:sz w:val="20"/>
          <w:szCs w:val="20"/>
          <w:highlight w:val="yellow"/>
        </w:rPr>
        <w:t>[Navn</w:t>
      </w:r>
      <w:r w:rsidR="002B4084" w:rsidRPr="00D41DB3">
        <w:rPr>
          <w:sz w:val="20"/>
          <w:szCs w:val="20"/>
          <w:highlight w:val="yellow"/>
        </w:rPr>
        <w:t>]</w:t>
      </w:r>
      <w:r w:rsidR="00E37C6D">
        <w:rPr>
          <w:sz w:val="20"/>
          <w:szCs w:val="20"/>
        </w:rPr>
        <w:t>,</w:t>
      </w:r>
      <w:r w:rsidR="002B4084" w:rsidRPr="00D41DB3">
        <w:rPr>
          <w:sz w:val="20"/>
          <w:szCs w:val="20"/>
        </w:rPr>
        <w:tab/>
      </w:r>
      <w:r w:rsidR="002B4084" w:rsidRPr="00D41DB3">
        <w:rPr>
          <w:sz w:val="20"/>
          <w:szCs w:val="20"/>
        </w:rPr>
        <w:tab/>
      </w:r>
      <w:r w:rsidR="002B4084" w:rsidRPr="00D41DB3">
        <w:rPr>
          <w:sz w:val="20"/>
          <w:szCs w:val="20"/>
        </w:rPr>
        <w:tab/>
      </w:r>
      <w:r w:rsidR="002B4084" w:rsidRPr="00D41DB3">
        <w:rPr>
          <w:sz w:val="20"/>
          <w:szCs w:val="20"/>
        </w:rPr>
        <w:tab/>
      </w:r>
      <w:r w:rsidRPr="00D41DB3">
        <w:rPr>
          <w:sz w:val="20"/>
          <w:szCs w:val="20"/>
          <w:highlight w:val="yellow"/>
        </w:rPr>
        <w:t>[Navn</w:t>
      </w:r>
      <w:r w:rsidR="00A20F9D">
        <w:rPr>
          <w:sz w:val="20"/>
          <w:szCs w:val="20"/>
        </w:rPr>
        <w:t>]</w:t>
      </w:r>
      <w:r w:rsidR="00E37C6D">
        <w:rPr>
          <w:sz w:val="20"/>
          <w:szCs w:val="20"/>
        </w:rPr>
        <w:t>,</w:t>
      </w:r>
    </w:p>
    <w:p w14:paraId="70098ABC" w14:textId="0ACD3CD0" w:rsidR="00D41DB3" w:rsidRPr="000C09A9" w:rsidRDefault="00A20F9D" w:rsidP="00E73E92">
      <w:pPr>
        <w:ind w:left="284"/>
        <w:jc w:val="both"/>
        <w:rPr>
          <w:sz w:val="20"/>
          <w:szCs w:val="20"/>
        </w:rPr>
      </w:pPr>
      <w:r w:rsidRPr="000C09A9">
        <w:rPr>
          <w:sz w:val="20"/>
          <w:szCs w:val="20"/>
        </w:rPr>
        <w:t>Institutleder</w:t>
      </w:r>
      <w:r w:rsidRPr="000C09A9">
        <w:rPr>
          <w:sz w:val="20"/>
          <w:szCs w:val="20"/>
        </w:rPr>
        <w:tab/>
      </w:r>
      <w:r w:rsidRPr="000C09A9">
        <w:rPr>
          <w:sz w:val="20"/>
          <w:szCs w:val="20"/>
        </w:rPr>
        <w:tab/>
      </w:r>
      <w:r w:rsidRPr="000C09A9">
        <w:rPr>
          <w:sz w:val="20"/>
          <w:szCs w:val="20"/>
        </w:rPr>
        <w:tab/>
      </w:r>
      <w:r w:rsidRPr="00A20F9D">
        <w:rPr>
          <w:sz w:val="20"/>
          <w:szCs w:val="20"/>
          <w:highlight w:val="yellow"/>
        </w:rPr>
        <w:t>[titel]</w:t>
      </w:r>
    </w:p>
    <w:p w14:paraId="0DB7595B" w14:textId="768228D5" w:rsidR="00D41DB3" w:rsidRPr="000C09A9" w:rsidRDefault="00A20F9D" w:rsidP="00E73E92">
      <w:pPr>
        <w:ind w:left="284"/>
        <w:jc w:val="both"/>
        <w:rPr>
          <w:sz w:val="20"/>
          <w:szCs w:val="20"/>
        </w:rPr>
      </w:pPr>
      <w:r w:rsidRPr="000C09A9">
        <w:rPr>
          <w:sz w:val="20"/>
          <w:szCs w:val="20"/>
        </w:rPr>
        <w:t xml:space="preserve">Institut for </w:t>
      </w:r>
      <w:r w:rsidRPr="000C09A9">
        <w:rPr>
          <w:sz w:val="20"/>
          <w:szCs w:val="20"/>
          <w:highlight w:val="yellow"/>
        </w:rPr>
        <w:t>[xxx]</w:t>
      </w:r>
    </w:p>
    <w:p w14:paraId="63ADA91F" w14:textId="7A6561E5" w:rsidR="00D41DB3" w:rsidRPr="000C09A9" w:rsidRDefault="00D41DB3" w:rsidP="00E73E92">
      <w:pPr>
        <w:ind w:left="284"/>
        <w:jc w:val="both"/>
        <w:rPr>
          <w:sz w:val="20"/>
          <w:szCs w:val="20"/>
        </w:rPr>
      </w:pPr>
    </w:p>
    <w:p w14:paraId="1E698B66" w14:textId="52158F9C" w:rsidR="00A20F9D" w:rsidRPr="000C09A9" w:rsidRDefault="00A20F9D" w:rsidP="00E73E92">
      <w:pPr>
        <w:ind w:left="284"/>
        <w:jc w:val="both"/>
        <w:rPr>
          <w:sz w:val="20"/>
          <w:szCs w:val="20"/>
        </w:rPr>
      </w:pPr>
    </w:p>
    <w:p w14:paraId="20333F6C" w14:textId="77777777" w:rsidR="00A20F9D" w:rsidRPr="000C09A9" w:rsidRDefault="00A20F9D" w:rsidP="00E73E92">
      <w:pPr>
        <w:ind w:left="284"/>
        <w:jc w:val="both"/>
        <w:rPr>
          <w:sz w:val="20"/>
          <w:szCs w:val="20"/>
        </w:rPr>
      </w:pPr>
    </w:p>
    <w:p w14:paraId="1E41331F" w14:textId="58826D93" w:rsidR="00D41DB3" w:rsidRPr="00D41DB3" w:rsidRDefault="00D41DB3" w:rsidP="00E73E92">
      <w:pPr>
        <w:ind w:left="284"/>
        <w:jc w:val="both"/>
        <w:rPr>
          <w:sz w:val="20"/>
          <w:szCs w:val="20"/>
        </w:rPr>
      </w:pPr>
      <w:r w:rsidRPr="00D41DB3">
        <w:rPr>
          <w:sz w:val="20"/>
          <w:szCs w:val="20"/>
        </w:rPr>
        <w:t>For Den Studerende</w:t>
      </w:r>
    </w:p>
    <w:p w14:paraId="43429579" w14:textId="6914CD5A" w:rsidR="00D41DB3" w:rsidRDefault="00D41DB3" w:rsidP="00E73E92">
      <w:pPr>
        <w:ind w:left="284"/>
        <w:jc w:val="both"/>
        <w:rPr>
          <w:sz w:val="20"/>
          <w:szCs w:val="20"/>
        </w:rPr>
      </w:pPr>
    </w:p>
    <w:p w14:paraId="5E16DB99" w14:textId="1953A6A6" w:rsidR="00A20F9D" w:rsidRPr="00D41DB3" w:rsidRDefault="00A20F9D" w:rsidP="00E73E92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Dato:</w:t>
      </w:r>
    </w:p>
    <w:p w14:paraId="445197D2" w14:textId="37522AC8" w:rsidR="00D41DB3" w:rsidRDefault="00D41DB3" w:rsidP="00E73E92">
      <w:pPr>
        <w:ind w:left="284"/>
        <w:jc w:val="both"/>
        <w:rPr>
          <w:sz w:val="20"/>
          <w:szCs w:val="20"/>
        </w:rPr>
      </w:pPr>
    </w:p>
    <w:p w14:paraId="66400AC1" w14:textId="77777777" w:rsidR="00705F3B" w:rsidRPr="00D41DB3" w:rsidRDefault="00705F3B" w:rsidP="00E73E92">
      <w:pPr>
        <w:ind w:left="284"/>
        <w:jc w:val="both"/>
        <w:rPr>
          <w:sz w:val="20"/>
          <w:szCs w:val="20"/>
        </w:rPr>
      </w:pPr>
    </w:p>
    <w:p w14:paraId="16836C71" w14:textId="3E86B5A2" w:rsidR="00D41DB3" w:rsidRPr="00D41DB3" w:rsidRDefault="00705F3B" w:rsidP="00E73E92">
      <w:pPr>
        <w:ind w:left="284"/>
        <w:jc w:val="both"/>
        <w:rPr>
          <w:sz w:val="20"/>
          <w:szCs w:val="20"/>
        </w:rPr>
      </w:pPr>
      <w:r w:rsidRPr="00705F3B">
        <w:rPr>
          <w:sz w:val="20"/>
          <w:szCs w:val="20"/>
        </w:rPr>
        <w:t>____________________________</w:t>
      </w:r>
    </w:p>
    <w:p w14:paraId="2366AC82" w14:textId="3B5234FB" w:rsidR="00D41DB3" w:rsidRPr="00A20F9D" w:rsidRDefault="00705F3B" w:rsidP="00E73E92">
      <w:pPr>
        <w:ind w:left="284"/>
        <w:jc w:val="both"/>
        <w:rPr>
          <w:sz w:val="20"/>
          <w:szCs w:val="20"/>
        </w:rPr>
      </w:pPr>
      <w:r w:rsidRPr="00A20F9D">
        <w:rPr>
          <w:sz w:val="20"/>
          <w:szCs w:val="20"/>
          <w:highlight w:val="yellow"/>
        </w:rPr>
        <w:t>[</w:t>
      </w:r>
      <w:r w:rsidR="00D41DB3" w:rsidRPr="00A20F9D">
        <w:rPr>
          <w:sz w:val="20"/>
          <w:szCs w:val="20"/>
          <w:highlight w:val="yellow"/>
        </w:rPr>
        <w:t>Navn</w:t>
      </w:r>
      <w:r w:rsidRPr="00A20F9D">
        <w:rPr>
          <w:sz w:val="20"/>
          <w:szCs w:val="20"/>
          <w:highlight w:val="yellow"/>
        </w:rPr>
        <w:t>]</w:t>
      </w:r>
    </w:p>
    <w:p w14:paraId="3274DE95" w14:textId="48B6FF8F" w:rsidR="00D41DB3" w:rsidRPr="00A20F9D" w:rsidRDefault="00D41DB3" w:rsidP="00E73E92">
      <w:pPr>
        <w:ind w:left="284"/>
        <w:jc w:val="both"/>
        <w:rPr>
          <w:sz w:val="20"/>
          <w:szCs w:val="20"/>
        </w:rPr>
      </w:pPr>
    </w:p>
    <w:p w14:paraId="275DE3D5" w14:textId="449A8F8F" w:rsidR="002B4084" w:rsidRPr="00A20F9D" w:rsidRDefault="002B4084" w:rsidP="00E73E92">
      <w:pPr>
        <w:ind w:left="284"/>
        <w:jc w:val="both"/>
        <w:rPr>
          <w:sz w:val="20"/>
          <w:szCs w:val="20"/>
        </w:rPr>
      </w:pPr>
      <w:r w:rsidRPr="00A20F9D">
        <w:rPr>
          <w:sz w:val="20"/>
          <w:szCs w:val="20"/>
        </w:rPr>
        <w:tab/>
      </w:r>
      <w:r w:rsidRPr="00A20F9D">
        <w:rPr>
          <w:sz w:val="20"/>
          <w:szCs w:val="20"/>
        </w:rPr>
        <w:tab/>
      </w:r>
      <w:r w:rsidRPr="00A20F9D">
        <w:rPr>
          <w:sz w:val="20"/>
          <w:szCs w:val="20"/>
        </w:rPr>
        <w:tab/>
      </w:r>
    </w:p>
    <w:p w14:paraId="57FA24EA" w14:textId="77777777" w:rsidR="002B4084" w:rsidRPr="00A20F9D" w:rsidRDefault="002B4084" w:rsidP="00E73E92">
      <w:pPr>
        <w:ind w:left="284"/>
        <w:jc w:val="both"/>
        <w:rPr>
          <w:sz w:val="20"/>
          <w:szCs w:val="20"/>
        </w:rPr>
      </w:pPr>
    </w:p>
    <w:p w14:paraId="32670A3D" w14:textId="77777777" w:rsidR="00F92424" w:rsidRPr="00A20F9D" w:rsidRDefault="00F92424" w:rsidP="00E40166">
      <w:pPr>
        <w:jc w:val="both"/>
        <w:rPr>
          <w:sz w:val="20"/>
          <w:szCs w:val="20"/>
        </w:rPr>
      </w:pPr>
    </w:p>
    <w:p w14:paraId="360088D9" w14:textId="77777777" w:rsidR="00F92424" w:rsidRPr="00A20F9D" w:rsidRDefault="00F92424" w:rsidP="00E40166">
      <w:pPr>
        <w:jc w:val="both"/>
        <w:rPr>
          <w:sz w:val="20"/>
          <w:szCs w:val="20"/>
        </w:rPr>
      </w:pPr>
    </w:p>
    <w:p w14:paraId="4D8EB9A2" w14:textId="77777777" w:rsidR="00F92424" w:rsidRPr="00A20F9D" w:rsidRDefault="00F92424" w:rsidP="00E40166">
      <w:pPr>
        <w:jc w:val="both"/>
        <w:rPr>
          <w:sz w:val="20"/>
          <w:szCs w:val="20"/>
        </w:rPr>
      </w:pPr>
    </w:p>
    <w:p w14:paraId="77745CA8" w14:textId="77777777" w:rsidR="00F92424" w:rsidRPr="00A20F9D" w:rsidRDefault="00F92424" w:rsidP="00E40166">
      <w:pPr>
        <w:jc w:val="both"/>
        <w:rPr>
          <w:sz w:val="20"/>
          <w:szCs w:val="20"/>
        </w:rPr>
      </w:pPr>
    </w:p>
    <w:p w14:paraId="5A765F74" w14:textId="07C9E0F0" w:rsidR="007171BB" w:rsidRPr="00A20F9D" w:rsidRDefault="007171BB" w:rsidP="0044492B">
      <w:pPr>
        <w:jc w:val="both"/>
        <w:rPr>
          <w:sz w:val="20"/>
          <w:szCs w:val="20"/>
        </w:rPr>
      </w:pPr>
    </w:p>
    <w:sectPr w:rsidR="007171BB" w:rsidRPr="00A20F9D" w:rsidSect="002F6E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2267" w:bottom="1276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65986" w14:textId="77777777" w:rsidR="00E65968" w:rsidRDefault="00E65968" w:rsidP="009E4B94">
      <w:pPr>
        <w:spacing w:line="240" w:lineRule="auto"/>
      </w:pPr>
      <w:r>
        <w:separator/>
      </w:r>
    </w:p>
  </w:endnote>
  <w:endnote w:type="continuationSeparator" w:id="0">
    <w:p w14:paraId="4E7A5722" w14:textId="77777777" w:rsidR="00E65968" w:rsidRDefault="00E6596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E4EF" w14:textId="5E673EBF" w:rsidR="00681D83" w:rsidRPr="00681D83" w:rsidRDefault="001C5B64">
    <w:pPr>
      <w:pStyle w:val="Sidefod"/>
    </w:pP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E225F0">
      <w:rPr>
        <w:noProof/>
      </w:rPr>
      <w:t>4</w:t>
    </w:r>
    <w: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BC6E" w14:textId="531C0EC5" w:rsidR="001C5B64" w:rsidRDefault="001C5B64">
    <w:pPr>
      <w:pStyle w:val="Sidefod"/>
    </w:pP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E225F0">
      <w:rPr>
        <w:noProof/>
      </w:rPr>
      <w:t>1</w:t>
    </w:r>
    <w:r>
      <w:fldChar w:fldCharType="end"/>
    </w:r>
    <w: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8C41C" w14:textId="77777777" w:rsidR="00E65968" w:rsidRDefault="00E65968" w:rsidP="009E4B94">
      <w:pPr>
        <w:spacing w:line="240" w:lineRule="auto"/>
      </w:pPr>
      <w:r>
        <w:separator/>
      </w:r>
    </w:p>
  </w:footnote>
  <w:footnote w:type="continuationSeparator" w:id="0">
    <w:p w14:paraId="4C6353F7" w14:textId="77777777" w:rsidR="00E65968" w:rsidRDefault="00E6596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6FD7" w14:textId="77777777" w:rsidR="00B51195" w:rsidRDefault="0070587F">
    <w:r>
      <w:rPr>
        <w:noProof/>
      </w:rPr>
      <w:drawing>
        <wp:anchor distT="0" distB="0" distL="0" distR="0" simplePos="0" relativeHeight="251658240" behindDoc="0" locked="0" layoutInCell="1" allowOverlap="1" wp14:anchorId="3BC0F48B" wp14:editId="74724B8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94352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4B5E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258064B3" wp14:editId="49A3FC3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945500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A5141"/>
    <w:multiLevelType w:val="hybridMultilevel"/>
    <w:tmpl w:val="DDEAE5E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B658C"/>
    <w:multiLevelType w:val="hybridMultilevel"/>
    <w:tmpl w:val="E20C8AFA"/>
    <w:lvl w:ilvl="0" w:tplc="872416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D3185"/>
    <w:multiLevelType w:val="hybridMultilevel"/>
    <w:tmpl w:val="FD66BB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D4131"/>
    <w:multiLevelType w:val="hybridMultilevel"/>
    <w:tmpl w:val="F0BC1EFE"/>
    <w:lvl w:ilvl="0" w:tplc="45E6F2AA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2CE63852"/>
    <w:multiLevelType w:val="hybridMultilevel"/>
    <w:tmpl w:val="8F2C19BC"/>
    <w:lvl w:ilvl="0" w:tplc="33F84356">
      <w:start w:val="2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348D30AC"/>
    <w:multiLevelType w:val="hybridMultilevel"/>
    <w:tmpl w:val="309E81E8"/>
    <w:lvl w:ilvl="0" w:tplc="582AA9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0AC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0F297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2C0CD9"/>
    <w:multiLevelType w:val="hybridMultilevel"/>
    <w:tmpl w:val="91D06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D732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0C13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2875A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BE5900"/>
    <w:multiLevelType w:val="hybridMultilevel"/>
    <w:tmpl w:val="75EEA2F6"/>
    <w:lvl w:ilvl="0" w:tplc="EB20B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1"/>
  </w:num>
  <w:num w:numId="15">
    <w:abstractNumId w:val="12"/>
  </w:num>
  <w:num w:numId="16">
    <w:abstractNumId w:val="18"/>
  </w:num>
  <w:num w:numId="17">
    <w:abstractNumId w:val="19"/>
  </w:num>
  <w:num w:numId="18">
    <w:abstractNumId w:val="15"/>
  </w:num>
  <w:num w:numId="19">
    <w:abstractNumId w:val="16"/>
  </w:num>
  <w:num w:numId="20">
    <w:abstractNumId w:val="20"/>
  </w:num>
  <w:num w:numId="21">
    <w:abstractNumId w:val="17"/>
  </w:num>
  <w:num w:numId="22">
    <w:abstractNumId w:val="13"/>
  </w:num>
  <w:num w:numId="23">
    <w:abstractNumId w:val="1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50"/>
    <w:rsid w:val="000028B6"/>
    <w:rsid w:val="00002A57"/>
    <w:rsid w:val="00003A8F"/>
    <w:rsid w:val="00004865"/>
    <w:rsid w:val="0004455C"/>
    <w:rsid w:val="0005128B"/>
    <w:rsid w:val="00053CB6"/>
    <w:rsid w:val="0007299A"/>
    <w:rsid w:val="000877AC"/>
    <w:rsid w:val="000902C0"/>
    <w:rsid w:val="000903B4"/>
    <w:rsid w:val="000906CB"/>
    <w:rsid w:val="00094ABD"/>
    <w:rsid w:val="000C09A9"/>
    <w:rsid w:val="000C53D5"/>
    <w:rsid w:val="0012230C"/>
    <w:rsid w:val="001257E3"/>
    <w:rsid w:val="0013244F"/>
    <w:rsid w:val="00182651"/>
    <w:rsid w:val="0018409D"/>
    <w:rsid w:val="00190F02"/>
    <w:rsid w:val="001C5B64"/>
    <w:rsid w:val="001D1886"/>
    <w:rsid w:val="001F1AB1"/>
    <w:rsid w:val="00201B18"/>
    <w:rsid w:val="002114B3"/>
    <w:rsid w:val="00224424"/>
    <w:rsid w:val="00224E8C"/>
    <w:rsid w:val="00225E75"/>
    <w:rsid w:val="00244D70"/>
    <w:rsid w:val="00245E93"/>
    <w:rsid w:val="0025600C"/>
    <w:rsid w:val="00277388"/>
    <w:rsid w:val="00282E2F"/>
    <w:rsid w:val="002A5F26"/>
    <w:rsid w:val="002A702C"/>
    <w:rsid w:val="002B4084"/>
    <w:rsid w:val="002D5562"/>
    <w:rsid w:val="002E20E7"/>
    <w:rsid w:val="002E74A4"/>
    <w:rsid w:val="002F2FF1"/>
    <w:rsid w:val="002F6E59"/>
    <w:rsid w:val="00304F02"/>
    <w:rsid w:val="003333E8"/>
    <w:rsid w:val="003664E6"/>
    <w:rsid w:val="003679E9"/>
    <w:rsid w:val="00385992"/>
    <w:rsid w:val="003B35B0"/>
    <w:rsid w:val="003C4F9F"/>
    <w:rsid w:val="003C562E"/>
    <w:rsid w:val="003C60F1"/>
    <w:rsid w:val="003E41E7"/>
    <w:rsid w:val="003E7687"/>
    <w:rsid w:val="0040216A"/>
    <w:rsid w:val="00424709"/>
    <w:rsid w:val="00424AD9"/>
    <w:rsid w:val="00434324"/>
    <w:rsid w:val="00435BFD"/>
    <w:rsid w:val="0044492B"/>
    <w:rsid w:val="00447332"/>
    <w:rsid w:val="0046701B"/>
    <w:rsid w:val="004922AD"/>
    <w:rsid w:val="004B5C91"/>
    <w:rsid w:val="004C01B2"/>
    <w:rsid w:val="00501985"/>
    <w:rsid w:val="0050267E"/>
    <w:rsid w:val="005178A7"/>
    <w:rsid w:val="00532CF4"/>
    <w:rsid w:val="005424EA"/>
    <w:rsid w:val="00544843"/>
    <w:rsid w:val="00546B92"/>
    <w:rsid w:val="0056791F"/>
    <w:rsid w:val="005743F4"/>
    <w:rsid w:val="00582AE7"/>
    <w:rsid w:val="00587BCF"/>
    <w:rsid w:val="005A06DD"/>
    <w:rsid w:val="005A28D4"/>
    <w:rsid w:val="005C12B8"/>
    <w:rsid w:val="005C5F97"/>
    <w:rsid w:val="005F1580"/>
    <w:rsid w:val="005F3ED8"/>
    <w:rsid w:val="005F6B57"/>
    <w:rsid w:val="006222B8"/>
    <w:rsid w:val="00634DD6"/>
    <w:rsid w:val="00643FA0"/>
    <w:rsid w:val="006447FC"/>
    <w:rsid w:val="00655B49"/>
    <w:rsid w:val="00681D83"/>
    <w:rsid w:val="00683DE9"/>
    <w:rsid w:val="006900C2"/>
    <w:rsid w:val="00694E75"/>
    <w:rsid w:val="006A0E0B"/>
    <w:rsid w:val="006B30A9"/>
    <w:rsid w:val="006D028A"/>
    <w:rsid w:val="00701D92"/>
    <w:rsid w:val="0070267E"/>
    <w:rsid w:val="0070587F"/>
    <w:rsid w:val="00705F3B"/>
    <w:rsid w:val="00706DBC"/>
    <w:rsid w:val="00706E32"/>
    <w:rsid w:val="007171BB"/>
    <w:rsid w:val="00722F2B"/>
    <w:rsid w:val="007400FB"/>
    <w:rsid w:val="007540F0"/>
    <w:rsid w:val="007546AF"/>
    <w:rsid w:val="00755481"/>
    <w:rsid w:val="00765934"/>
    <w:rsid w:val="0077140E"/>
    <w:rsid w:val="00787D44"/>
    <w:rsid w:val="007A1785"/>
    <w:rsid w:val="007B23AF"/>
    <w:rsid w:val="007B683D"/>
    <w:rsid w:val="007D7968"/>
    <w:rsid w:val="007E1922"/>
    <w:rsid w:val="007E373C"/>
    <w:rsid w:val="007F66FA"/>
    <w:rsid w:val="008045AE"/>
    <w:rsid w:val="00813E50"/>
    <w:rsid w:val="00834DE3"/>
    <w:rsid w:val="00892630"/>
    <w:rsid w:val="00892D08"/>
    <w:rsid w:val="00893791"/>
    <w:rsid w:val="00897471"/>
    <w:rsid w:val="008E5A6D"/>
    <w:rsid w:val="008F32DF"/>
    <w:rsid w:val="008F4D20"/>
    <w:rsid w:val="00911172"/>
    <w:rsid w:val="00931064"/>
    <w:rsid w:val="00940286"/>
    <w:rsid w:val="0094757D"/>
    <w:rsid w:val="00951B25"/>
    <w:rsid w:val="009737E4"/>
    <w:rsid w:val="00983B74"/>
    <w:rsid w:val="00990263"/>
    <w:rsid w:val="009A4CCC"/>
    <w:rsid w:val="009B1E31"/>
    <w:rsid w:val="009D1E80"/>
    <w:rsid w:val="009E4B94"/>
    <w:rsid w:val="00A128C1"/>
    <w:rsid w:val="00A20B42"/>
    <w:rsid w:val="00A20F9D"/>
    <w:rsid w:val="00A35311"/>
    <w:rsid w:val="00A42CAF"/>
    <w:rsid w:val="00A52688"/>
    <w:rsid w:val="00A57EB1"/>
    <w:rsid w:val="00A806AB"/>
    <w:rsid w:val="00A91DA5"/>
    <w:rsid w:val="00AA02AA"/>
    <w:rsid w:val="00AA2193"/>
    <w:rsid w:val="00AB4582"/>
    <w:rsid w:val="00AE2B94"/>
    <w:rsid w:val="00AF1D02"/>
    <w:rsid w:val="00AF7750"/>
    <w:rsid w:val="00B00D92"/>
    <w:rsid w:val="00B12ADB"/>
    <w:rsid w:val="00B15B40"/>
    <w:rsid w:val="00B3305C"/>
    <w:rsid w:val="00B51195"/>
    <w:rsid w:val="00B5231C"/>
    <w:rsid w:val="00BB4255"/>
    <w:rsid w:val="00BF00BC"/>
    <w:rsid w:val="00C054AF"/>
    <w:rsid w:val="00C320B7"/>
    <w:rsid w:val="00C357EF"/>
    <w:rsid w:val="00C45E0A"/>
    <w:rsid w:val="00C700F5"/>
    <w:rsid w:val="00C84472"/>
    <w:rsid w:val="00CA0A7D"/>
    <w:rsid w:val="00CA0F5B"/>
    <w:rsid w:val="00CA38AA"/>
    <w:rsid w:val="00CB5077"/>
    <w:rsid w:val="00CC17DF"/>
    <w:rsid w:val="00CC6322"/>
    <w:rsid w:val="00CC635E"/>
    <w:rsid w:val="00CD039E"/>
    <w:rsid w:val="00CD4500"/>
    <w:rsid w:val="00CE00C7"/>
    <w:rsid w:val="00D0743D"/>
    <w:rsid w:val="00D07454"/>
    <w:rsid w:val="00D078FA"/>
    <w:rsid w:val="00D27D0E"/>
    <w:rsid w:val="00D3752F"/>
    <w:rsid w:val="00D41DB3"/>
    <w:rsid w:val="00D53670"/>
    <w:rsid w:val="00D6015D"/>
    <w:rsid w:val="00D71BD4"/>
    <w:rsid w:val="00D852C0"/>
    <w:rsid w:val="00D854C1"/>
    <w:rsid w:val="00D9506B"/>
    <w:rsid w:val="00D96141"/>
    <w:rsid w:val="00DB31AF"/>
    <w:rsid w:val="00DC61BD"/>
    <w:rsid w:val="00DD1936"/>
    <w:rsid w:val="00DD48C4"/>
    <w:rsid w:val="00DE2B28"/>
    <w:rsid w:val="00E114E1"/>
    <w:rsid w:val="00E225F0"/>
    <w:rsid w:val="00E26AB5"/>
    <w:rsid w:val="00E27E17"/>
    <w:rsid w:val="00E37C6D"/>
    <w:rsid w:val="00E40166"/>
    <w:rsid w:val="00E46489"/>
    <w:rsid w:val="00E53EE9"/>
    <w:rsid w:val="00E57F1F"/>
    <w:rsid w:val="00E65968"/>
    <w:rsid w:val="00E73768"/>
    <w:rsid w:val="00E73E92"/>
    <w:rsid w:val="00E76070"/>
    <w:rsid w:val="00E877EB"/>
    <w:rsid w:val="00E931A8"/>
    <w:rsid w:val="00EB4DCC"/>
    <w:rsid w:val="00EC2FA8"/>
    <w:rsid w:val="00EC5D5C"/>
    <w:rsid w:val="00F108B3"/>
    <w:rsid w:val="00F15363"/>
    <w:rsid w:val="00F2438C"/>
    <w:rsid w:val="00F5594D"/>
    <w:rsid w:val="00F57488"/>
    <w:rsid w:val="00F57948"/>
    <w:rsid w:val="00F632D3"/>
    <w:rsid w:val="00F710A5"/>
    <w:rsid w:val="00F72365"/>
    <w:rsid w:val="00F92424"/>
    <w:rsid w:val="00F9261A"/>
    <w:rsid w:val="00F92D87"/>
    <w:rsid w:val="00F93823"/>
    <w:rsid w:val="00F93E29"/>
    <w:rsid w:val="00FA3E93"/>
    <w:rsid w:val="00FA4150"/>
    <w:rsid w:val="00FE2C9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5E2D10"/>
  <w15:docId w15:val="{8F4E6A9C-1358-42B0-A2D0-3D4579F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99"/>
    <w:rsid w:val="00E26A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4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432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5C9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5C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5C9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5C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5C91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222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3" ma:contentTypeDescription="Create a new document." ma:contentTypeScope="" ma:versionID="1318cc3a9a1cb0d05e8dde93d53f7fd5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17797b7df63b6d457cdd54cbd97d21ca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90321-D37E-4BEF-AA83-3DC4B4D88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A95B7-38F5-4F39-9D80-CE5DC44CF681}"/>
</file>

<file path=customXml/itemProps3.xml><?xml version="1.0" encoding="utf-8"?>
<ds:datastoreItem xmlns:ds="http://schemas.openxmlformats.org/officeDocument/2006/customXml" ds:itemID="{C683C19D-9592-4728-BC69-04DE803C5151}"/>
</file>

<file path=customXml/itemProps4.xml><?xml version="1.0" encoding="utf-8"?>
<ds:datastoreItem xmlns:ds="http://schemas.openxmlformats.org/officeDocument/2006/customXml" ds:itemID="{6D07771A-19DF-4512-B90B-0455FC749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4468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Jan Iversen Kristensen</dc:creator>
  <cp:lastModifiedBy>Marie Sindberg Jensen</cp:lastModifiedBy>
  <cp:revision>2</cp:revision>
  <cp:lastPrinted>2018-08-23T11:13:00Z</cp:lastPrinted>
  <dcterms:created xsi:type="dcterms:W3CDTF">2021-12-08T12:06:00Z</dcterms:created>
  <dcterms:modified xsi:type="dcterms:W3CDTF">2021-12-08T12:06:00Z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636585061666043298</vt:lpwstr>
  </property>
  <property fmtid="{D5CDD505-2E9C-101B-9397-08002B2CF9AE}" pid="6" name="OfficeInstanceGUID">
    <vt:lpwstr>{B16D9B72-F9DA-4917-8E1A-8676ADB78C5B}</vt:lpwstr>
  </property>
  <property fmtid="{D5CDD505-2E9C-101B-9397-08002B2CF9AE}" pid="7" name="ContentTypeId">
    <vt:lpwstr>0x0101001E69189B31AC8C4389D2D0824737FEA7</vt:lpwstr>
  </property>
</Properties>
</file>